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8D7B" w14:textId="77777777" w:rsidR="00D335B7" w:rsidRDefault="00D335B7" w:rsidP="00D335B7">
      <w:pPr>
        <w:jc w:val="center"/>
        <w:rPr>
          <w:sz w:val="28"/>
          <w:szCs w:val="28"/>
          <w:lang w:val="en-US"/>
        </w:rPr>
      </w:pPr>
    </w:p>
    <w:p w14:paraId="6FD77036" w14:textId="77777777" w:rsidR="00D335B7" w:rsidRDefault="00D335B7" w:rsidP="00D335B7">
      <w:pPr>
        <w:rPr>
          <w:b/>
          <w:color w:val="808080" w:themeColor="background1" w:themeShade="80"/>
          <w:sz w:val="28"/>
          <w:szCs w:val="28"/>
        </w:rPr>
      </w:pPr>
      <w:r>
        <w:rPr>
          <w:b/>
          <w:color w:val="808080" w:themeColor="background1" w:themeShade="80"/>
          <w:sz w:val="28"/>
          <w:szCs w:val="28"/>
        </w:rPr>
        <w:t xml:space="preserve"> </w:t>
      </w:r>
      <w:r>
        <w:rPr>
          <w:noProof/>
        </w:rPr>
        <w:drawing>
          <wp:anchor distT="0" distB="0" distL="114300" distR="114300" simplePos="0" relativeHeight="251659264" behindDoc="1" locked="0" layoutInCell="1" allowOverlap="1" wp14:anchorId="29052116" wp14:editId="44D30EFA">
            <wp:simplePos x="0" y="0"/>
            <wp:positionH relativeFrom="column">
              <wp:posOffset>-4445</wp:posOffset>
            </wp:positionH>
            <wp:positionV relativeFrom="paragraph">
              <wp:posOffset>373380</wp:posOffset>
            </wp:positionV>
            <wp:extent cx="5759450" cy="779780"/>
            <wp:effectExtent l="0" t="0" r="0" b="1270"/>
            <wp:wrapTight wrapText="bothSides">
              <wp:wrapPolygon edited="0">
                <wp:start x="0" y="0"/>
                <wp:lineTo x="0" y="21107"/>
                <wp:lineTo x="21505" y="21107"/>
                <wp:lineTo x="215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779780"/>
                    </a:xfrm>
                    <a:prstGeom prst="rect">
                      <a:avLst/>
                    </a:prstGeom>
                  </pic:spPr>
                </pic:pic>
              </a:graphicData>
            </a:graphic>
          </wp:anchor>
        </w:drawing>
      </w:r>
    </w:p>
    <w:p w14:paraId="36F8C13A" w14:textId="77777777" w:rsidR="00D335B7" w:rsidRPr="005F60F1" w:rsidRDefault="00D335B7" w:rsidP="00D335B7">
      <w:pPr>
        <w:spacing w:after="0"/>
        <w:rPr>
          <w:b/>
          <w:sz w:val="28"/>
          <w:szCs w:val="28"/>
          <w:lang w:val="nl-NL"/>
        </w:rPr>
      </w:pPr>
      <w:r>
        <w:rPr>
          <w:b/>
          <w:color w:val="808080" w:themeColor="background1" w:themeShade="80"/>
          <w:sz w:val="28"/>
          <w:szCs w:val="28"/>
        </w:rPr>
        <w:t xml:space="preserve">   </w:t>
      </w:r>
      <w:proofErr w:type="spellStart"/>
      <w:r w:rsidRPr="005F60F1">
        <w:rPr>
          <w:b/>
          <w:color w:val="808080" w:themeColor="background1" w:themeShade="80"/>
          <w:sz w:val="28"/>
          <w:szCs w:val="28"/>
          <w:lang w:val="nl-NL"/>
        </w:rPr>
        <w:t>bâtiments</w:t>
      </w:r>
      <w:proofErr w:type="spellEnd"/>
      <w:r w:rsidRPr="005F60F1">
        <w:rPr>
          <w:b/>
          <w:color w:val="808080" w:themeColor="background1" w:themeShade="80"/>
          <w:sz w:val="28"/>
          <w:szCs w:val="28"/>
          <w:lang w:val="nl-NL"/>
        </w:rPr>
        <w:t xml:space="preserve"> </w:t>
      </w:r>
      <w:proofErr w:type="spellStart"/>
      <w:r w:rsidRPr="005F60F1">
        <w:rPr>
          <w:b/>
          <w:color w:val="808080" w:themeColor="background1" w:themeShade="80"/>
          <w:sz w:val="28"/>
          <w:szCs w:val="28"/>
          <w:lang w:val="nl-NL"/>
        </w:rPr>
        <w:t>bruxellois</w:t>
      </w:r>
      <w:proofErr w:type="spellEnd"/>
      <w:r w:rsidRPr="005F60F1">
        <w:rPr>
          <w:b/>
          <w:color w:val="808080" w:themeColor="background1" w:themeShade="80"/>
          <w:sz w:val="28"/>
          <w:szCs w:val="28"/>
          <w:lang w:val="nl-NL"/>
        </w:rPr>
        <w:t xml:space="preserve"> </w:t>
      </w:r>
      <w:proofErr w:type="spellStart"/>
      <w:r w:rsidRPr="005F60F1">
        <w:rPr>
          <w:b/>
          <w:color w:val="808080" w:themeColor="background1" w:themeShade="80"/>
          <w:sz w:val="28"/>
          <w:szCs w:val="28"/>
          <w:lang w:val="nl-NL"/>
        </w:rPr>
        <w:t>exemplaires</w:t>
      </w:r>
      <w:proofErr w:type="spellEnd"/>
    </w:p>
    <w:p w14:paraId="0019A06C" w14:textId="77777777" w:rsidR="00D335B7" w:rsidRPr="005F60F1" w:rsidRDefault="00D335B7" w:rsidP="00D335B7">
      <w:pPr>
        <w:spacing w:after="0"/>
        <w:rPr>
          <w:b/>
          <w:color w:val="808080" w:themeColor="background1" w:themeShade="80"/>
          <w:sz w:val="28"/>
          <w:szCs w:val="28"/>
          <w:lang w:val="nl-NL"/>
        </w:rPr>
      </w:pPr>
      <w:r w:rsidRPr="005F60F1">
        <w:rPr>
          <w:sz w:val="28"/>
          <w:szCs w:val="28"/>
          <w:lang w:val="nl-NL"/>
        </w:rPr>
        <w:t xml:space="preserve">  </w:t>
      </w:r>
      <w:r>
        <w:rPr>
          <w:sz w:val="28"/>
          <w:szCs w:val="28"/>
          <w:lang w:val="nl-NL"/>
        </w:rPr>
        <w:t xml:space="preserve"> </w:t>
      </w:r>
      <w:r w:rsidRPr="005F60F1">
        <w:rPr>
          <w:b/>
          <w:color w:val="808080" w:themeColor="background1" w:themeShade="80"/>
          <w:sz w:val="28"/>
          <w:szCs w:val="28"/>
          <w:lang w:val="nl-NL"/>
        </w:rPr>
        <w:t>Brusselse voorbeeldgebouwen</w:t>
      </w:r>
    </w:p>
    <w:p w14:paraId="722BF43F" w14:textId="77777777" w:rsidR="00D335B7" w:rsidRPr="005F60F1" w:rsidRDefault="00D335B7" w:rsidP="00D335B7">
      <w:pPr>
        <w:jc w:val="center"/>
        <w:rPr>
          <w:sz w:val="28"/>
          <w:szCs w:val="28"/>
          <w:lang w:val="nl-NL"/>
        </w:rPr>
      </w:pPr>
    </w:p>
    <w:p w14:paraId="1B460AC1" w14:textId="77777777" w:rsidR="00D335B7" w:rsidRPr="005F60F1" w:rsidRDefault="00D335B7" w:rsidP="00D335B7">
      <w:pPr>
        <w:jc w:val="center"/>
        <w:rPr>
          <w:sz w:val="28"/>
          <w:szCs w:val="28"/>
          <w:lang w:val="nl-NL"/>
        </w:rPr>
      </w:pPr>
    </w:p>
    <w:p w14:paraId="69174495" w14:textId="77777777" w:rsidR="00D335B7" w:rsidRPr="005F60F1" w:rsidRDefault="00D335B7" w:rsidP="00D335B7">
      <w:pPr>
        <w:jc w:val="center"/>
        <w:rPr>
          <w:sz w:val="28"/>
          <w:szCs w:val="28"/>
          <w:lang w:val="nl-NL"/>
        </w:rPr>
      </w:pPr>
    </w:p>
    <w:p w14:paraId="3CAF0A5B" w14:textId="77777777" w:rsidR="00D335B7" w:rsidRPr="005F60F1" w:rsidRDefault="00D335B7" w:rsidP="00D335B7">
      <w:pPr>
        <w:jc w:val="center"/>
        <w:rPr>
          <w:b/>
          <w:caps/>
          <w:sz w:val="28"/>
          <w:szCs w:val="28"/>
          <w:lang w:val="nl-NL"/>
        </w:rPr>
      </w:pPr>
    </w:p>
    <w:p w14:paraId="222D1310" w14:textId="77777777" w:rsidR="00D335B7" w:rsidRPr="005F60F1" w:rsidRDefault="00D335B7" w:rsidP="00D335B7">
      <w:pPr>
        <w:jc w:val="center"/>
        <w:rPr>
          <w:b/>
          <w:caps/>
          <w:sz w:val="28"/>
          <w:szCs w:val="28"/>
          <w:lang w:val="nl-NL"/>
        </w:rPr>
      </w:pPr>
    </w:p>
    <w:tbl>
      <w:tblPr>
        <w:tblStyle w:val="Grilledutableau"/>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D335B7" w14:paraId="773642BB" w14:textId="77777777" w:rsidTr="006F54E1">
        <w:trPr>
          <w:trHeight w:val="1006"/>
        </w:trPr>
        <w:tc>
          <w:tcPr>
            <w:tcW w:w="6520" w:type="dxa"/>
            <w:vAlign w:val="center"/>
          </w:tcPr>
          <w:p w14:paraId="364103A9" w14:textId="0A6ED810" w:rsidR="00D335B7" w:rsidRPr="005F60F1" w:rsidRDefault="00D335B7" w:rsidP="006F54E1">
            <w:pPr>
              <w:jc w:val="center"/>
              <w:rPr>
                <w:rFonts w:cstheme="minorHAnsi"/>
                <w:b/>
                <w:caps/>
                <w:sz w:val="48"/>
                <w:szCs w:val="48"/>
                <w:lang w:val="nl-NL"/>
              </w:rPr>
            </w:pPr>
            <w:r w:rsidRPr="005F60F1">
              <w:rPr>
                <w:rFonts w:cstheme="minorHAnsi"/>
                <w:b/>
                <w:caps/>
                <w:sz w:val="48"/>
                <w:szCs w:val="48"/>
                <w:lang w:val="nl-NL"/>
              </w:rPr>
              <w:t>EDITI</w:t>
            </w:r>
            <w:r w:rsidR="007A590C">
              <w:rPr>
                <w:rFonts w:cstheme="minorHAnsi"/>
                <w:b/>
                <w:caps/>
                <w:sz w:val="48"/>
                <w:szCs w:val="48"/>
                <w:lang w:val="nl-NL"/>
              </w:rPr>
              <w:t>E</w:t>
            </w:r>
            <w:r w:rsidRPr="005F60F1">
              <w:rPr>
                <w:rFonts w:cstheme="minorHAnsi"/>
                <w:b/>
                <w:caps/>
                <w:sz w:val="48"/>
                <w:szCs w:val="48"/>
                <w:lang w:val="nl-NL"/>
              </w:rPr>
              <w:t xml:space="preserve"> 2019</w:t>
            </w:r>
          </w:p>
        </w:tc>
      </w:tr>
      <w:tr w:rsidR="00D335B7" w14:paraId="7E61E096" w14:textId="77777777" w:rsidTr="006F54E1">
        <w:trPr>
          <w:trHeight w:val="1006"/>
        </w:trPr>
        <w:tc>
          <w:tcPr>
            <w:tcW w:w="6520" w:type="dxa"/>
            <w:vAlign w:val="center"/>
          </w:tcPr>
          <w:p w14:paraId="77AB060D" w14:textId="0F6FC86D" w:rsidR="00D335B7" w:rsidRDefault="00D335B7" w:rsidP="006F54E1">
            <w:pPr>
              <w:jc w:val="center"/>
              <w:rPr>
                <w:b/>
                <w:caps/>
                <w:sz w:val="24"/>
                <w:szCs w:val="24"/>
                <w:lang w:val="nl-NL"/>
              </w:rPr>
            </w:pPr>
            <w:r w:rsidRPr="00E777C9">
              <w:rPr>
                <w:b/>
                <w:caps/>
                <w:sz w:val="24"/>
                <w:szCs w:val="24"/>
                <w:lang w:val="nl-NL"/>
              </w:rPr>
              <w:t>PROJE</w:t>
            </w:r>
            <w:r w:rsidR="007A590C">
              <w:rPr>
                <w:b/>
                <w:caps/>
                <w:sz w:val="24"/>
                <w:szCs w:val="24"/>
                <w:lang w:val="nl-NL"/>
              </w:rPr>
              <w:t>C</w:t>
            </w:r>
            <w:r w:rsidRPr="00E777C9">
              <w:rPr>
                <w:b/>
                <w:caps/>
                <w:sz w:val="24"/>
                <w:szCs w:val="24"/>
                <w:lang w:val="nl-NL"/>
              </w:rPr>
              <w:t>T</w:t>
            </w:r>
          </w:p>
          <w:p w14:paraId="77142651" w14:textId="77777777" w:rsidR="00D335B7" w:rsidRPr="00E777C9" w:rsidRDefault="00D335B7" w:rsidP="006F54E1">
            <w:pPr>
              <w:jc w:val="center"/>
              <w:rPr>
                <w:b/>
                <w:caps/>
                <w:sz w:val="24"/>
                <w:szCs w:val="24"/>
                <w:lang w:val="nl-NL"/>
              </w:rPr>
            </w:pPr>
          </w:p>
          <w:p w14:paraId="5B0EEC88" w14:textId="506E0587" w:rsidR="00D335B7" w:rsidRDefault="007A590C" w:rsidP="006F54E1">
            <w:pPr>
              <w:jc w:val="center"/>
              <w:rPr>
                <w:i/>
                <w:caps/>
                <w:sz w:val="24"/>
                <w:szCs w:val="24"/>
                <w:lang w:val="nl-NL"/>
              </w:rPr>
            </w:pPr>
            <w:r>
              <w:rPr>
                <w:i/>
                <w:caps/>
                <w:sz w:val="24"/>
                <w:szCs w:val="24"/>
                <w:highlight w:val="lightGray"/>
                <w:lang w:val="nl-NL"/>
              </w:rPr>
              <w:t>TITEL</w:t>
            </w:r>
          </w:p>
          <w:p w14:paraId="66950807" w14:textId="77777777" w:rsidR="00D335B7" w:rsidRPr="00E777C9" w:rsidRDefault="00D335B7" w:rsidP="006F54E1">
            <w:pPr>
              <w:jc w:val="center"/>
              <w:rPr>
                <w:b/>
                <w:caps/>
                <w:sz w:val="24"/>
                <w:szCs w:val="24"/>
                <w:lang w:val="nl-NL"/>
              </w:rPr>
            </w:pPr>
          </w:p>
        </w:tc>
      </w:tr>
      <w:tr w:rsidR="00D335B7" w14:paraId="57F27553" w14:textId="77777777" w:rsidTr="006F54E1">
        <w:trPr>
          <w:trHeight w:val="694"/>
        </w:trPr>
        <w:tc>
          <w:tcPr>
            <w:tcW w:w="6520" w:type="dxa"/>
            <w:vAlign w:val="center"/>
          </w:tcPr>
          <w:p w14:paraId="0BF1D7DA" w14:textId="10072FF8" w:rsidR="00D335B7" w:rsidRPr="007A590C" w:rsidRDefault="007A590C" w:rsidP="006F54E1">
            <w:pPr>
              <w:jc w:val="center"/>
              <w:rPr>
                <w:b/>
                <w:caps/>
                <w:sz w:val="24"/>
                <w:szCs w:val="24"/>
                <w:lang w:val="nl-NL"/>
              </w:rPr>
            </w:pPr>
            <w:r w:rsidRPr="007A590C">
              <w:rPr>
                <w:i/>
                <w:caps/>
                <w:sz w:val="24"/>
                <w:szCs w:val="24"/>
                <w:highlight w:val="lightGray"/>
                <w:lang w:val="nl-BE"/>
              </w:rPr>
              <w:t>Projectteam</w:t>
            </w:r>
          </w:p>
        </w:tc>
      </w:tr>
      <w:tr w:rsidR="00D335B7" w14:paraId="274D0CB8" w14:textId="77777777" w:rsidTr="006F54E1">
        <w:trPr>
          <w:trHeight w:val="1144"/>
        </w:trPr>
        <w:tc>
          <w:tcPr>
            <w:tcW w:w="6520" w:type="dxa"/>
            <w:vAlign w:val="center"/>
          </w:tcPr>
          <w:p w14:paraId="7AB0CCFA" w14:textId="06CCFDB6" w:rsidR="007A590C" w:rsidRDefault="007A590C" w:rsidP="007A590C">
            <w:pPr>
              <w:jc w:val="center"/>
              <w:rPr>
                <w:b/>
                <w:caps/>
                <w:lang w:val="nl-BE"/>
              </w:rPr>
            </w:pPr>
            <w:r w:rsidRPr="009D70F2">
              <w:rPr>
                <w:b/>
                <w:caps/>
                <w:lang w:val="nl-BE"/>
              </w:rPr>
              <w:t>KANDIDATUUR</w:t>
            </w:r>
          </w:p>
          <w:p w14:paraId="012DD88F" w14:textId="77777777" w:rsidR="007A590C" w:rsidRPr="009D70F2" w:rsidRDefault="007A590C" w:rsidP="007A590C">
            <w:pPr>
              <w:jc w:val="center"/>
              <w:rPr>
                <w:b/>
                <w:caps/>
                <w:lang w:val="nl-BE"/>
              </w:rPr>
            </w:pPr>
          </w:p>
          <w:p w14:paraId="1671D034" w14:textId="6BB48130" w:rsidR="00D335B7" w:rsidRPr="007A590C" w:rsidRDefault="007A590C" w:rsidP="007A590C">
            <w:pPr>
              <w:jc w:val="center"/>
              <w:rPr>
                <w:b/>
                <w:caps/>
                <w:sz w:val="24"/>
                <w:szCs w:val="24"/>
              </w:rPr>
            </w:pPr>
            <w:r w:rsidRPr="007A590C">
              <w:rPr>
                <w:b/>
                <w:lang w:val="nl-BE"/>
              </w:rPr>
              <w:t>Technische nota</w:t>
            </w:r>
          </w:p>
        </w:tc>
      </w:tr>
    </w:tbl>
    <w:p w14:paraId="455C2192" w14:textId="0C6FCFC4" w:rsidR="008369F5" w:rsidRDefault="008369F5" w:rsidP="008369F5">
      <w:pPr>
        <w:jc w:val="center"/>
        <w:rPr>
          <w:sz w:val="28"/>
          <w:szCs w:val="28"/>
        </w:rPr>
      </w:pPr>
    </w:p>
    <w:p w14:paraId="388254BD" w14:textId="7AF9BBE3" w:rsidR="007A590C" w:rsidRDefault="007A590C" w:rsidP="008369F5">
      <w:pPr>
        <w:jc w:val="center"/>
        <w:rPr>
          <w:sz w:val="28"/>
          <w:szCs w:val="28"/>
        </w:rPr>
      </w:pPr>
    </w:p>
    <w:p w14:paraId="59A9DC83" w14:textId="647D80E7" w:rsidR="007A590C" w:rsidRDefault="007A590C" w:rsidP="008369F5">
      <w:pPr>
        <w:jc w:val="center"/>
        <w:rPr>
          <w:sz w:val="28"/>
          <w:szCs w:val="28"/>
        </w:rPr>
      </w:pPr>
    </w:p>
    <w:p w14:paraId="3DC70CAA" w14:textId="02816474" w:rsidR="007A590C" w:rsidRDefault="007A590C" w:rsidP="008369F5">
      <w:pPr>
        <w:jc w:val="center"/>
        <w:rPr>
          <w:sz w:val="28"/>
          <w:szCs w:val="28"/>
        </w:rPr>
      </w:pPr>
    </w:p>
    <w:p w14:paraId="38F75F94" w14:textId="051A7568" w:rsidR="00DB5C0F" w:rsidRDefault="00DB5C0F" w:rsidP="008369F5">
      <w:pPr>
        <w:jc w:val="center"/>
        <w:rPr>
          <w:sz w:val="28"/>
          <w:szCs w:val="28"/>
        </w:rPr>
      </w:pPr>
    </w:p>
    <w:p w14:paraId="6316C995" w14:textId="77777777" w:rsidR="00DB5C0F" w:rsidRPr="00D335B7" w:rsidRDefault="00DB5C0F" w:rsidP="008369F5">
      <w:pPr>
        <w:jc w:val="center"/>
        <w:rPr>
          <w:sz w:val="28"/>
          <w:szCs w:val="28"/>
        </w:rPr>
      </w:pPr>
    </w:p>
    <w:p w14:paraId="11C2128B" w14:textId="77777777" w:rsidR="000E0C54" w:rsidRPr="0070527A" w:rsidRDefault="000E0C54" w:rsidP="007B5214">
      <w:pPr>
        <w:pStyle w:val="Paragraphedeliste"/>
        <w:ind w:left="0"/>
        <w:jc w:val="both"/>
        <w:rPr>
          <w:i/>
          <w:lang w:val="nl-BE"/>
        </w:rPr>
      </w:pPr>
    </w:p>
    <w:p w14:paraId="5D4E0BE7" w14:textId="72F21270" w:rsidR="000E0C54" w:rsidRPr="0070527A" w:rsidRDefault="000E0C54" w:rsidP="007B5214">
      <w:pPr>
        <w:pStyle w:val="Paragraphedeliste"/>
        <w:ind w:left="0"/>
        <w:jc w:val="both"/>
        <w:rPr>
          <w:i/>
          <w:lang w:val="nl-BE"/>
        </w:rPr>
      </w:pPr>
      <w:r w:rsidRPr="0070527A">
        <w:rPr>
          <w:i/>
          <w:lang w:val="nl-BE"/>
        </w:rPr>
        <w:t xml:space="preserve">De indiening van </w:t>
      </w:r>
      <w:r w:rsidR="008C4367">
        <w:rPr>
          <w:i/>
          <w:lang w:val="nl-BE"/>
        </w:rPr>
        <w:t>dit document</w:t>
      </w:r>
      <w:r w:rsidRPr="0070527A">
        <w:rPr>
          <w:i/>
          <w:lang w:val="nl-BE"/>
        </w:rPr>
        <w:t xml:space="preserve"> is verplicht. De </w:t>
      </w:r>
      <w:r w:rsidRPr="0070527A">
        <w:rPr>
          <w:i/>
          <w:u w:val="single"/>
          <w:lang w:val="nl-BE"/>
        </w:rPr>
        <w:t>vorm</w:t>
      </w:r>
      <w:r w:rsidRPr="0070527A">
        <w:rPr>
          <w:i/>
          <w:lang w:val="nl-BE"/>
        </w:rPr>
        <w:t xml:space="preserve"> kan </w:t>
      </w:r>
      <w:r w:rsidR="008C4367">
        <w:rPr>
          <w:i/>
          <w:lang w:val="nl-BE"/>
        </w:rPr>
        <w:t>worden gewijzigd</w:t>
      </w:r>
      <w:r w:rsidRPr="0070527A">
        <w:rPr>
          <w:i/>
          <w:lang w:val="nl-BE"/>
        </w:rPr>
        <w:t>.</w:t>
      </w:r>
    </w:p>
    <w:p w14:paraId="5DEED572" w14:textId="5A0B45FC" w:rsidR="000E0C54" w:rsidRPr="0070527A" w:rsidRDefault="000E0C54" w:rsidP="007B5214">
      <w:pPr>
        <w:pStyle w:val="Paragraphedeliste"/>
        <w:ind w:left="0"/>
        <w:jc w:val="both"/>
        <w:rPr>
          <w:rFonts w:eastAsia="Times New Roman" w:cs="Times New Roman"/>
          <w:lang w:val="nl-BE"/>
        </w:rPr>
      </w:pPr>
      <w:r w:rsidRPr="0070527A">
        <w:rPr>
          <w:i/>
          <w:lang w:val="nl-BE"/>
        </w:rPr>
        <w:t>De kandidaat moet zich beperken tot</w:t>
      </w:r>
      <w:r w:rsidR="008C4367">
        <w:rPr>
          <w:i/>
          <w:lang w:val="nl-BE"/>
        </w:rPr>
        <w:t xml:space="preserve"> </w:t>
      </w:r>
      <w:r w:rsidRPr="0070527A">
        <w:rPr>
          <w:i/>
          <w:u w:val="single"/>
          <w:lang w:val="nl-BE"/>
        </w:rPr>
        <w:t>40 A4-pagina’s recto in totaal</w:t>
      </w:r>
      <w:r w:rsidRPr="0070527A">
        <w:rPr>
          <w:i/>
          <w:lang w:val="nl-BE"/>
        </w:rPr>
        <w:t xml:space="preserve">, waarvan </w:t>
      </w:r>
      <w:r w:rsidR="008C4367" w:rsidRPr="008C4367">
        <w:rPr>
          <w:i/>
          <w:lang w:val="nl-BE"/>
        </w:rPr>
        <w:t xml:space="preserve">max. </w:t>
      </w:r>
      <w:r w:rsidR="008C4367">
        <w:rPr>
          <w:i/>
          <w:lang w:val="nl-BE"/>
        </w:rPr>
        <w:t>20 pagina’s</w:t>
      </w:r>
      <w:r w:rsidRPr="008C4367">
        <w:rPr>
          <w:i/>
          <w:lang w:val="nl-BE"/>
        </w:rPr>
        <w:t xml:space="preserve"> met tekst </w:t>
      </w:r>
      <w:r w:rsidRPr="0070527A">
        <w:rPr>
          <w:rFonts w:eastAsia="Times New Roman" w:cs="Times New Roman"/>
          <w:lang w:val="nl-BE"/>
        </w:rPr>
        <w:t xml:space="preserve">(max. </w:t>
      </w:r>
      <w:r w:rsidRPr="0070527A">
        <w:rPr>
          <w:rFonts w:eastAsia="Times New Roman" w:cs="Times New Roman"/>
          <w:szCs w:val="20"/>
          <w:lang w:val="nl-BE"/>
        </w:rPr>
        <w:t>3500 tekens</w:t>
      </w:r>
      <w:r w:rsidRPr="0070527A">
        <w:rPr>
          <w:rFonts w:eastAsia="Times New Roman" w:cs="Times New Roman"/>
          <w:lang w:val="nl-BE"/>
        </w:rPr>
        <w:t xml:space="preserve"> per pagina</w:t>
      </w:r>
      <w:r w:rsidRPr="0070527A">
        <w:rPr>
          <w:rFonts w:eastAsia="Times New Roman" w:cs="Times New Roman"/>
          <w:szCs w:val="20"/>
          <w:lang w:val="nl-BE"/>
        </w:rPr>
        <w:t>, spaties inbegrepen</w:t>
      </w:r>
      <w:r w:rsidRPr="0070527A">
        <w:rPr>
          <w:rFonts w:eastAsia="Times New Roman" w:cs="Times New Roman"/>
          <w:lang w:val="nl-BE"/>
        </w:rPr>
        <w:t>) en max. 20 pagina's met illustraties (plannen, schetsen, schema’s, foto’s, 3D, …).</w:t>
      </w:r>
    </w:p>
    <w:p w14:paraId="4FDEEA3D" w14:textId="77777777" w:rsidR="000E0C54" w:rsidRPr="0070527A" w:rsidRDefault="000E0C54" w:rsidP="007B5214">
      <w:pPr>
        <w:pStyle w:val="Paragraphedeliste"/>
        <w:ind w:left="0"/>
        <w:jc w:val="both"/>
        <w:rPr>
          <w:rFonts w:eastAsia="Times New Roman" w:cs="Times New Roman"/>
          <w:lang w:val="nl-BE"/>
        </w:rPr>
      </w:pPr>
    </w:p>
    <w:p w14:paraId="13BC9ABA" w14:textId="1293CE73" w:rsidR="000E0C54" w:rsidRPr="0070527A" w:rsidRDefault="00B56C2D" w:rsidP="007B5214">
      <w:pPr>
        <w:pStyle w:val="Paragraphedeliste"/>
        <w:ind w:left="0"/>
        <w:jc w:val="both"/>
        <w:rPr>
          <w:i/>
          <w:lang w:val="nl-BE"/>
        </w:rPr>
      </w:pPr>
      <w:r w:rsidRPr="0070527A">
        <w:rPr>
          <w:i/>
          <w:lang w:val="nl-BE"/>
        </w:rPr>
        <w:t>Enkele tips om het dossier samen te stellen :</w:t>
      </w:r>
    </w:p>
    <w:p w14:paraId="4B63D54A" w14:textId="77777777" w:rsidR="00B56C2D" w:rsidRPr="0070527A" w:rsidRDefault="00B56C2D" w:rsidP="007B5214">
      <w:pPr>
        <w:pStyle w:val="Paragraphedeliste"/>
        <w:ind w:left="0"/>
        <w:jc w:val="both"/>
        <w:rPr>
          <w:i/>
          <w:lang w:val="nl-BE"/>
        </w:rPr>
      </w:pPr>
    </w:p>
    <w:p w14:paraId="4FFA501C" w14:textId="390E99A7" w:rsidR="00B56C2D" w:rsidRPr="0070527A" w:rsidRDefault="00B56C2D" w:rsidP="00B56C2D">
      <w:pPr>
        <w:pStyle w:val="Paragraphedeliste"/>
        <w:numPr>
          <w:ilvl w:val="0"/>
          <w:numId w:val="20"/>
        </w:numPr>
        <w:jc w:val="both"/>
        <w:rPr>
          <w:i/>
          <w:lang w:val="nl-BE"/>
        </w:rPr>
      </w:pPr>
      <w:r w:rsidRPr="0070527A">
        <w:rPr>
          <w:i/>
          <w:lang w:val="nl-BE"/>
        </w:rPr>
        <w:t>De grijze velden moeten ingevuld worden.</w:t>
      </w:r>
    </w:p>
    <w:p w14:paraId="660A6D43" w14:textId="3C2FF4C4" w:rsidR="00B56C2D" w:rsidRPr="0070527A" w:rsidRDefault="00B56C2D" w:rsidP="00B56C2D">
      <w:pPr>
        <w:pStyle w:val="Paragraphedeliste"/>
        <w:numPr>
          <w:ilvl w:val="0"/>
          <w:numId w:val="20"/>
        </w:numPr>
        <w:jc w:val="both"/>
        <w:rPr>
          <w:i/>
          <w:lang w:val="nl-BE"/>
        </w:rPr>
      </w:pPr>
      <w:r w:rsidRPr="0070527A">
        <w:rPr>
          <w:i/>
          <w:lang w:val="nl-BE"/>
        </w:rPr>
        <w:t xml:space="preserve">De gegevens in de kaders moeten verplicht ingevuld worden voor de </w:t>
      </w:r>
      <w:r w:rsidR="00997867">
        <w:rPr>
          <w:i/>
          <w:lang w:val="nl-BE"/>
        </w:rPr>
        <w:t>uitdagingen</w:t>
      </w:r>
      <w:r w:rsidRPr="0070527A">
        <w:rPr>
          <w:i/>
          <w:lang w:val="nl-BE"/>
        </w:rPr>
        <w:t xml:space="preserve"> qua milieu en kringloopeconomie..</w:t>
      </w:r>
    </w:p>
    <w:p w14:paraId="283CD6A3" w14:textId="5ACF5EA4" w:rsidR="00B56C2D" w:rsidRPr="00997867" w:rsidRDefault="00997867" w:rsidP="00B56C2D">
      <w:pPr>
        <w:pStyle w:val="Paragraphedeliste"/>
        <w:numPr>
          <w:ilvl w:val="0"/>
          <w:numId w:val="20"/>
        </w:numPr>
        <w:jc w:val="both"/>
        <w:rPr>
          <w:i/>
          <w:lang w:val="en-US"/>
        </w:rPr>
      </w:pPr>
      <w:r w:rsidRPr="00997867">
        <w:rPr>
          <w:i/>
          <w:lang w:val="en-US"/>
        </w:rPr>
        <w:t xml:space="preserve">Be straight tot he </w:t>
      </w:r>
      <w:r>
        <w:rPr>
          <w:i/>
          <w:lang w:val="en-US"/>
        </w:rPr>
        <w:t>point.</w:t>
      </w:r>
    </w:p>
    <w:p w14:paraId="027819F0" w14:textId="45BD8CCA" w:rsidR="00B56C2D" w:rsidRPr="0070527A" w:rsidRDefault="00B56C2D" w:rsidP="00B56C2D">
      <w:pPr>
        <w:pStyle w:val="Paragraphedeliste"/>
        <w:numPr>
          <w:ilvl w:val="0"/>
          <w:numId w:val="20"/>
        </w:numPr>
        <w:jc w:val="both"/>
        <w:rPr>
          <w:i/>
          <w:lang w:val="nl-BE"/>
        </w:rPr>
      </w:pPr>
      <w:r w:rsidRPr="0070527A">
        <w:rPr>
          <w:i/>
          <w:lang w:val="nl-BE"/>
        </w:rPr>
        <w:t xml:space="preserve">Wees volledig, maar vermijd herhalingen. </w:t>
      </w:r>
      <w:r w:rsidR="00997867">
        <w:rPr>
          <w:i/>
          <w:lang w:val="nl-BE"/>
        </w:rPr>
        <w:t>Uw</w:t>
      </w:r>
      <w:r w:rsidR="009D70F2" w:rsidRPr="0070527A">
        <w:rPr>
          <w:i/>
          <w:lang w:val="nl-BE"/>
        </w:rPr>
        <w:t xml:space="preserve"> project wordt niet beoordeeld op basis van de lengte van de tekst, maar op basis van de coherentie van het geheel. </w:t>
      </w:r>
    </w:p>
    <w:p w14:paraId="0B7DD87A" w14:textId="03F91827" w:rsidR="009D70F2" w:rsidRPr="0070527A" w:rsidRDefault="009D70F2" w:rsidP="00B56C2D">
      <w:pPr>
        <w:pStyle w:val="Paragraphedeliste"/>
        <w:numPr>
          <w:ilvl w:val="0"/>
          <w:numId w:val="20"/>
        </w:numPr>
        <w:jc w:val="both"/>
        <w:rPr>
          <w:i/>
          <w:lang w:val="nl-BE"/>
        </w:rPr>
      </w:pPr>
      <w:r w:rsidRPr="0070527A">
        <w:rPr>
          <w:i/>
          <w:lang w:val="nl-BE"/>
        </w:rPr>
        <w:t>Het project moet een antwoord bieden op alle uitdagingen, maar niet via alle actievelden.</w:t>
      </w:r>
    </w:p>
    <w:p w14:paraId="22E72273" w14:textId="7C1A8134" w:rsidR="009D70F2" w:rsidRPr="0070527A" w:rsidRDefault="009D70F2" w:rsidP="00B56C2D">
      <w:pPr>
        <w:pStyle w:val="Paragraphedeliste"/>
        <w:numPr>
          <w:ilvl w:val="0"/>
          <w:numId w:val="20"/>
        </w:numPr>
        <w:jc w:val="both"/>
        <w:rPr>
          <w:i/>
          <w:lang w:val="nl-BE"/>
        </w:rPr>
      </w:pPr>
      <w:r w:rsidRPr="0070527A">
        <w:rPr>
          <w:i/>
          <w:lang w:val="nl-BE"/>
        </w:rPr>
        <w:t>Voor de presentatie : benadruk de voornaamste kwaliteiten en de coherente globale aanpak.</w:t>
      </w:r>
    </w:p>
    <w:p w14:paraId="2BDA5931" w14:textId="77777777" w:rsidR="008369F5" w:rsidRPr="009D70F2" w:rsidRDefault="008369F5" w:rsidP="008369F5">
      <w:pPr>
        <w:rPr>
          <w:b/>
          <w:caps/>
          <w:sz w:val="28"/>
          <w:szCs w:val="28"/>
          <w:lang w:val="nl-BE"/>
        </w:rPr>
      </w:pPr>
    </w:p>
    <w:p w14:paraId="12A295BD" w14:textId="77777777" w:rsidR="00C018A4" w:rsidRPr="009D70F2" w:rsidRDefault="00C018A4" w:rsidP="00C018A4">
      <w:pPr>
        <w:pStyle w:val="Paragraphedeliste"/>
        <w:numPr>
          <w:ilvl w:val="0"/>
          <w:numId w:val="8"/>
        </w:numPr>
        <w:spacing w:after="0" w:line="240" w:lineRule="auto"/>
        <w:rPr>
          <w:rFonts w:ascii="Arial Rounded MT Bold" w:hAnsi="Arial Rounded MT Bold"/>
          <w:caps/>
          <w:sz w:val="36"/>
          <w:szCs w:val="36"/>
          <w:lang w:val="nl-BE"/>
        </w:rPr>
      </w:pPr>
      <w:r w:rsidRPr="009D70F2">
        <w:rPr>
          <w:rFonts w:ascii="Arial Rounded MT Bold" w:hAnsi="Arial Rounded MT Bold"/>
          <w:caps/>
          <w:sz w:val="36"/>
          <w:szCs w:val="36"/>
          <w:lang w:val="nl-BE"/>
        </w:rPr>
        <w:t>Beschrijving</w:t>
      </w:r>
    </w:p>
    <w:tbl>
      <w:tblPr>
        <w:tblW w:w="8494" w:type="dxa"/>
        <w:tblInd w:w="828" w:type="dxa"/>
        <w:tblLook w:val="01E0" w:firstRow="1" w:lastRow="1" w:firstColumn="1" w:lastColumn="1" w:noHBand="0" w:noVBand="0"/>
      </w:tblPr>
      <w:tblGrid>
        <w:gridCol w:w="8494"/>
      </w:tblGrid>
      <w:tr w:rsidR="00054508" w:rsidRPr="00FF56A7" w14:paraId="3F1F7983" w14:textId="77777777" w:rsidTr="00CA74E0">
        <w:trPr>
          <w:trHeight w:val="527"/>
        </w:trPr>
        <w:tc>
          <w:tcPr>
            <w:tcW w:w="8494" w:type="dxa"/>
            <w:shd w:val="clear" w:color="auto" w:fill="auto"/>
          </w:tcPr>
          <w:p w14:paraId="027AE13C" w14:textId="5B672AAC" w:rsidR="00C018A4" w:rsidRPr="009D70F2" w:rsidRDefault="00C018A4" w:rsidP="00A368F2">
            <w:pPr>
              <w:spacing w:line="240" w:lineRule="auto"/>
              <w:rPr>
                <w:i/>
                <w:color w:val="00B0F0"/>
                <w:lang w:val="nl-BE"/>
              </w:rPr>
            </w:pPr>
            <w:r w:rsidRPr="009D70F2">
              <w:rPr>
                <w:rFonts w:eastAsia="Times New Roman" w:cstheme="minorHAnsi"/>
                <w:i/>
                <w:sz w:val="20"/>
                <w:szCs w:val="20"/>
                <w:highlight w:val="lightGray"/>
                <w:lang w:val="nl-BE" w:eastAsia="fr-BE"/>
              </w:rPr>
              <w:t xml:space="preserve">Algemene beschrijving van het </w:t>
            </w:r>
            <w:r w:rsidR="0008730C" w:rsidRPr="009D70F2">
              <w:rPr>
                <w:rFonts w:eastAsia="Times New Roman" w:cstheme="minorHAnsi"/>
                <w:i/>
                <w:sz w:val="20"/>
                <w:szCs w:val="20"/>
                <w:highlight w:val="lightGray"/>
                <w:lang w:val="nl-BE" w:eastAsia="fr-BE"/>
              </w:rPr>
              <w:t xml:space="preserve">programma en het </w:t>
            </w:r>
            <w:r w:rsidRPr="009D70F2">
              <w:rPr>
                <w:rFonts w:eastAsia="Times New Roman" w:cstheme="minorHAnsi"/>
                <w:i/>
                <w:sz w:val="20"/>
                <w:szCs w:val="20"/>
                <w:highlight w:val="lightGray"/>
                <w:lang w:val="nl-BE" w:eastAsia="fr-BE"/>
              </w:rPr>
              <w:t>projec</w:t>
            </w:r>
            <w:r w:rsidR="0008730C" w:rsidRPr="009D70F2">
              <w:rPr>
                <w:rFonts w:eastAsia="Times New Roman" w:cstheme="minorHAnsi"/>
                <w:i/>
                <w:sz w:val="20"/>
                <w:szCs w:val="20"/>
                <w:highlight w:val="lightGray"/>
                <w:lang w:val="nl-BE" w:eastAsia="fr-BE"/>
              </w:rPr>
              <w:t xml:space="preserve">t, de doelstellingen die nagestreefd worden door het projectteam. </w:t>
            </w:r>
          </w:p>
        </w:tc>
      </w:tr>
    </w:tbl>
    <w:p w14:paraId="04ED7DE0" w14:textId="06FD1081" w:rsidR="001D336A" w:rsidRDefault="001D336A" w:rsidP="009B698E">
      <w:pPr>
        <w:pStyle w:val="Paragraphedeliste"/>
        <w:spacing w:after="0" w:line="240" w:lineRule="auto"/>
        <w:rPr>
          <w:rFonts w:ascii="Mercury Bold" w:hAnsi="Mercury Bold"/>
          <w:b/>
          <w:caps/>
          <w:sz w:val="28"/>
          <w:szCs w:val="28"/>
          <w:lang w:val="nl-BE"/>
        </w:rPr>
      </w:pPr>
    </w:p>
    <w:p w14:paraId="073BB26E" w14:textId="1838D6E4" w:rsidR="007A590C" w:rsidRDefault="007A590C" w:rsidP="009B698E">
      <w:pPr>
        <w:pStyle w:val="Paragraphedeliste"/>
        <w:spacing w:after="0" w:line="240" w:lineRule="auto"/>
        <w:rPr>
          <w:rFonts w:ascii="Mercury Bold" w:hAnsi="Mercury Bold"/>
          <w:b/>
          <w:caps/>
          <w:sz w:val="28"/>
          <w:szCs w:val="28"/>
          <w:lang w:val="nl-BE"/>
        </w:rPr>
      </w:pPr>
    </w:p>
    <w:p w14:paraId="5798B3C1" w14:textId="1834E588" w:rsidR="007A590C" w:rsidRDefault="007A590C" w:rsidP="009B698E">
      <w:pPr>
        <w:pStyle w:val="Paragraphedeliste"/>
        <w:spacing w:after="0" w:line="240" w:lineRule="auto"/>
        <w:rPr>
          <w:rFonts w:ascii="Mercury Bold" w:hAnsi="Mercury Bold"/>
          <w:b/>
          <w:caps/>
          <w:sz w:val="28"/>
          <w:szCs w:val="28"/>
          <w:lang w:val="nl-BE"/>
        </w:rPr>
      </w:pPr>
    </w:p>
    <w:p w14:paraId="405653E5" w14:textId="4ADD4897" w:rsidR="007A590C" w:rsidRDefault="007A590C" w:rsidP="009B698E">
      <w:pPr>
        <w:pStyle w:val="Paragraphedeliste"/>
        <w:spacing w:after="0" w:line="240" w:lineRule="auto"/>
        <w:rPr>
          <w:rFonts w:ascii="Mercury Bold" w:hAnsi="Mercury Bold"/>
          <w:b/>
          <w:caps/>
          <w:sz w:val="28"/>
          <w:szCs w:val="28"/>
          <w:lang w:val="nl-BE"/>
        </w:rPr>
      </w:pPr>
    </w:p>
    <w:p w14:paraId="26369EE0" w14:textId="77777777" w:rsidR="007A590C" w:rsidRPr="009D70F2" w:rsidRDefault="007A590C" w:rsidP="009B698E">
      <w:pPr>
        <w:pStyle w:val="Paragraphedeliste"/>
        <w:spacing w:after="0" w:line="240" w:lineRule="auto"/>
        <w:rPr>
          <w:rFonts w:ascii="Mercury Bold" w:hAnsi="Mercury Bold"/>
          <w:b/>
          <w:caps/>
          <w:sz w:val="28"/>
          <w:szCs w:val="28"/>
          <w:lang w:val="nl-BE"/>
        </w:rPr>
      </w:pPr>
    </w:p>
    <w:p w14:paraId="62C3FB35" w14:textId="7A89BD4D" w:rsidR="008369F5" w:rsidRPr="009D70F2" w:rsidRDefault="00C018A4" w:rsidP="00CA74E0">
      <w:pPr>
        <w:pStyle w:val="Paragraphedeliste"/>
        <w:numPr>
          <w:ilvl w:val="0"/>
          <w:numId w:val="8"/>
        </w:numPr>
        <w:spacing w:after="0" w:line="240" w:lineRule="auto"/>
        <w:rPr>
          <w:rFonts w:ascii="Arial Rounded MT Bold" w:hAnsi="Arial Rounded MT Bold"/>
          <w:caps/>
          <w:sz w:val="36"/>
          <w:szCs w:val="36"/>
          <w:lang w:val="nl-BE"/>
        </w:rPr>
      </w:pPr>
      <w:r w:rsidRPr="009D70F2">
        <w:rPr>
          <w:rFonts w:ascii="Arial Rounded MT Bold" w:hAnsi="Arial Rounded MT Bold"/>
          <w:caps/>
          <w:sz w:val="36"/>
          <w:szCs w:val="36"/>
          <w:lang w:val="nl-BE"/>
        </w:rPr>
        <w:t>voorbeeldfunctie en transversale benadering</w:t>
      </w:r>
    </w:p>
    <w:tbl>
      <w:tblPr>
        <w:tblW w:w="8494" w:type="dxa"/>
        <w:tblInd w:w="828" w:type="dxa"/>
        <w:tblLook w:val="01E0" w:firstRow="1" w:lastRow="1" w:firstColumn="1" w:lastColumn="1" w:noHBand="0" w:noVBand="0"/>
      </w:tblPr>
      <w:tblGrid>
        <w:gridCol w:w="8494"/>
      </w:tblGrid>
      <w:tr w:rsidR="008369F5" w:rsidRPr="00FF56A7" w14:paraId="34F0FEBB" w14:textId="77777777" w:rsidTr="00CA74E0">
        <w:trPr>
          <w:trHeight w:val="459"/>
        </w:trPr>
        <w:tc>
          <w:tcPr>
            <w:tcW w:w="8494" w:type="dxa"/>
            <w:shd w:val="clear" w:color="auto" w:fill="auto"/>
          </w:tcPr>
          <w:p w14:paraId="10B37CA5" w14:textId="4AB4E24E" w:rsidR="00C018A4" w:rsidRPr="009D70F2" w:rsidRDefault="008369F5" w:rsidP="00A368F2">
            <w:pPr>
              <w:spacing w:line="240" w:lineRule="auto"/>
              <w:rPr>
                <w:i/>
                <w:sz w:val="20"/>
                <w:szCs w:val="20"/>
                <w:highlight w:val="lightGray"/>
                <w:lang w:val="nl-BE"/>
              </w:rPr>
            </w:pPr>
            <w:r w:rsidRPr="009D70F2">
              <w:rPr>
                <w:i/>
                <w:sz w:val="20"/>
                <w:szCs w:val="20"/>
                <w:lang w:val="nl-BE"/>
              </w:rPr>
              <w:br w:type="page"/>
            </w:r>
            <w:r w:rsidR="005B3B93" w:rsidRPr="009D70F2">
              <w:rPr>
                <w:i/>
                <w:sz w:val="20"/>
                <w:szCs w:val="20"/>
                <w:highlight w:val="lightGray"/>
                <w:lang w:val="nl-BE"/>
              </w:rPr>
              <w:t xml:space="preserve">De transversale benadering van de weerhouden opties en </w:t>
            </w:r>
            <w:r w:rsidR="00997867">
              <w:rPr>
                <w:i/>
                <w:sz w:val="20"/>
                <w:szCs w:val="20"/>
                <w:highlight w:val="lightGray"/>
                <w:lang w:val="nl-BE"/>
              </w:rPr>
              <w:t xml:space="preserve">van </w:t>
            </w:r>
            <w:r w:rsidR="005B3B93" w:rsidRPr="009D70F2">
              <w:rPr>
                <w:i/>
                <w:sz w:val="20"/>
                <w:szCs w:val="20"/>
                <w:highlight w:val="lightGray"/>
                <w:lang w:val="nl-BE"/>
              </w:rPr>
              <w:t xml:space="preserve">de geplande ingrepen. </w:t>
            </w:r>
            <w:r w:rsidR="005B3B93" w:rsidRPr="009D70F2">
              <w:rPr>
                <w:i/>
                <w:sz w:val="20"/>
                <w:szCs w:val="20"/>
                <w:highlight w:val="lightGray"/>
                <w:lang w:val="nl-BE"/>
              </w:rPr>
              <w:br/>
              <w:t>De wijze waarop het project het redeneren per uitdaging overs</w:t>
            </w:r>
            <w:r w:rsidR="0068784B" w:rsidRPr="009D70F2">
              <w:rPr>
                <w:i/>
                <w:sz w:val="20"/>
                <w:szCs w:val="20"/>
                <w:highlight w:val="lightGray"/>
                <w:lang w:val="nl-BE"/>
              </w:rPr>
              <w:t>tijgt</w:t>
            </w:r>
            <w:r w:rsidR="005B3B93" w:rsidRPr="009D70F2">
              <w:rPr>
                <w:i/>
                <w:sz w:val="20"/>
                <w:szCs w:val="20"/>
                <w:highlight w:val="lightGray"/>
                <w:lang w:val="nl-BE"/>
              </w:rPr>
              <w:t xml:space="preserve"> om </w:t>
            </w:r>
            <w:r w:rsidR="0068784B" w:rsidRPr="009D70F2">
              <w:rPr>
                <w:i/>
                <w:sz w:val="20"/>
                <w:szCs w:val="20"/>
                <w:highlight w:val="lightGray"/>
                <w:lang w:val="nl-BE"/>
              </w:rPr>
              <w:t>tot een coherent project te komen.</w:t>
            </w:r>
            <w:r w:rsidR="005B3B93" w:rsidRPr="009D70F2">
              <w:rPr>
                <w:i/>
                <w:sz w:val="20"/>
                <w:szCs w:val="20"/>
                <w:highlight w:val="lightGray"/>
                <w:lang w:val="nl-BE"/>
              </w:rPr>
              <w:t xml:space="preserve"> </w:t>
            </w:r>
          </w:p>
          <w:p w14:paraId="0C871303" w14:textId="29DFC203" w:rsidR="009334CE" w:rsidRPr="009D70F2" w:rsidRDefault="009334CE" w:rsidP="00A368F2">
            <w:pPr>
              <w:spacing w:line="240" w:lineRule="auto"/>
              <w:rPr>
                <w:i/>
                <w:sz w:val="20"/>
                <w:szCs w:val="20"/>
                <w:lang w:val="nl-BE"/>
              </w:rPr>
            </w:pPr>
            <w:r w:rsidRPr="009D70F2">
              <w:rPr>
                <w:i/>
                <w:sz w:val="20"/>
                <w:szCs w:val="20"/>
                <w:highlight w:val="lightGray"/>
                <w:lang w:val="nl-BE"/>
              </w:rPr>
              <w:t xml:space="preserve">De wijze waarop de opties </w:t>
            </w:r>
            <w:r w:rsidR="000E6EFA" w:rsidRPr="009D70F2">
              <w:rPr>
                <w:i/>
                <w:sz w:val="20"/>
                <w:szCs w:val="20"/>
                <w:highlight w:val="lightGray"/>
                <w:lang w:val="nl-BE"/>
              </w:rPr>
              <w:t xml:space="preserve">elkaar aanvullen en </w:t>
            </w:r>
            <w:r w:rsidRPr="009D70F2">
              <w:rPr>
                <w:i/>
                <w:sz w:val="20"/>
                <w:szCs w:val="20"/>
                <w:highlight w:val="lightGray"/>
                <w:lang w:val="nl-BE"/>
              </w:rPr>
              <w:t xml:space="preserve">samengaan </w:t>
            </w:r>
            <w:r w:rsidR="006D5BD8" w:rsidRPr="009D70F2">
              <w:rPr>
                <w:i/>
                <w:sz w:val="20"/>
                <w:szCs w:val="20"/>
                <w:highlight w:val="lightGray"/>
                <w:lang w:val="nl-BE"/>
              </w:rPr>
              <w:t>doorheen de uitdagingen om het proces, de architectuur en het milieu op te waarderen.</w:t>
            </w:r>
            <w:r w:rsidR="006D5BD8" w:rsidRPr="009D70F2">
              <w:rPr>
                <w:i/>
                <w:sz w:val="20"/>
                <w:szCs w:val="20"/>
                <w:lang w:val="nl-BE"/>
              </w:rPr>
              <w:t xml:space="preserve"> </w:t>
            </w:r>
          </w:p>
        </w:tc>
      </w:tr>
      <w:tr w:rsidR="00846D03" w:rsidRPr="00FF56A7" w14:paraId="7DFBE9AF" w14:textId="77777777" w:rsidTr="00CA74E0">
        <w:trPr>
          <w:trHeight w:val="3125"/>
        </w:trPr>
        <w:tc>
          <w:tcPr>
            <w:tcW w:w="8494" w:type="dxa"/>
            <w:shd w:val="clear" w:color="auto" w:fill="auto"/>
          </w:tcPr>
          <w:p w14:paraId="07FFA4F2" w14:textId="77777777" w:rsidR="00846D03" w:rsidRDefault="007A590C" w:rsidP="006F39A6">
            <w:pPr>
              <w:rPr>
                <w:i/>
                <w:sz w:val="20"/>
                <w:szCs w:val="20"/>
                <w:lang w:val="nl-BE"/>
              </w:rPr>
            </w:pPr>
            <w:r w:rsidRPr="009D70F2">
              <w:rPr>
                <w:i/>
                <w:sz w:val="20"/>
                <w:szCs w:val="20"/>
                <w:highlight w:val="lightGray"/>
                <w:lang w:val="nl-BE"/>
              </w:rPr>
              <w:t>De kandidaat legt uit waarom hij vindt dat zijn project een voorbeeldig of vernieuwend karakter heeft voor het Brussels Hoofdstedelijk Gewest. Eventueel de beperkingen van het project en waarom sommige aspecten niet kunnen behandeld worden.</w:t>
            </w:r>
          </w:p>
          <w:p w14:paraId="233B2BE5" w14:textId="77777777" w:rsidR="007A590C" w:rsidRDefault="007A590C" w:rsidP="006F39A6">
            <w:pPr>
              <w:rPr>
                <w:i/>
                <w:sz w:val="20"/>
                <w:szCs w:val="20"/>
                <w:lang w:val="nl-BE"/>
              </w:rPr>
            </w:pPr>
          </w:p>
          <w:p w14:paraId="3ECA9D28" w14:textId="75679E92" w:rsidR="007A590C" w:rsidRPr="009D70F2" w:rsidRDefault="007A590C" w:rsidP="006F39A6">
            <w:pPr>
              <w:rPr>
                <w:caps/>
                <w:sz w:val="20"/>
                <w:szCs w:val="20"/>
                <w:lang w:val="nl-BE"/>
              </w:rPr>
            </w:pPr>
          </w:p>
        </w:tc>
      </w:tr>
    </w:tbl>
    <w:p w14:paraId="6710DF18" w14:textId="7188A911" w:rsidR="00C018A4" w:rsidRPr="009D70F2" w:rsidRDefault="00C018A4" w:rsidP="00CA74E0">
      <w:pPr>
        <w:pStyle w:val="Paragraphedeliste"/>
        <w:numPr>
          <w:ilvl w:val="0"/>
          <w:numId w:val="8"/>
        </w:numPr>
        <w:spacing w:after="0" w:line="240" w:lineRule="auto"/>
        <w:ind w:left="540" w:hanging="540"/>
        <w:rPr>
          <w:rFonts w:ascii="Arial Rounded MT Bold" w:hAnsi="Arial Rounded MT Bold"/>
          <w:caps/>
          <w:sz w:val="36"/>
          <w:szCs w:val="36"/>
          <w:lang w:val="nl-BE"/>
        </w:rPr>
      </w:pPr>
      <w:r w:rsidRPr="009D70F2">
        <w:rPr>
          <w:rFonts w:ascii="Arial Rounded MT Bold" w:hAnsi="Arial Rounded MT Bold"/>
          <w:caps/>
          <w:sz w:val="36"/>
          <w:szCs w:val="36"/>
          <w:lang w:val="nl-BE"/>
        </w:rPr>
        <w:t>architecturale en stedenbouwkundige kwaliteit</w:t>
      </w:r>
    </w:p>
    <w:p w14:paraId="7671D3CF" w14:textId="77777777" w:rsidR="009734C4" w:rsidRPr="009D70F2" w:rsidRDefault="009734C4" w:rsidP="009B698E">
      <w:pPr>
        <w:pStyle w:val="Paragraphedeliste"/>
        <w:spacing w:after="0" w:line="240" w:lineRule="auto"/>
        <w:rPr>
          <w:rFonts w:ascii="Mercury Bold" w:hAnsi="Mercury Bold"/>
          <w:b/>
          <w:caps/>
          <w:sz w:val="28"/>
          <w:szCs w:val="28"/>
          <w:lang w:val="nl-BE"/>
        </w:rPr>
      </w:pPr>
    </w:p>
    <w:p w14:paraId="4F1C8E79" w14:textId="4E4D6510" w:rsidR="009A28E3" w:rsidRPr="009D70F2" w:rsidRDefault="009A28E3" w:rsidP="00A368F2">
      <w:pPr>
        <w:spacing w:after="0" w:line="240" w:lineRule="auto"/>
        <w:jc w:val="both"/>
        <w:rPr>
          <w:sz w:val="20"/>
          <w:szCs w:val="20"/>
          <w:lang w:val="nl-BE"/>
        </w:rPr>
      </w:pPr>
      <w:r w:rsidRPr="009D70F2">
        <w:rPr>
          <w:sz w:val="20"/>
          <w:szCs w:val="20"/>
          <w:lang w:val="nl-BE"/>
        </w:rPr>
        <w:t xml:space="preserve">Om deze uitdaging te kunnen beoordelen, worden volgende documenten verwacht: </w:t>
      </w:r>
    </w:p>
    <w:p w14:paraId="63A556BC" w14:textId="508E2792" w:rsidR="00C018A4" w:rsidRPr="009D70F2" w:rsidRDefault="00C018A4" w:rsidP="00A368F2">
      <w:pPr>
        <w:spacing w:after="0" w:line="240" w:lineRule="auto"/>
        <w:jc w:val="both"/>
        <w:rPr>
          <w:sz w:val="20"/>
          <w:szCs w:val="20"/>
          <w:lang w:val="nl-BE"/>
        </w:rPr>
      </w:pPr>
      <w:r w:rsidRPr="009D70F2">
        <w:rPr>
          <w:sz w:val="20"/>
          <w:szCs w:val="20"/>
          <w:lang w:val="nl-BE"/>
        </w:rPr>
        <w:t>inplantingsplan (+ oriëntatie), inplantingsschema's, (gemeubelde) plannen, doorsneden</w:t>
      </w:r>
      <w:r w:rsidR="009A28E3" w:rsidRPr="009D70F2">
        <w:rPr>
          <w:sz w:val="20"/>
          <w:szCs w:val="20"/>
          <w:lang w:val="nl-BE"/>
        </w:rPr>
        <w:t>,</w:t>
      </w:r>
      <w:r w:rsidRPr="009D70F2">
        <w:rPr>
          <w:sz w:val="20"/>
          <w:szCs w:val="20"/>
          <w:lang w:val="nl-BE"/>
        </w:rPr>
        <w:t xml:space="preserve"> gevels, 3D, werkingsschema's, materialen en structuur</w:t>
      </w:r>
      <w:r w:rsidR="00CA74E0" w:rsidRPr="009D70F2">
        <w:rPr>
          <w:sz w:val="20"/>
          <w:szCs w:val="20"/>
          <w:lang w:val="nl-BE"/>
        </w:rPr>
        <w:t xml:space="preserve">. </w:t>
      </w:r>
    </w:p>
    <w:p w14:paraId="7890EECB" w14:textId="77777777" w:rsidR="00CA74E0" w:rsidRPr="009D70F2" w:rsidRDefault="00CA74E0" w:rsidP="00A368F2">
      <w:pPr>
        <w:spacing w:after="0" w:line="240" w:lineRule="auto"/>
        <w:jc w:val="both"/>
        <w:rPr>
          <w:sz w:val="20"/>
          <w:szCs w:val="20"/>
          <w:lang w:val="nl-BE"/>
        </w:rPr>
      </w:pPr>
    </w:p>
    <w:p w14:paraId="6B25CB05" w14:textId="23EA609A" w:rsidR="00CA74E0" w:rsidRPr="009D70F2" w:rsidRDefault="00CA74E0" w:rsidP="00A368F2">
      <w:pPr>
        <w:spacing w:after="0" w:line="240" w:lineRule="auto"/>
        <w:jc w:val="both"/>
        <w:rPr>
          <w:sz w:val="20"/>
          <w:szCs w:val="20"/>
          <w:lang w:val="nl-BE"/>
        </w:rPr>
      </w:pPr>
      <w:r w:rsidRPr="009D70F2">
        <w:rPr>
          <w:sz w:val="20"/>
          <w:szCs w:val="20"/>
          <w:lang w:val="nl-BE"/>
        </w:rPr>
        <w:t xml:space="preserve">Zie Deel III punt 1 van het reglement. </w:t>
      </w:r>
    </w:p>
    <w:p w14:paraId="618EEEDB" w14:textId="77777777" w:rsidR="008369F5" w:rsidRPr="009D70F2" w:rsidRDefault="008369F5" w:rsidP="008369F5">
      <w:pPr>
        <w:pStyle w:val="Paragraphedeliste"/>
        <w:rPr>
          <w:b/>
          <w:caps/>
          <w:sz w:val="20"/>
          <w:szCs w:val="20"/>
          <w:lang w:val="nl-BE"/>
        </w:rPr>
      </w:pPr>
    </w:p>
    <w:p w14:paraId="391AB492" w14:textId="77777777" w:rsidR="00CA74E0" w:rsidRPr="009D70F2" w:rsidRDefault="00CA74E0" w:rsidP="00CA74E0">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Concept</w:t>
      </w:r>
    </w:p>
    <w:tbl>
      <w:tblPr>
        <w:tblW w:w="8584" w:type="dxa"/>
        <w:tblInd w:w="738" w:type="dxa"/>
        <w:tblLook w:val="01E0" w:firstRow="1" w:lastRow="1" w:firstColumn="1" w:lastColumn="1" w:noHBand="0" w:noVBand="0"/>
      </w:tblPr>
      <w:tblGrid>
        <w:gridCol w:w="8584"/>
      </w:tblGrid>
      <w:tr w:rsidR="00356A34" w:rsidRPr="00FF56A7" w14:paraId="366138B6" w14:textId="77777777" w:rsidTr="00CA74E0">
        <w:trPr>
          <w:trHeight w:val="979"/>
        </w:trPr>
        <w:tc>
          <w:tcPr>
            <w:tcW w:w="8584" w:type="dxa"/>
            <w:shd w:val="clear" w:color="auto" w:fill="auto"/>
          </w:tcPr>
          <w:p w14:paraId="3D8BC715" w14:textId="0B087629" w:rsidR="00C018A4" w:rsidRPr="009D70F2" w:rsidRDefault="0090490C" w:rsidP="00CA74E0">
            <w:pPr>
              <w:spacing w:before="120" w:after="120" w:line="240" w:lineRule="auto"/>
              <w:jc w:val="both"/>
              <w:rPr>
                <w:b/>
                <w:i/>
                <w:caps/>
                <w:sz w:val="20"/>
                <w:szCs w:val="20"/>
                <w:lang w:val="nl-BE"/>
              </w:rPr>
            </w:pPr>
            <w:r w:rsidRPr="009D70F2">
              <w:rPr>
                <w:i/>
                <w:sz w:val="20"/>
                <w:szCs w:val="20"/>
                <w:lang w:val="nl-BE"/>
              </w:rPr>
              <w:t>Om de architecturale en stedelijke uitdaging te kunnen beoordelen, is het nodig om het</w:t>
            </w:r>
            <w:r w:rsidR="00C018A4" w:rsidRPr="009D70F2">
              <w:rPr>
                <w:i/>
                <w:sz w:val="20"/>
                <w:szCs w:val="20"/>
                <w:lang w:val="nl-BE"/>
              </w:rPr>
              <w:t xml:space="preserve"> concept van het project</w:t>
            </w:r>
            <w:r w:rsidRPr="009D70F2">
              <w:rPr>
                <w:i/>
                <w:sz w:val="20"/>
                <w:szCs w:val="20"/>
                <w:lang w:val="nl-BE"/>
              </w:rPr>
              <w:t xml:space="preserve"> te begrijpen</w:t>
            </w:r>
            <w:r w:rsidR="00C018A4" w:rsidRPr="009D70F2">
              <w:rPr>
                <w:i/>
                <w:sz w:val="20"/>
                <w:szCs w:val="20"/>
                <w:lang w:val="nl-BE"/>
              </w:rPr>
              <w:t xml:space="preserve">. </w:t>
            </w:r>
            <w:r w:rsidRPr="009D70F2">
              <w:rPr>
                <w:i/>
                <w:sz w:val="20"/>
                <w:szCs w:val="20"/>
                <w:lang w:val="nl-BE"/>
              </w:rPr>
              <w:t>H</w:t>
            </w:r>
            <w:r w:rsidR="00C018A4" w:rsidRPr="009D70F2">
              <w:rPr>
                <w:i/>
                <w:sz w:val="20"/>
                <w:szCs w:val="20"/>
                <w:lang w:val="nl-BE"/>
              </w:rPr>
              <w:t xml:space="preserve">oe </w:t>
            </w:r>
            <w:r w:rsidRPr="009D70F2">
              <w:rPr>
                <w:i/>
                <w:sz w:val="20"/>
                <w:szCs w:val="20"/>
                <w:lang w:val="nl-BE"/>
              </w:rPr>
              <w:t>het</w:t>
            </w:r>
            <w:r w:rsidR="00C018A4" w:rsidRPr="009D70F2">
              <w:rPr>
                <w:i/>
                <w:sz w:val="20"/>
                <w:szCs w:val="20"/>
                <w:lang w:val="nl-BE"/>
              </w:rPr>
              <w:t xml:space="preserve"> ontwerp tegemoetkomt aan de specifieke kenmerken van het programma en de </w:t>
            </w:r>
            <w:r w:rsidRPr="009D70F2">
              <w:rPr>
                <w:i/>
                <w:sz w:val="20"/>
                <w:szCs w:val="20"/>
                <w:lang w:val="nl-BE"/>
              </w:rPr>
              <w:t>context</w:t>
            </w:r>
            <w:r w:rsidR="00C018A4" w:rsidRPr="009D70F2">
              <w:rPr>
                <w:i/>
                <w:sz w:val="20"/>
                <w:szCs w:val="20"/>
                <w:lang w:val="nl-BE"/>
              </w:rPr>
              <w:t>.</w:t>
            </w:r>
          </w:p>
        </w:tc>
      </w:tr>
      <w:tr w:rsidR="00356A34" w:rsidRPr="009D70F2" w14:paraId="4171328A" w14:textId="77777777" w:rsidTr="00CA74E0">
        <w:trPr>
          <w:trHeight w:val="459"/>
        </w:trPr>
        <w:tc>
          <w:tcPr>
            <w:tcW w:w="8584" w:type="dxa"/>
            <w:shd w:val="clear" w:color="auto" w:fill="auto"/>
          </w:tcPr>
          <w:p w14:paraId="2737C52C" w14:textId="4AD59950" w:rsidR="00CA74E0" w:rsidRPr="00CD3193" w:rsidRDefault="000C0D53" w:rsidP="00CA74E0">
            <w:pPr>
              <w:rPr>
                <w:rFonts w:eastAsia="Times New Roman" w:cstheme="minorHAnsi"/>
                <w:i/>
                <w:sz w:val="20"/>
                <w:szCs w:val="20"/>
                <w:highlight w:val="lightGray"/>
                <w:lang w:val="nl-BE" w:eastAsia="fr-BE"/>
              </w:rPr>
            </w:pPr>
            <w:r w:rsidRPr="00CD3193">
              <w:rPr>
                <w:rFonts w:eastAsia="Times New Roman" w:cstheme="minorHAnsi"/>
                <w:i/>
                <w:sz w:val="20"/>
                <w:szCs w:val="20"/>
                <w:highlight w:val="lightGray"/>
                <w:lang w:val="nl-BE" w:eastAsia="fr-BE"/>
              </w:rPr>
              <w:t>Uitleg</w:t>
            </w:r>
            <w:r w:rsidR="009D70F2" w:rsidRPr="00CD3193">
              <w:rPr>
                <w:rFonts w:eastAsia="Times New Roman" w:cstheme="minorHAnsi"/>
                <w:i/>
                <w:sz w:val="20"/>
                <w:szCs w:val="20"/>
                <w:highlight w:val="lightGray"/>
                <w:lang w:val="nl-BE" w:eastAsia="fr-BE"/>
              </w:rPr>
              <w:t xml:space="preserve"> bij het concept</w:t>
            </w:r>
          </w:p>
          <w:p w14:paraId="0AE9FE3E" w14:textId="77777777" w:rsidR="00356A34" w:rsidRPr="009D70F2" w:rsidRDefault="00356A34" w:rsidP="00356A34">
            <w:pPr>
              <w:pStyle w:val="Paragraphedeliste"/>
              <w:ind w:left="34"/>
              <w:rPr>
                <w:sz w:val="20"/>
                <w:szCs w:val="20"/>
                <w:lang w:val="nl-BE"/>
              </w:rPr>
            </w:pPr>
          </w:p>
          <w:p w14:paraId="2E8F104D" w14:textId="77777777" w:rsidR="00356A34" w:rsidRPr="009D70F2" w:rsidRDefault="00356A34" w:rsidP="00356A34">
            <w:pPr>
              <w:pStyle w:val="Paragraphedeliste"/>
              <w:ind w:left="34"/>
              <w:rPr>
                <w:sz w:val="20"/>
                <w:szCs w:val="20"/>
                <w:lang w:val="nl-BE"/>
              </w:rPr>
            </w:pPr>
          </w:p>
        </w:tc>
      </w:tr>
    </w:tbl>
    <w:p w14:paraId="07D7A80F" w14:textId="77777777" w:rsidR="009734C4" w:rsidRPr="009D70F2" w:rsidRDefault="009734C4" w:rsidP="008369F5">
      <w:pPr>
        <w:pStyle w:val="Paragraphedeliste"/>
        <w:rPr>
          <w:b/>
          <w:caps/>
          <w:szCs w:val="20"/>
          <w:lang w:val="nl-BE"/>
        </w:rPr>
      </w:pPr>
    </w:p>
    <w:p w14:paraId="1F252046" w14:textId="6E53DDF1" w:rsidR="00CA74E0" w:rsidRPr="009D70F2" w:rsidRDefault="00CA74E0" w:rsidP="00CA74E0">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Gecontroleerde dichtheid</w:t>
      </w:r>
    </w:p>
    <w:tbl>
      <w:tblPr>
        <w:tblW w:w="8584" w:type="dxa"/>
        <w:tblInd w:w="738" w:type="dxa"/>
        <w:tblLook w:val="01E0" w:firstRow="1" w:lastRow="1" w:firstColumn="1" w:lastColumn="1" w:noHBand="0" w:noVBand="0"/>
      </w:tblPr>
      <w:tblGrid>
        <w:gridCol w:w="8584"/>
      </w:tblGrid>
      <w:tr w:rsidR="008369F5" w:rsidRPr="009D70F2" w14:paraId="72C8A056" w14:textId="77777777" w:rsidTr="00CA74E0">
        <w:trPr>
          <w:trHeight w:val="459"/>
        </w:trPr>
        <w:tc>
          <w:tcPr>
            <w:tcW w:w="8584" w:type="dxa"/>
            <w:shd w:val="clear" w:color="auto" w:fill="auto"/>
          </w:tcPr>
          <w:p w14:paraId="64502C84" w14:textId="7498E6FA" w:rsidR="00C018A4" w:rsidRPr="009D70F2" w:rsidRDefault="00C018A4" w:rsidP="00CA74E0">
            <w:pPr>
              <w:spacing w:before="120" w:after="120" w:line="240" w:lineRule="auto"/>
              <w:jc w:val="both"/>
              <w:rPr>
                <w:color w:val="00B0F0"/>
                <w:sz w:val="20"/>
                <w:szCs w:val="20"/>
                <w:lang w:val="nl-BE"/>
              </w:rPr>
            </w:pPr>
            <w:r w:rsidRPr="009D70F2">
              <w:rPr>
                <w:i/>
                <w:sz w:val="20"/>
                <w:szCs w:val="20"/>
                <w:lang w:val="nl-BE"/>
              </w:rPr>
              <w:t xml:space="preserve">Beschrijving van de locatie van het project, de stedelijke context, de huidige en geplande dichtheid. De manier waarop dit project </w:t>
            </w:r>
            <w:r w:rsidR="000E6EFA" w:rsidRPr="009D70F2">
              <w:rPr>
                <w:i/>
                <w:sz w:val="20"/>
                <w:szCs w:val="20"/>
                <w:lang w:val="nl-BE"/>
              </w:rPr>
              <w:t>hiermee omgaat</w:t>
            </w:r>
            <w:r w:rsidR="000F670D" w:rsidRPr="009D70F2">
              <w:rPr>
                <w:i/>
                <w:sz w:val="20"/>
                <w:szCs w:val="20"/>
                <w:lang w:val="nl-BE"/>
              </w:rPr>
              <w:t xml:space="preserve">. </w:t>
            </w:r>
          </w:p>
        </w:tc>
      </w:tr>
      <w:tr w:rsidR="008369F5" w:rsidRPr="00FF56A7" w14:paraId="68A6608A" w14:textId="77777777" w:rsidTr="00CA74E0">
        <w:trPr>
          <w:trHeight w:val="1771"/>
        </w:trPr>
        <w:tc>
          <w:tcPr>
            <w:tcW w:w="8584" w:type="dxa"/>
            <w:shd w:val="clear" w:color="auto" w:fill="auto"/>
          </w:tcPr>
          <w:p w14:paraId="15BC0206" w14:textId="466D3162" w:rsidR="0070527A" w:rsidRPr="009D70F2" w:rsidRDefault="000C0D53" w:rsidP="007A590C">
            <w:pPr>
              <w:rPr>
                <w:caps/>
                <w:lang w:val="nl-BE"/>
              </w:rPr>
            </w:pPr>
            <w:r w:rsidRPr="00CD3193">
              <w:rPr>
                <w:rFonts w:eastAsia="Times New Roman" w:cstheme="minorHAnsi"/>
                <w:i/>
                <w:sz w:val="20"/>
                <w:szCs w:val="20"/>
                <w:highlight w:val="lightGray"/>
                <w:lang w:val="nl-BE" w:eastAsia="fr-BE"/>
              </w:rPr>
              <w:t xml:space="preserve">Uitleg </w:t>
            </w:r>
            <w:r w:rsidR="009D70F2" w:rsidRPr="00CD3193">
              <w:rPr>
                <w:rFonts w:eastAsia="Times New Roman" w:cstheme="minorHAnsi"/>
                <w:i/>
                <w:sz w:val="20"/>
                <w:szCs w:val="20"/>
                <w:highlight w:val="lightGray"/>
                <w:lang w:val="nl-BE" w:eastAsia="fr-BE"/>
              </w:rPr>
              <w:t xml:space="preserve">bij het antwoord en/of toelichting </w:t>
            </w:r>
            <w:r w:rsidR="00CD3193">
              <w:rPr>
                <w:rFonts w:eastAsia="Times New Roman" w:cstheme="minorHAnsi"/>
                <w:i/>
                <w:sz w:val="20"/>
                <w:szCs w:val="20"/>
                <w:highlight w:val="lightGray"/>
                <w:lang w:val="nl-BE" w:eastAsia="fr-BE"/>
              </w:rPr>
              <w:t>over</w:t>
            </w:r>
            <w:r w:rsidR="009D70F2" w:rsidRPr="00CD3193">
              <w:rPr>
                <w:rFonts w:eastAsia="Times New Roman" w:cstheme="minorHAnsi"/>
                <w:i/>
                <w:sz w:val="20"/>
                <w:szCs w:val="20"/>
                <w:highlight w:val="lightGray"/>
                <w:lang w:val="nl-BE" w:eastAsia="fr-BE"/>
              </w:rPr>
              <w:t xml:space="preserve"> dit actieveld</w:t>
            </w:r>
            <w:r w:rsidR="00CA74E0" w:rsidRPr="00CD3193">
              <w:rPr>
                <w:rFonts w:eastAsia="Times New Roman" w:cstheme="minorHAnsi"/>
                <w:i/>
                <w:sz w:val="20"/>
                <w:szCs w:val="20"/>
                <w:highlight w:val="lightGray"/>
                <w:lang w:val="nl-BE" w:eastAsia="fr-BE"/>
              </w:rPr>
              <w:t xml:space="preserve"> </w:t>
            </w:r>
          </w:p>
        </w:tc>
      </w:tr>
    </w:tbl>
    <w:p w14:paraId="5CA8346C" w14:textId="3BF00128" w:rsidR="00CA74E0" w:rsidRPr="009D70F2" w:rsidRDefault="00CA74E0" w:rsidP="00CA74E0">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Gemengdheid</w:t>
      </w:r>
    </w:p>
    <w:tbl>
      <w:tblPr>
        <w:tblW w:w="8584" w:type="dxa"/>
        <w:tblInd w:w="738" w:type="dxa"/>
        <w:tblLook w:val="01E0" w:firstRow="1" w:lastRow="1" w:firstColumn="1" w:lastColumn="1" w:noHBand="0" w:noVBand="0"/>
      </w:tblPr>
      <w:tblGrid>
        <w:gridCol w:w="8584"/>
      </w:tblGrid>
      <w:tr w:rsidR="00835D00" w:rsidRPr="00FF56A7" w14:paraId="7F999689" w14:textId="77777777" w:rsidTr="00CA74E0">
        <w:trPr>
          <w:trHeight w:val="459"/>
        </w:trPr>
        <w:tc>
          <w:tcPr>
            <w:tcW w:w="8584" w:type="dxa"/>
            <w:shd w:val="clear" w:color="auto" w:fill="auto"/>
          </w:tcPr>
          <w:p w14:paraId="24237704" w14:textId="28E20540" w:rsidR="008369F5" w:rsidRPr="009D70F2" w:rsidRDefault="00C018A4" w:rsidP="00CA74E0">
            <w:pPr>
              <w:spacing w:before="120" w:after="120" w:line="240" w:lineRule="auto"/>
              <w:jc w:val="both"/>
              <w:rPr>
                <w:i/>
                <w:sz w:val="20"/>
                <w:szCs w:val="20"/>
                <w:lang w:val="nl-BE"/>
              </w:rPr>
            </w:pPr>
            <w:r w:rsidRPr="009D70F2">
              <w:rPr>
                <w:i/>
                <w:sz w:val="20"/>
                <w:szCs w:val="20"/>
                <w:lang w:val="nl-BE"/>
              </w:rPr>
              <w:t xml:space="preserve">Beschrijving van het programma van het project en van de manier waarop het project de sociale/functionele </w:t>
            </w:r>
            <w:proofErr w:type="spellStart"/>
            <w:r w:rsidRPr="009D70F2">
              <w:rPr>
                <w:i/>
                <w:sz w:val="20"/>
                <w:szCs w:val="20"/>
                <w:lang w:val="nl-BE"/>
              </w:rPr>
              <w:t>gemengdheid</w:t>
            </w:r>
            <w:proofErr w:type="spellEnd"/>
            <w:r w:rsidRPr="009D70F2">
              <w:rPr>
                <w:i/>
                <w:sz w:val="20"/>
                <w:szCs w:val="20"/>
                <w:lang w:val="nl-BE"/>
              </w:rPr>
              <w:t xml:space="preserve"> beoogt</w:t>
            </w:r>
            <w:r w:rsidR="000E6EFA" w:rsidRPr="009D70F2">
              <w:rPr>
                <w:i/>
                <w:sz w:val="20"/>
                <w:szCs w:val="20"/>
                <w:lang w:val="nl-BE"/>
              </w:rPr>
              <w:t xml:space="preserve"> of </w:t>
            </w:r>
            <w:r w:rsidRPr="009D70F2">
              <w:rPr>
                <w:i/>
                <w:sz w:val="20"/>
                <w:szCs w:val="20"/>
                <w:lang w:val="nl-BE"/>
              </w:rPr>
              <w:t>ertoe bijdraagt</w:t>
            </w:r>
            <w:r w:rsidR="000E6EFA" w:rsidRPr="009D70F2">
              <w:rPr>
                <w:i/>
                <w:sz w:val="20"/>
                <w:szCs w:val="20"/>
                <w:lang w:val="nl-BE"/>
              </w:rPr>
              <w:t>,</w:t>
            </w:r>
            <w:r w:rsidRPr="009D70F2">
              <w:rPr>
                <w:i/>
                <w:sz w:val="20"/>
                <w:szCs w:val="20"/>
                <w:lang w:val="nl-BE"/>
              </w:rPr>
              <w:t xml:space="preserve"> en in welke mate</w:t>
            </w:r>
            <w:r w:rsidR="007B54B6" w:rsidRPr="009D70F2">
              <w:rPr>
                <w:i/>
                <w:sz w:val="20"/>
                <w:szCs w:val="20"/>
                <w:lang w:val="nl-BE"/>
              </w:rPr>
              <w:t>.</w:t>
            </w:r>
          </w:p>
        </w:tc>
      </w:tr>
      <w:tr w:rsidR="00835D00" w:rsidRPr="00FF56A7" w14:paraId="6EEFA57E" w14:textId="77777777" w:rsidTr="00CA74E0">
        <w:trPr>
          <w:trHeight w:val="1908"/>
        </w:trPr>
        <w:tc>
          <w:tcPr>
            <w:tcW w:w="8584" w:type="dxa"/>
            <w:shd w:val="clear" w:color="auto" w:fill="auto"/>
          </w:tcPr>
          <w:p w14:paraId="6991C341" w14:textId="77777777" w:rsidR="007A590C" w:rsidRDefault="00CD3193" w:rsidP="007A590C">
            <w:pPr>
              <w:rPr>
                <w:rFonts w:eastAsia="Times New Roman" w:cstheme="minorHAnsi"/>
                <w:i/>
                <w:sz w:val="20"/>
                <w:szCs w:val="20"/>
                <w:highlight w:val="lightGray"/>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42310DEA" w14:textId="5A7D27C3" w:rsidR="00F429A7" w:rsidRPr="009D70F2" w:rsidRDefault="00F429A7" w:rsidP="007A590C">
            <w:pPr>
              <w:rPr>
                <w:caps/>
                <w:sz w:val="20"/>
                <w:szCs w:val="20"/>
                <w:lang w:val="nl-BE"/>
              </w:rPr>
            </w:pPr>
          </w:p>
        </w:tc>
      </w:tr>
    </w:tbl>
    <w:p w14:paraId="2923C389" w14:textId="28C85308" w:rsidR="008369F5" w:rsidRPr="009D70F2" w:rsidRDefault="00F34B72" w:rsidP="00F34B72">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flexibiliteit / evolutief karakter</w:t>
      </w:r>
    </w:p>
    <w:tbl>
      <w:tblPr>
        <w:tblW w:w="8584" w:type="dxa"/>
        <w:tblInd w:w="738" w:type="dxa"/>
        <w:tblLook w:val="01E0" w:firstRow="1" w:lastRow="1" w:firstColumn="1" w:lastColumn="1" w:noHBand="0" w:noVBand="0"/>
      </w:tblPr>
      <w:tblGrid>
        <w:gridCol w:w="8584"/>
      </w:tblGrid>
      <w:tr w:rsidR="008369F5" w:rsidRPr="003E0C17" w14:paraId="62988B08" w14:textId="77777777" w:rsidTr="00F34B72">
        <w:trPr>
          <w:trHeight w:val="459"/>
        </w:trPr>
        <w:tc>
          <w:tcPr>
            <w:tcW w:w="8584" w:type="dxa"/>
            <w:shd w:val="clear" w:color="auto" w:fill="auto"/>
          </w:tcPr>
          <w:p w14:paraId="6D5EA2CD" w14:textId="4E05113B" w:rsidR="003E0C17" w:rsidRPr="009D70F2" w:rsidRDefault="00C018A4" w:rsidP="003E0C17">
            <w:pPr>
              <w:spacing w:before="120" w:after="120"/>
              <w:rPr>
                <w:i/>
                <w:sz w:val="20"/>
                <w:szCs w:val="20"/>
                <w:lang w:val="nl-BE"/>
              </w:rPr>
            </w:pPr>
            <w:r w:rsidRPr="009D70F2">
              <w:rPr>
                <w:i/>
                <w:sz w:val="20"/>
                <w:szCs w:val="20"/>
                <w:lang w:val="nl-BE"/>
              </w:rPr>
              <w:t>Beschrijving van de ambities en van de manier waarop het project de flexibiliteit in het heden en het evolutie</w:t>
            </w:r>
            <w:r w:rsidR="009D70F2">
              <w:rPr>
                <w:i/>
                <w:sz w:val="20"/>
                <w:szCs w:val="20"/>
                <w:lang w:val="nl-BE"/>
              </w:rPr>
              <w:t>ve</w:t>
            </w:r>
            <w:r w:rsidR="001F38F5" w:rsidRPr="009D70F2">
              <w:rPr>
                <w:i/>
                <w:sz w:val="20"/>
                <w:szCs w:val="20"/>
                <w:lang w:val="nl-BE"/>
              </w:rPr>
              <w:t xml:space="preserve"> karakter in de toekomst beoogt. De kwaliteiten van </w:t>
            </w:r>
            <w:proofErr w:type="spellStart"/>
            <w:r w:rsidR="001F38F5" w:rsidRPr="009D70F2">
              <w:rPr>
                <w:i/>
                <w:sz w:val="20"/>
                <w:szCs w:val="20"/>
                <w:lang w:val="nl-BE"/>
              </w:rPr>
              <w:t>modulariteit</w:t>
            </w:r>
            <w:proofErr w:type="spellEnd"/>
            <w:r w:rsidR="001F38F5" w:rsidRPr="009D70F2">
              <w:rPr>
                <w:i/>
                <w:sz w:val="20"/>
                <w:szCs w:val="20"/>
                <w:lang w:val="nl-BE"/>
              </w:rPr>
              <w:t xml:space="preserve"> en aanpasbaarheid van het project </w:t>
            </w:r>
          </w:p>
        </w:tc>
      </w:tr>
      <w:tr w:rsidR="008369F5" w:rsidRPr="00FF56A7" w14:paraId="43F11EBB" w14:textId="77777777" w:rsidTr="00F34B72">
        <w:trPr>
          <w:trHeight w:val="1533"/>
        </w:trPr>
        <w:tc>
          <w:tcPr>
            <w:tcW w:w="8584" w:type="dxa"/>
            <w:shd w:val="clear" w:color="auto" w:fill="auto"/>
          </w:tcPr>
          <w:p w14:paraId="6565E8EE"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4C23772C" w14:textId="1291DDA7" w:rsidR="00F34B72" w:rsidRPr="009D70F2" w:rsidRDefault="00F34B72" w:rsidP="00F34B72">
            <w:pPr>
              <w:rPr>
                <w:rFonts w:eastAsia="Times New Roman" w:cstheme="minorHAnsi"/>
                <w:i/>
                <w:sz w:val="20"/>
                <w:szCs w:val="20"/>
                <w:highlight w:val="cyan"/>
                <w:lang w:val="nl-BE" w:eastAsia="fr-BE"/>
              </w:rPr>
            </w:pPr>
          </w:p>
          <w:p w14:paraId="4C568842" w14:textId="77777777" w:rsidR="008369F5" w:rsidRPr="009D70F2" w:rsidRDefault="008369F5" w:rsidP="006F39A6">
            <w:pPr>
              <w:rPr>
                <w:caps/>
                <w:sz w:val="20"/>
                <w:szCs w:val="20"/>
                <w:lang w:val="nl-BE"/>
              </w:rPr>
            </w:pPr>
          </w:p>
          <w:p w14:paraId="111A95CA" w14:textId="77777777" w:rsidR="005D5A0D" w:rsidRPr="009D70F2" w:rsidRDefault="005D5A0D" w:rsidP="006F39A6">
            <w:pPr>
              <w:rPr>
                <w:caps/>
                <w:sz w:val="20"/>
                <w:szCs w:val="20"/>
                <w:lang w:val="nl-BE"/>
              </w:rPr>
            </w:pPr>
          </w:p>
        </w:tc>
      </w:tr>
    </w:tbl>
    <w:p w14:paraId="404C1B01" w14:textId="5B9231F8" w:rsidR="008369F5" w:rsidRPr="009D70F2" w:rsidRDefault="008369F5" w:rsidP="008369F5">
      <w:pPr>
        <w:rPr>
          <w:lang w:val="nl-BE"/>
        </w:rPr>
      </w:pPr>
    </w:p>
    <w:p w14:paraId="195E9FAF" w14:textId="5E20CACC" w:rsidR="00F34B72" w:rsidRPr="009D70F2" w:rsidRDefault="00F34B72" w:rsidP="00F34B72">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Verhouding tot de stad</w:t>
      </w:r>
    </w:p>
    <w:tbl>
      <w:tblPr>
        <w:tblW w:w="8584" w:type="dxa"/>
        <w:tblInd w:w="738" w:type="dxa"/>
        <w:tblLook w:val="01E0" w:firstRow="1" w:lastRow="1" w:firstColumn="1" w:lastColumn="1" w:noHBand="0" w:noVBand="0"/>
      </w:tblPr>
      <w:tblGrid>
        <w:gridCol w:w="8584"/>
      </w:tblGrid>
      <w:tr w:rsidR="008369F5" w:rsidRPr="00FF56A7" w14:paraId="2341EFA2" w14:textId="77777777" w:rsidTr="00F34B72">
        <w:trPr>
          <w:trHeight w:val="459"/>
        </w:trPr>
        <w:tc>
          <w:tcPr>
            <w:tcW w:w="8584" w:type="dxa"/>
            <w:shd w:val="clear" w:color="auto" w:fill="auto"/>
          </w:tcPr>
          <w:p w14:paraId="194C6817" w14:textId="2C5AF554" w:rsidR="008607B6" w:rsidRPr="009D70F2" w:rsidRDefault="008607B6" w:rsidP="00F34B72">
            <w:pPr>
              <w:spacing w:before="120" w:after="120"/>
              <w:rPr>
                <w:i/>
                <w:lang w:val="nl-BE"/>
              </w:rPr>
            </w:pPr>
            <w:r w:rsidRPr="009D70F2">
              <w:rPr>
                <w:i/>
                <w:sz w:val="20"/>
                <w:szCs w:val="20"/>
                <w:lang w:val="nl-BE"/>
              </w:rPr>
              <w:t>Beschrijving van de manier waarop het project rekening houdt met de verschillende schalen</w:t>
            </w:r>
            <w:r w:rsidR="00456418" w:rsidRPr="009D70F2">
              <w:rPr>
                <w:i/>
                <w:sz w:val="20"/>
                <w:szCs w:val="20"/>
                <w:lang w:val="nl-BE"/>
              </w:rPr>
              <w:t xml:space="preserve"> van het grondgebied</w:t>
            </w:r>
            <w:r w:rsidRPr="009D70F2">
              <w:rPr>
                <w:i/>
                <w:sz w:val="20"/>
                <w:szCs w:val="20"/>
                <w:lang w:val="nl-BE"/>
              </w:rPr>
              <w:t xml:space="preserve"> (</w:t>
            </w:r>
            <w:r w:rsidR="000E6EFA" w:rsidRPr="009D70F2">
              <w:rPr>
                <w:i/>
                <w:sz w:val="20"/>
                <w:szCs w:val="20"/>
                <w:lang w:val="nl-BE"/>
              </w:rPr>
              <w:t>buurt</w:t>
            </w:r>
            <w:r w:rsidRPr="009D70F2">
              <w:rPr>
                <w:i/>
                <w:sz w:val="20"/>
                <w:szCs w:val="20"/>
                <w:lang w:val="nl-BE"/>
              </w:rPr>
              <w:t>, wijk, stad, gewest,</w:t>
            </w:r>
            <w:r w:rsidR="00F45DA3" w:rsidRPr="009D70F2">
              <w:rPr>
                <w:i/>
                <w:sz w:val="20"/>
                <w:szCs w:val="20"/>
                <w:lang w:val="nl-BE"/>
              </w:rPr>
              <w:t xml:space="preserve"> </w:t>
            </w:r>
            <w:r w:rsidRPr="009D70F2">
              <w:rPr>
                <w:i/>
                <w:sz w:val="20"/>
                <w:szCs w:val="20"/>
                <w:lang w:val="nl-BE"/>
              </w:rPr>
              <w:t>…) en hoe het, lokaal en in de brede stedelijke context</w:t>
            </w:r>
            <w:r w:rsidR="00827D74" w:rsidRPr="009D70F2">
              <w:rPr>
                <w:i/>
                <w:sz w:val="20"/>
                <w:szCs w:val="20"/>
                <w:lang w:val="nl-BE"/>
              </w:rPr>
              <w:t>,</w:t>
            </w:r>
            <w:r w:rsidRPr="009D70F2">
              <w:rPr>
                <w:i/>
                <w:sz w:val="20"/>
                <w:szCs w:val="20"/>
                <w:lang w:val="nl-BE"/>
              </w:rPr>
              <w:t xml:space="preserve"> </w:t>
            </w:r>
            <w:r w:rsidR="00827D74" w:rsidRPr="009D70F2">
              <w:rPr>
                <w:i/>
                <w:sz w:val="20"/>
                <w:szCs w:val="20"/>
                <w:lang w:val="nl-BE"/>
              </w:rPr>
              <w:t>bijdraagt</w:t>
            </w:r>
            <w:r w:rsidRPr="009D70F2">
              <w:rPr>
                <w:i/>
                <w:sz w:val="20"/>
                <w:szCs w:val="20"/>
                <w:lang w:val="nl-BE"/>
              </w:rPr>
              <w:t xml:space="preserve"> tot het stedelijke landschap</w:t>
            </w:r>
            <w:r w:rsidR="00827D74" w:rsidRPr="009D70F2">
              <w:rPr>
                <w:i/>
                <w:sz w:val="20"/>
                <w:szCs w:val="20"/>
                <w:lang w:val="nl-BE"/>
              </w:rPr>
              <w:t>, maar ook de gevolgen van het project op gebruikers en burgers</w:t>
            </w:r>
            <w:r w:rsidRPr="009D70F2">
              <w:rPr>
                <w:i/>
                <w:sz w:val="20"/>
                <w:szCs w:val="20"/>
                <w:lang w:val="nl-BE"/>
              </w:rPr>
              <w:t xml:space="preserve">. </w:t>
            </w:r>
          </w:p>
        </w:tc>
      </w:tr>
      <w:tr w:rsidR="008369F5" w:rsidRPr="00FF56A7" w14:paraId="22B3777D" w14:textId="77777777" w:rsidTr="00F34B72">
        <w:trPr>
          <w:trHeight w:val="2009"/>
        </w:trPr>
        <w:tc>
          <w:tcPr>
            <w:tcW w:w="8584" w:type="dxa"/>
            <w:shd w:val="clear" w:color="auto" w:fill="auto"/>
          </w:tcPr>
          <w:p w14:paraId="11A5D991"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521E6D1" w14:textId="77777777" w:rsidR="005D5A0D" w:rsidRPr="009D70F2" w:rsidRDefault="005D5A0D" w:rsidP="006F39A6">
            <w:pPr>
              <w:rPr>
                <w:caps/>
                <w:sz w:val="20"/>
                <w:szCs w:val="20"/>
                <w:lang w:val="nl-BE"/>
              </w:rPr>
            </w:pPr>
          </w:p>
          <w:p w14:paraId="27783B84" w14:textId="77777777" w:rsidR="005D5A0D" w:rsidRPr="009D70F2" w:rsidRDefault="005D5A0D" w:rsidP="006F39A6">
            <w:pPr>
              <w:rPr>
                <w:caps/>
                <w:sz w:val="20"/>
                <w:szCs w:val="20"/>
                <w:lang w:val="nl-BE"/>
              </w:rPr>
            </w:pPr>
          </w:p>
          <w:p w14:paraId="3392D2F3" w14:textId="77777777" w:rsidR="005D5A0D" w:rsidRPr="009D70F2" w:rsidRDefault="005D5A0D" w:rsidP="006F39A6">
            <w:pPr>
              <w:rPr>
                <w:caps/>
                <w:sz w:val="20"/>
                <w:szCs w:val="20"/>
                <w:lang w:val="nl-BE"/>
              </w:rPr>
            </w:pPr>
          </w:p>
        </w:tc>
      </w:tr>
    </w:tbl>
    <w:p w14:paraId="17D5D412" w14:textId="77777777" w:rsidR="006364D1" w:rsidRPr="009D70F2" w:rsidRDefault="006364D1" w:rsidP="006364D1">
      <w:pPr>
        <w:rPr>
          <w:lang w:val="nl-BE"/>
        </w:rPr>
      </w:pPr>
    </w:p>
    <w:p w14:paraId="7C7AF66F" w14:textId="144CF25E" w:rsidR="00F34B72" w:rsidRPr="009D70F2" w:rsidRDefault="00F34B72" w:rsidP="00F34B72">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Bewoonbaarheid</w:t>
      </w:r>
    </w:p>
    <w:tbl>
      <w:tblPr>
        <w:tblW w:w="8584" w:type="dxa"/>
        <w:tblInd w:w="738" w:type="dxa"/>
        <w:tblLook w:val="01E0" w:firstRow="1" w:lastRow="1" w:firstColumn="1" w:lastColumn="1" w:noHBand="0" w:noVBand="0"/>
      </w:tblPr>
      <w:tblGrid>
        <w:gridCol w:w="8584"/>
      </w:tblGrid>
      <w:tr w:rsidR="006364D1" w:rsidRPr="00FF56A7" w14:paraId="1F005169" w14:textId="77777777" w:rsidTr="00F34B72">
        <w:trPr>
          <w:trHeight w:val="459"/>
        </w:trPr>
        <w:tc>
          <w:tcPr>
            <w:tcW w:w="8584" w:type="dxa"/>
            <w:shd w:val="clear" w:color="auto" w:fill="auto"/>
          </w:tcPr>
          <w:p w14:paraId="55B86B7C" w14:textId="260B27DF" w:rsidR="00C640B3" w:rsidRPr="009D70F2" w:rsidRDefault="00C640B3" w:rsidP="00F34B72">
            <w:pPr>
              <w:spacing w:before="120" w:after="120"/>
              <w:rPr>
                <w:i/>
                <w:sz w:val="20"/>
                <w:szCs w:val="20"/>
                <w:lang w:val="nl-BE"/>
              </w:rPr>
            </w:pPr>
            <w:r w:rsidRPr="009D70F2">
              <w:rPr>
                <w:i/>
                <w:sz w:val="20"/>
                <w:szCs w:val="20"/>
                <w:lang w:val="nl-BE"/>
              </w:rPr>
              <w:t xml:space="preserve">Beschrijving van de ruimtelijke en functionele kwaliteiten, maar ook de menselijke relationele kwaliteiten die worden gegenereerd door de architectuur. De manier waarop een plaats “bewoond” kan worden, niet alleen in termen van ruimte, maar ook in termen van sociale en menselijke relaties, comfort en welzijn. </w:t>
            </w:r>
          </w:p>
        </w:tc>
      </w:tr>
      <w:tr w:rsidR="006364D1" w:rsidRPr="00FF56A7" w14:paraId="30DCBBF7" w14:textId="77777777" w:rsidTr="00F34B72">
        <w:trPr>
          <w:trHeight w:val="2029"/>
        </w:trPr>
        <w:tc>
          <w:tcPr>
            <w:tcW w:w="8584" w:type="dxa"/>
            <w:shd w:val="clear" w:color="auto" w:fill="auto"/>
          </w:tcPr>
          <w:p w14:paraId="229840C2"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6DE732E5" w14:textId="79A7D7E8" w:rsidR="00F34B72" w:rsidRPr="009D70F2" w:rsidRDefault="00F34B72" w:rsidP="00F34B72">
            <w:pPr>
              <w:rPr>
                <w:rFonts w:eastAsia="Times New Roman" w:cstheme="minorHAnsi"/>
                <w:i/>
                <w:sz w:val="20"/>
                <w:szCs w:val="20"/>
                <w:highlight w:val="cyan"/>
                <w:lang w:val="nl-BE" w:eastAsia="fr-BE"/>
              </w:rPr>
            </w:pPr>
          </w:p>
          <w:p w14:paraId="4A8FF2E5" w14:textId="77777777" w:rsidR="006364D1" w:rsidRPr="009D70F2" w:rsidRDefault="006364D1" w:rsidP="006F39A6">
            <w:pPr>
              <w:rPr>
                <w:caps/>
                <w:sz w:val="20"/>
                <w:szCs w:val="20"/>
                <w:lang w:val="nl-BE"/>
              </w:rPr>
            </w:pPr>
          </w:p>
          <w:p w14:paraId="6A3FE90E" w14:textId="77777777" w:rsidR="005D5A0D" w:rsidRPr="009D70F2" w:rsidRDefault="005D5A0D" w:rsidP="006F39A6">
            <w:pPr>
              <w:rPr>
                <w:caps/>
                <w:sz w:val="20"/>
                <w:szCs w:val="20"/>
                <w:lang w:val="nl-BE"/>
              </w:rPr>
            </w:pPr>
          </w:p>
        </w:tc>
      </w:tr>
    </w:tbl>
    <w:p w14:paraId="38EC78AF" w14:textId="77777777" w:rsidR="006364D1" w:rsidRPr="009D70F2" w:rsidRDefault="006364D1" w:rsidP="00FE05B3">
      <w:pPr>
        <w:rPr>
          <w:lang w:val="nl-BE"/>
        </w:rPr>
      </w:pPr>
    </w:p>
    <w:p w14:paraId="2588D2C9" w14:textId="0D0B42DD" w:rsidR="00F34B72" w:rsidRPr="009D70F2" w:rsidRDefault="00F34B72" w:rsidP="00F34B72">
      <w:pPr>
        <w:pStyle w:val="Paragraphedeliste"/>
        <w:numPr>
          <w:ilvl w:val="1"/>
          <w:numId w:val="17"/>
        </w:numPr>
        <w:spacing w:after="0" w:line="240" w:lineRule="auto"/>
        <w:ind w:left="778" w:hanging="418"/>
        <w:rPr>
          <w:rFonts w:cstheme="minorHAnsi"/>
          <w:b/>
          <w:caps/>
          <w:sz w:val="28"/>
          <w:szCs w:val="28"/>
          <w:lang w:val="nl-BE"/>
        </w:rPr>
      </w:pPr>
      <w:r w:rsidRPr="009D70F2">
        <w:rPr>
          <w:rFonts w:cstheme="minorHAnsi"/>
          <w:b/>
          <w:caps/>
          <w:sz w:val="28"/>
          <w:szCs w:val="28"/>
          <w:lang w:val="nl-BE"/>
        </w:rPr>
        <w:t>Bouwkunde</w:t>
      </w:r>
    </w:p>
    <w:tbl>
      <w:tblPr>
        <w:tblW w:w="8584" w:type="dxa"/>
        <w:tblInd w:w="738" w:type="dxa"/>
        <w:tblLook w:val="01E0" w:firstRow="1" w:lastRow="1" w:firstColumn="1" w:lastColumn="1" w:noHBand="0" w:noVBand="0"/>
      </w:tblPr>
      <w:tblGrid>
        <w:gridCol w:w="8584"/>
      </w:tblGrid>
      <w:tr w:rsidR="006364D1" w:rsidRPr="00FF56A7" w14:paraId="323C9936" w14:textId="77777777" w:rsidTr="00F34B72">
        <w:trPr>
          <w:trHeight w:val="459"/>
        </w:trPr>
        <w:tc>
          <w:tcPr>
            <w:tcW w:w="8584" w:type="dxa"/>
            <w:shd w:val="clear" w:color="auto" w:fill="auto"/>
          </w:tcPr>
          <w:p w14:paraId="52F8621D" w14:textId="77777777" w:rsidR="00D85AC7" w:rsidRDefault="00D85AC7" w:rsidP="00F34B72">
            <w:pPr>
              <w:spacing w:before="120" w:after="120"/>
              <w:rPr>
                <w:i/>
                <w:sz w:val="20"/>
                <w:szCs w:val="20"/>
                <w:lang w:val="nl-BE"/>
              </w:rPr>
            </w:pPr>
            <w:r w:rsidRPr="009D70F2">
              <w:rPr>
                <w:i/>
                <w:sz w:val="20"/>
                <w:szCs w:val="20"/>
                <w:lang w:val="nl-BE"/>
              </w:rPr>
              <w:t xml:space="preserve">Beschrijving van de materialen, technieken of structuur om de </w:t>
            </w:r>
            <w:r w:rsidR="00F45DA3" w:rsidRPr="009D70F2">
              <w:rPr>
                <w:i/>
                <w:sz w:val="20"/>
                <w:szCs w:val="20"/>
                <w:lang w:val="nl-BE"/>
              </w:rPr>
              <w:t xml:space="preserve">beperkingen </w:t>
            </w:r>
            <w:r w:rsidRPr="009D70F2">
              <w:rPr>
                <w:i/>
                <w:sz w:val="20"/>
                <w:szCs w:val="20"/>
                <w:lang w:val="nl-BE"/>
              </w:rPr>
              <w:t xml:space="preserve">en ambities zo goed mogelijk </w:t>
            </w:r>
            <w:r w:rsidR="00F45DA3" w:rsidRPr="009D70F2">
              <w:rPr>
                <w:i/>
                <w:sz w:val="20"/>
                <w:szCs w:val="20"/>
                <w:lang w:val="nl-BE"/>
              </w:rPr>
              <w:t>vorm te geven</w:t>
            </w:r>
            <w:r w:rsidRPr="009D70F2">
              <w:rPr>
                <w:i/>
                <w:sz w:val="20"/>
                <w:szCs w:val="20"/>
                <w:lang w:val="nl-BE"/>
              </w:rPr>
              <w:t xml:space="preserve">. </w:t>
            </w:r>
          </w:p>
          <w:p w14:paraId="7D40D4FE"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692F6AF2" w14:textId="77777777" w:rsidR="0070527A" w:rsidRDefault="0070527A" w:rsidP="0070527A">
            <w:pPr>
              <w:rPr>
                <w:sz w:val="20"/>
                <w:szCs w:val="20"/>
                <w:lang w:val="nl-BE"/>
              </w:rPr>
            </w:pPr>
          </w:p>
          <w:p w14:paraId="757D8D41" w14:textId="77777777" w:rsidR="00FF56A7" w:rsidRDefault="00FF56A7" w:rsidP="0070527A">
            <w:pPr>
              <w:rPr>
                <w:sz w:val="20"/>
                <w:szCs w:val="20"/>
                <w:lang w:val="nl-BE"/>
              </w:rPr>
            </w:pPr>
          </w:p>
          <w:p w14:paraId="74D370FC" w14:textId="77777777" w:rsidR="00FF56A7" w:rsidRDefault="00FF56A7" w:rsidP="0070527A">
            <w:pPr>
              <w:rPr>
                <w:sz w:val="20"/>
                <w:szCs w:val="20"/>
                <w:lang w:val="nl-BE"/>
              </w:rPr>
            </w:pPr>
          </w:p>
          <w:p w14:paraId="67F1ED7F" w14:textId="77777777" w:rsidR="00FF56A7" w:rsidRDefault="00FF56A7" w:rsidP="0070527A">
            <w:pPr>
              <w:rPr>
                <w:sz w:val="20"/>
                <w:szCs w:val="20"/>
                <w:lang w:val="nl-BE"/>
              </w:rPr>
            </w:pPr>
          </w:p>
          <w:p w14:paraId="1285CE00" w14:textId="6EA26B0E" w:rsidR="00FF56A7" w:rsidRPr="009D70F2" w:rsidRDefault="00FF56A7" w:rsidP="0070527A">
            <w:pPr>
              <w:rPr>
                <w:sz w:val="20"/>
                <w:szCs w:val="20"/>
                <w:lang w:val="nl-BE"/>
              </w:rPr>
            </w:pPr>
            <w:bookmarkStart w:id="0" w:name="_GoBack"/>
            <w:bookmarkEnd w:id="0"/>
          </w:p>
        </w:tc>
      </w:tr>
    </w:tbl>
    <w:p w14:paraId="78336FAA" w14:textId="1338CC1E" w:rsidR="008369F5" w:rsidRPr="009D70F2" w:rsidRDefault="008369F5" w:rsidP="00F34B72">
      <w:pPr>
        <w:pStyle w:val="Paragraphedeliste"/>
        <w:numPr>
          <w:ilvl w:val="0"/>
          <w:numId w:val="8"/>
        </w:numPr>
        <w:spacing w:after="120" w:line="240" w:lineRule="auto"/>
        <w:ind w:left="432" w:hanging="432"/>
        <w:rPr>
          <w:rFonts w:ascii="Arial Rounded MT Bold" w:hAnsi="Arial Rounded MT Bold"/>
          <w:caps/>
          <w:sz w:val="36"/>
          <w:szCs w:val="36"/>
          <w:lang w:val="nl-BE"/>
        </w:rPr>
      </w:pPr>
      <w:r w:rsidRPr="009D70F2">
        <w:rPr>
          <w:rFonts w:ascii="Arial Rounded MT Bold" w:hAnsi="Arial Rounded MT Bold"/>
          <w:caps/>
          <w:sz w:val="36"/>
          <w:szCs w:val="36"/>
          <w:lang w:val="nl-BE"/>
        </w:rPr>
        <w:t>socia</w:t>
      </w:r>
      <w:r w:rsidR="00395DD9" w:rsidRPr="009D70F2">
        <w:rPr>
          <w:rFonts w:ascii="Arial Rounded MT Bold" w:hAnsi="Arial Rounded MT Bold"/>
          <w:caps/>
          <w:sz w:val="36"/>
          <w:szCs w:val="36"/>
          <w:lang w:val="nl-BE"/>
        </w:rPr>
        <w:t>A</w:t>
      </w:r>
      <w:r w:rsidRPr="009D70F2">
        <w:rPr>
          <w:rFonts w:ascii="Arial Rounded MT Bold" w:hAnsi="Arial Rounded MT Bold"/>
          <w:caps/>
          <w:sz w:val="36"/>
          <w:szCs w:val="36"/>
          <w:lang w:val="nl-BE"/>
        </w:rPr>
        <w:t>l</w:t>
      </w:r>
    </w:p>
    <w:p w14:paraId="3D1B6CA6" w14:textId="77777777" w:rsidR="00F34B72" w:rsidRPr="009D70F2" w:rsidRDefault="00F34B72" w:rsidP="00F34B72">
      <w:pPr>
        <w:spacing w:after="120" w:line="240" w:lineRule="auto"/>
        <w:jc w:val="both"/>
        <w:rPr>
          <w:i/>
          <w:sz w:val="24"/>
          <w:szCs w:val="24"/>
          <w:lang w:val="nl-BE"/>
        </w:rPr>
      </w:pPr>
    </w:p>
    <w:p w14:paraId="2A3756AC" w14:textId="5987787D" w:rsidR="0062151A" w:rsidRPr="0070527A" w:rsidRDefault="0062151A" w:rsidP="00F34B72">
      <w:pPr>
        <w:spacing w:after="120" w:line="240" w:lineRule="auto"/>
        <w:jc w:val="both"/>
        <w:rPr>
          <w:i/>
          <w:sz w:val="24"/>
          <w:szCs w:val="24"/>
          <w:lang w:val="nl-BE"/>
        </w:rPr>
      </w:pPr>
      <w:r w:rsidRPr="0070527A">
        <w:rPr>
          <w:i/>
          <w:sz w:val="24"/>
          <w:szCs w:val="24"/>
          <w:lang w:val="nl-BE"/>
        </w:rPr>
        <w:t xml:space="preserve">Algemene opmerking: de subsidiërende overheid beseft dat </w:t>
      </w:r>
      <w:r w:rsidR="000837CC" w:rsidRPr="0070527A">
        <w:rPr>
          <w:i/>
          <w:sz w:val="24"/>
          <w:szCs w:val="24"/>
          <w:lang w:val="nl-BE"/>
        </w:rPr>
        <w:t>deze uitdaging het moeilijkst is om in te schatten / in te lossen voor de kleine projecten van categorie I. Het volstaat daarom dat de kandidaten enkel de actievelden invullen die zij in hun project pertinent of vernieuwend achten of die volgens hen een voorbeeldkarakter hebben. De jury zal deze indicatoren aan de categorieën aanpassen en zal elk project in functie van zijn specifieke potentieel beoordelen.</w:t>
      </w:r>
    </w:p>
    <w:p w14:paraId="0A788F22" w14:textId="77777777" w:rsidR="003A7857" w:rsidRPr="009D70F2" w:rsidRDefault="003A7857" w:rsidP="00F34B72">
      <w:pPr>
        <w:spacing w:after="120" w:line="240" w:lineRule="auto"/>
        <w:jc w:val="both"/>
        <w:rPr>
          <w:i/>
          <w:sz w:val="24"/>
          <w:szCs w:val="24"/>
          <w:lang w:val="nl-BE"/>
        </w:rPr>
      </w:pPr>
    </w:p>
    <w:p w14:paraId="4E17BC21" w14:textId="3ED5AAD8" w:rsidR="003A7857" w:rsidRPr="009D70F2" w:rsidRDefault="003A7857" w:rsidP="00F34B72">
      <w:pPr>
        <w:spacing w:after="120" w:line="240" w:lineRule="auto"/>
        <w:jc w:val="both"/>
        <w:rPr>
          <w:i/>
          <w:sz w:val="24"/>
          <w:szCs w:val="24"/>
          <w:lang w:val="nl-BE"/>
        </w:rPr>
      </w:pPr>
      <w:r w:rsidRPr="009D70F2">
        <w:rPr>
          <w:i/>
          <w:sz w:val="24"/>
          <w:szCs w:val="24"/>
          <w:lang w:val="nl-BE"/>
        </w:rPr>
        <w:t xml:space="preserve">Zie Deel III punt 2. van het reglement. </w:t>
      </w:r>
    </w:p>
    <w:p w14:paraId="378E6761" w14:textId="77777777" w:rsidR="00F34B72" w:rsidRPr="009D70F2" w:rsidRDefault="00F34B72" w:rsidP="00A368F2">
      <w:pPr>
        <w:tabs>
          <w:tab w:val="left" w:pos="3047"/>
        </w:tabs>
        <w:rPr>
          <w:b/>
          <w:caps/>
          <w:sz w:val="24"/>
          <w:szCs w:val="24"/>
          <w:lang w:val="nl-BE"/>
        </w:rPr>
      </w:pPr>
    </w:p>
    <w:p w14:paraId="6D3EBCB1" w14:textId="77777777" w:rsidR="00F34B72" w:rsidRPr="009D70F2" w:rsidRDefault="00F34B72" w:rsidP="00F34B72">
      <w:pPr>
        <w:pStyle w:val="Paragraphedeliste"/>
        <w:numPr>
          <w:ilvl w:val="0"/>
          <w:numId w:val="18"/>
        </w:numPr>
        <w:spacing w:after="0" w:line="240" w:lineRule="auto"/>
        <w:rPr>
          <w:rFonts w:cstheme="minorHAnsi"/>
          <w:b/>
          <w:caps/>
          <w:vanish/>
          <w:sz w:val="28"/>
          <w:szCs w:val="28"/>
          <w:lang w:val="nl-BE"/>
        </w:rPr>
      </w:pPr>
    </w:p>
    <w:p w14:paraId="300900A6" w14:textId="77777777" w:rsidR="00F34B72" w:rsidRPr="009D70F2" w:rsidRDefault="00F34B72" w:rsidP="00F34B72">
      <w:pPr>
        <w:pStyle w:val="Paragraphedeliste"/>
        <w:numPr>
          <w:ilvl w:val="0"/>
          <w:numId w:val="18"/>
        </w:numPr>
        <w:spacing w:after="0" w:line="240" w:lineRule="auto"/>
        <w:rPr>
          <w:rFonts w:cstheme="minorHAnsi"/>
          <w:b/>
          <w:caps/>
          <w:vanish/>
          <w:sz w:val="28"/>
          <w:szCs w:val="28"/>
          <w:lang w:val="nl-BE"/>
        </w:rPr>
      </w:pPr>
    </w:p>
    <w:p w14:paraId="684FC577" w14:textId="1AD9C937" w:rsidR="008369F5" w:rsidRPr="009D70F2" w:rsidRDefault="00F34B72" w:rsidP="00F34B72">
      <w:pPr>
        <w:pStyle w:val="Paragraphedeliste"/>
        <w:numPr>
          <w:ilvl w:val="1"/>
          <w:numId w:val="18"/>
        </w:numPr>
        <w:spacing w:after="0" w:line="240" w:lineRule="auto"/>
        <w:rPr>
          <w:rFonts w:cstheme="minorHAnsi"/>
          <w:b/>
          <w:caps/>
          <w:sz w:val="28"/>
          <w:szCs w:val="28"/>
          <w:lang w:val="nl-BE"/>
        </w:rPr>
      </w:pPr>
      <w:r w:rsidRPr="009D70F2">
        <w:rPr>
          <w:rFonts w:cstheme="minorHAnsi"/>
          <w:b/>
          <w:caps/>
          <w:sz w:val="28"/>
          <w:szCs w:val="28"/>
          <w:lang w:val="nl-BE"/>
        </w:rPr>
        <w:t>Sociale cohesie</w:t>
      </w:r>
      <w:r w:rsidR="00395DD9" w:rsidRPr="009D70F2">
        <w:rPr>
          <w:rFonts w:cstheme="minorHAnsi"/>
          <w:b/>
          <w:caps/>
          <w:sz w:val="28"/>
          <w:szCs w:val="28"/>
          <w:lang w:val="nl-BE"/>
        </w:rPr>
        <w:tab/>
      </w:r>
    </w:p>
    <w:tbl>
      <w:tblPr>
        <w:tblW w:w="8442" w:type="dxa"/>
        <w:tblInd w:w="738" w:type="dxa"/>
        <w:tblLook w:val="01E0" w:firstRow="1" w:lastRow="1" w:firstColumn="1" w:lastColumn="1" w:noHBand="0" w:noVBand="0"/>
      </w:tblPr>
      <w:tblGrid>
        <w:gridCol w:w="8442"/>
      </w:tblGrid>
      <w:tr w:rsidR="008D5E23" w:rsidRPr="00FF56A7" w14:paraId="0B61E05E" w14:textId="77777777" w:rsidTr="00F34B72">
        <w:trPr>
          <w:trHeight w:val="669"/>
        </w:trPr>
        <w:tc>
          <w:tcPr>
            <w:tcW w:w="8442" w:type="dxa"/>
            <w:shd w:val="clear" w:color="auto" w:fill="auto"/>
          </w:tcPr>
          <w:p w14:paraId="70E48F7F" w14:textId="0D7ED4BF" w:rsidR="008D5E23" w:rsidRPr="009D70F2" w:rsidRDefault="006908AF" w:rsidP="00F34B72">
            <w:pPr>
              <w:spacing w:before="120" w:after="120"/>
              <w:jc w:val="both"/>
              <w:rPr>
                <w:i/>
                <w:caps/>
                <w:sz w:val="20"/>
                <w:szCs w:val="20"/>
                <w:lang w:val="nl-BE"/>
              </w:rPr>
            </w:pPr>
            <w:r w:rsidRPr="009D70F2">
              <w:rPr>
                <w:i/>
                <w:sz w:val="20"/>
                <w:szCs w:val="20"/>
                <w:lang w:val="nl-BE"/>
              </w:rPr>
              <w:t xml:space="preserve">Beschrijving van de sociale verhoudingen, interacties, gedeeld gebruik, enz. bevorderd door het project. Manier waarop het project ruimten creëert afgestemd op de behoeften van alle </w:t>
            </w:r>
            <w:r w:rsidR="00461500" w:rsidRPr="009D70F2">
              <w:rPr>
                <w:i/>
                <w:sz w:val="20"/>
                <w:szCs w:val="20"/>
                <w:lang w:val="nl-BE"/>
              </w:rPr>
              <w:t xml:space="preserve">verwachte </w:t>
            </w:r>
            <w:r w:rsidRPr="009D70F2">
              <w:rPr>
                <w:i/>
                <w:sz w:val="20"/>
                <w:szCs w:val="20"/>
                <w:lang w:val="nl-BE"/>
              </w:rPr>
              <w:t xml:space="preserve">gebruikers, en het beheer van de </w:t>
            </w:r>
            <w:r w:rsidR="00461500" w:rsidRPr="009D70F2">
              <w:rPr>
                <w:i/>
                <w:sz w:val="20"/>
                <w:szCs w:val="20"/>
                <w:lang w:val="nl-BE"/>
              </w:rPr>
              <w:t xml:space="preserve">verhouding </w:t>
            </w:r>
            <w:r w:rsidRPr="009D70F2">
              <w:rPr>
                <w:i/>
                <w:sz w:val="20"/>
                <w:szCs w:val="20"/>
                <w:lang w:val="nl-BE"/>
              </w:rPr>
              <w:t>publiek-priva</w:t>
            </w:r>
            <w:r w:rsidR="00461500" w:rsidRPr="009D70F2">
              <w:rPr>
                <w:i/>
                <w:sz w:val="20"/>
                <w:szCs w:val="20"/>
                <w:lang w:val="nl-BE"/>
              </w:rPr>
              <w:t>a</w:t>
            </w:r>
            <w:r w:rsidRPr="009D70F2">
              <w:rPr>
                <w:i/>
                <w:sz w:val="20"/>
                <w:szCs w:val="20"/>
                <w:lang w:val="nl-BE"/>
              </w:rPr>
              <w:t>t in functie van het specifiek</w:t>
            </w:r>
            <w:r w:rsidR="00461500" w:rsidRPr="009D70F2">
              <w:rPr>
                <w:i/>
                <w:sz w:val="20"/>
                <w:szCs w:val="20"/>
                <w:lang w:val="nl-BE"/>
              </w:rPr>
              <w:t>e</w:t>
            </w:r>
            <w:r w:rsidRPr="009D70F2">
              <w:rPr>
                <w:i/>
                <w:sz w:val="20"/>
                <w:szCs w:val="20"/>
                <w:lang w:val="nl-BE"/>
              </w:rPr>
              <w:t xml:space="preserve"> programma. </w:t>
            </w:r>
          </w:p>
        </w:tc>
      </w:tr>
      <w:tr w:rsidR="008369F5" w:rsidRPr="00FF56A7" w14:paraId="12B3FB4E" w14:textId="77777777" w:rsidTr="00F34B72">
        <w:trPr>
          <w:trHeight w:val="1839"/>
        </w:trPr>
        <w:tc>
          <w:tcPr>
            <w:tcW w:w="8442" w:type="dxa"/>
            <w:shd w:val="clear" w:color="auto" w:fill="auto"/>
          </w:tcPr>
          <w:p w14:paraId="3B37FCE0"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86EC657" w14:textId="77777777" w:rsidR="00401CC1" w:rsidRPr="009D70F2" w:rsidRDefault="00401CC1" w:rsidP="00A368F2">
            <w:pPr>
              <w:jc w:val="both"/>
              <w:rPr>
                <w:caps/>
                <w:sz w:val="20"/>
                <w:szCs w:val="20"/>
                <w:lang w:val="nl-BE"/>
              </w:rPr>
            </w:pPr>
          </w:p>
          <w:p w14:paraId="125E4488" w14:textId="77777777" w:rsidR="00401CC1" w:rsidRDefault="00401CC1" w:rsidP="00A368F2">
            <w:pPr>
              <w:jc w:val="both"/>
              <w:rPr>
                <w:caps/>
                <w:sz w:val="20"/>
                <w:szCs w:val="20"/>
                <w:lang w:val="nl-BE"/>
              </w:rPr>
            </w:pPr>
          </w:p>
          <w:p w14:paraId="1F56D84B" w14:textId="77777777" w:rsidR="003E0C17" w:rsidRDefault="003E0C17" w:rsidP="00A368F2">
            <w:pPr>
              <w:jc w:val="both"/>
              <w:rPr>
                <w:caps/>
                <w:sz w:val="20"/>
                <w:szCs w:val="20"/>
                <w:lang w:val="nl-BE"/>
              </w:rPr>
            </w:pPr>
          </w:p>
          <w:p w14:paraId="63897734" w14:textId="77777777" w:rsidR="003E0C17" w:rsidRDefault="003E0C17" w:rsidP="00A368F2">
            <w:pPr>
              <w:jc w:val="both"/>
              <w:rPr>
                <w:caps/>
                <w:sz w:val="20"/>
                <w:szCs w:val="20"/>
                <w:lang w:val="nl-BE"/>
              </w:rPr>
            </w:pPr>
          </w:p>
          <w:p w14:paraId="6EC9DA9A" w14:textId="77777777" w:rsidR="003E0C17" w:rsidRDefault="003E0C17" w:rsidP="00A368F2">
            <w:pPr>
              <w:jc w:val="both"/>
              <w:rPr>
                <w:caps/>
                <w:sz w:val="20"/>
                <w:szCs w:val="20"/>
                <w:lang w:val="nl-BE"/>
              </w:rPr>
            </w:pPr>
          </w:p>
          <w:p w14:paraId="6A3F1FCD" w14:textId="2BAEDFBB" w:rsidR="003E0C17" w:rsidRPr="009D70F2" w:rsidRDefault="003E0C17" w:rsidP="00A368F2">
            <w:pPr>
              <w:jc w:val="both"/>
              <w:rPr>
                <w:caps/>
                <w:sz w:val="20"/>
                <w:szCs w:val="20"/>
                <w:lang w:val="nl-BE"/>
              </w:rPr>
            </w:pPr>
          </w:p>
        </w:tc>
      </w:tr>
    </w:tbl>
    <w:p w14:paraId="00DA5138" w14:textId="77777777" w:rsidR="001E0225" w:rsidRPr="009D70F2" w:rsidRDefault="001E0225" w:rsidP="008369F5">
      <w:pPr>
        <w:rPr>
          <w:lang w:val="nl-BE"/>
        </w:rPr>
      </w:pPr>
    </w:p>
    <w:p w14:paraId="41503121" w14:textId="3C7997A1" w:rsidR="00F34B72" w:rsidRPr="009D70F2" w:rsidRDefault="00F34B72" w:rsidP="00F34B72">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Nieuwe gebruiken</w:t>
      </w:r>
    </w:p>
    <w:tbl>
      <w:tblPr>
        <w:tblW w:w="8442" w:type="dxa"/>
        <w:tblInd w:w="738" w:type="dxa"/>
        <w:tblLook w:val="01E0" w:firstRow="1" w:lastRow="1" w:firstColumn="1" w:lastColumn="1" w:noHBand="0" w:noVBand="0"/>
      </w:tblPr>
      <w:tblGrid>
        <w:gridCol w:w="8442"/>
      </w:tblGrid>
      <w:tr w:rsidR="008369F5" w:rsidRPr="00FF56A7" w14:paraId="18D32F67" w14:textId="77777777" w:rsidTr="00F34B72">
        <w:trPr>
          <w:trHeight w:val="459"/>
        </w:trPr>
        <w:tc>
          <w:tcPr>
            <w:tcW w:w="8442" w:type="dxa"/>
            <w:shd w:val="clear" w:color="auto" w:fill="auto"/>
          </w:tcPr>
          <w:p w14:paraId="031A08E0" w14:textId="116689EF" w:rsidR="008369F5" w:rsidRPr="009D70F2" w:rsidRDefault="00461500" w:rsidP="00F34B72">
            <w:pPr>
              <w:spacing w:before="120" w:after="120"/>
              <w:rPr>
                <w:i/>
                <w:sz w:val="20"/>
                <w:szCs w:val="20"/>
                <w:lang w:val="nl-BE"/>
              </w:rPr>
            </w:pPr>
            <w:r w:rsidRPr="009D70F2">
              <w:rPr>
                <w:i/>
                <w:sz w:val="20"/>
                <w:szCs w:val="20"/>
                <w:lang w:val="nl-BE"/>
              </w:rPr>
              <w:t>B</w:t>
            </w:r>
            <w:r w:rsidR="007B7593" w:rsidRPr="009D70F2">
              <w:rPr>
                <w:i/>
                <w:sz w:val="20"/>
                <w:szCs w:val="20"/>
                <w:lang w:val="nl-BE"/>
              </w:rPr>
              <w:t>eschrijving van de manier waarop het project een perfecte toe-eigening van de ruimte mogelijk maakt</w:t>
            </w:r>
            <w:r w:rsidR="0077610B" w:rsidRPr="009D70F2">
              <w:rPr>
                <w:i/>
                <w:sz w:val="20"/>
                <w:szCs w:val="20"/>
                <w:lang w:val="nl-BE"/>
              </w:rPr>
              <w:t xml:space="preserve">. </w:t>
            </w:r>
            <w:r w:rsidR="007B7593" w:rsidRPr="009D70F2">
              <w:rPr>
                <w:i/>
                <w:sz w:val="20"/>
                <w:szCs w:val="20"/>
                <w:lang w:val="nl-BE"/>
              </w:rPr>
              <w:t xml:space="preserve">Hoe het project </w:t>
            </w:r>
            <w:r w:rsidR="0077610B" w:rsidRPr="009D70F2">
              <w:rPr>
                <w:i/>
                <w:sz w:val="20"/>
                <w:szCs w:val="20"/>
                <w:lang w:val="nl-BE"/>
              </w:rPr>
              <w:t xml:space="preserve">inzet in </w:t>
            </w:r>
            <w:r w:rsidR="007B7593" w:rsidRPr="009D70F2">
              <w:rPr>
                <w:i/>
                <w:sz w:val="20"/>
                <w:szCs w:val="20"/>
                <w:lang w:val="nl-BE"/>
              </w:rPr>
              <w:t xml:space="preserve">de evolutie van de maatschappij door </w:t>
            </w:r>
            <w:r w:rsidR="0077610B" w:rsidRPr="009D70F2">
              <w:rPr>
                <w:i/>
                <w:sz w:val="20"/>
                <w:szCs w:val="20"/>
                <w:lang w:val="nl-BE"/>
              </w:rPr>
              <w:t>nieuwe praktijken aan te bieden</w:t>
            </w:r>
            <w:r w:rsidR="007B7593" w:rsidRPr="009D70F2">
              <w:rPr>
                <w:i/>
                <w:sz w:val="20"/>
                <w:szCs w:val="20"/>
                <w:lang w:val="nl-BE"/>
              </w:rPr>
              <w:t xml:space="preserve">. </w:t>
            </w:r>
          </w:p>
        </w:tc>
      </w:tr>
      <w:tr w:rsidR="008369F5" w:rsidRPr="00FF56A7" w14:paraId="19BFDD53" w14:textId="77777777" w:rsidTr="00F34B72">
        <w:trPr>
          <w:trHeight w:val="1779"/>
        </w:trPr>
        <w:tc>
          <w:tcPr>
            <w:tcW w:w="8442" w:type="dxa"/>
            <w:shd w:val="clear" w:color="auto" w:fill="auto"/>
          </w:tcPr>
          <w:p w14:paraId="6DECE6BA"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2EDA78BD" w14:textId="77777777" w:rsidR="00401CC1" w:rsidRPr="009D70F2" w:rsidRDefault="00401CC1" w:rsidP="006F39A6">
            <w:pPr>
              <w:rPr>
                <w:caps/>
                <w:sz w:val="20"/>
                <w:szCs w:val="20"/>
                <w:lang w:val="nl-BE"/>
              </w:rPr>
            </w:pPr>
          </w:p>
          <w:p w14:paraId="59782D15" w14:textId="77777777" w:rsidR="00401CC1" w:rsidRDefault="00401CC1" w:rsidP="006F39A6">
            <w:pPr>
              <w:rPr>
                <w:caps/>
                <w:sz w:val="20"/>
                <w:szCs w:val="20"/>
                <w:lang w:val="nl-BE"/>
              </w:rPr>
            </w:pPr>
          </w:p>
          <w:p w14:paraId="5D3FAF8A" w14:textId="77777777" w:rsidR="003E0C17" w:rsidRDefault="003E0C17" w:rsidP="006F39A6">
            <w:pPr>
              <w:rPr>
                <w:caps/>
                <w:sz w:val="20"/>
                <w:szCs w:val="20"/>
                <w:lang w:val="nl-BE"/>
              </w:rPr>
            </w:pPr>
          </w:p>
          <w:p w14:paraId="3C4D17C0" w14:textId="77777777" w:rsidR="003E0C17" w:rsidRDefault="003E0C17" w:rsidP="006F39A6">
            <w:pPr>
              <w:rPr>
                <w:caps/>
                <w:sz w:val="20"/>
                <w:szCs w:val="20"/>
                <w:lang w:val="nl-BE"/>
              </w:rPr>
            </w:pPr>
          </w:p>
          <w:p w14:paraId="78CE3478" w14:textId="6F3E18DF" w:rsidR="003E0C17" w:rsidRPr="009D70F2" w:rsidRDefault="003E0C17" w:rsidP="006F39A6">
            <w:pPr>
              <w:rPr>
                <w:caps/>
                <w:sz w:val="20"/>
                <w:szCs w:val="20"/>
                <w:lang w:val="nl-BE"/>
              </w:rPr>
            </w:pPr>
          </w:p>
        </w:tc>
      </w:tr>
    </w:tbl>
    <w:p w14:paraId="526A90CF" w14:textId="77777777" w:rsidR="001E0225" w:rsidRPr="009D70F2" w:rsidRDefault="001E0225" w:rsidP="006364D1">
      <w:pPr>
        <w:rPr>
          <w:lang w:val="nl-BE"/>
        </w:rPr>
      </w:pPr>
    </w:p>
    <w:p w14:paraId="5E00B8A9" w14:textId="5BC63EC6" w:rsidR="00F34B72" w:rsidRPr="009D70F2" w:rsidRDefault="003A7857" w:rsidP="003A7857">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socio-economisch luik</w:t>
      </w:r>
    </w:p>
    <w:tbl>
      <w:tblPr>
        <w:tblW w:w="8442" w:type="dxa"/>
        <w:tblInd w:w="738" w:type="dxa"/>
        <w:tblLook w:val="01E0" w:firstRow="1" w:lastRow="1" w:firstColumn="1" w:lastColumn="1" w:noHBand="0" w:noVBand="0"/>
      </w:tblPr>
      <w:tblGrid>
        <w:gridCol w:w="8442"/>
      </w:tblGrid>
      <w:tr w:rsidR="006364D1" w:rsidRPr="00FF56A7" w14:paraId="08FA16B4" w14:textId="77777777" w:rsidTr="003A7857">
        <w:trPr>
          <w:trHeight w:val="459"/>
        </w:trPr>
        <w:tc>
          <w:tcPr>
            <w:tcW w:w="8442" w:type="dxa"/>
            <w:shd w:val="clear" w:color="auto" w:fill="auto"/>
          </w:tcPr>
          <w:p w14:paraId="41C3A0BC" w14:textId="054902C5" w:rsidR="00946D96" w:rsidRPr="009D70F2" w:rsidRDefault="00946D96" w:rsidP="003A7857">
            <w:pPr>
              <w:spacing w:before="120" w:after="120"/>
              <w:rPr>
                <w:i/>
                <w:sz w:val="20"/>
                <w:szCs w:val="20"/>
                <w:lang w:val="nl-BE"/>
              </w:rPr>
            </w:pPr>
            <w:r w:rsidRPr="009D70F2">
              <w:rPr>
                <w:i/>
                <w:sz w:val="20"/>
                <w:szCs w:val="20"/>
                <w:lang w:val="nl-BE"/>
              </w:rPr>
              <w:t>Maatregel</w:t>
            </w:r>
            <w:r w:rsidR="00456418" w:rsidRPr="009D70F2">
              <w:rPr>
                <w:i/>
                <w:sz w:val="20"/>
                <w:szCs w:val="20"/>
                <w:lang w:val="nl-BE"/>
              </w:rPr>
              <w:t>en</w:t>
            </w:r>
            <w:r w:rsidRPr="009D70F2">
              <w:rPr>
                <w:i/>
                <w:sz w:val="20"/>
                <w:szCs w:val="20"/>
                <w:lang w:val="nl-BE"/>
              </w:rPr>
              <w:t xml:space="preserve"> </w:t>
            </w:r>
            <w:r w:rsidR="00E03210" w:rsidRPr="009D70F2">
              <w:rPr>
                <w:i/>
                <w:sz w:val="20"/>
                <w:szCs w:val="20"/>
                <w:lang w:val="nl-BE"/>
              </w:rPr>
              <w:t xml:space="preserve">die genomen worden </w:t>
            </w:r>
            <w:r w:rsidRPr="009D70F2">
              <w:rPr>
                <w:i/>
                <w:sz w:val="20"/>
                <w:szCs w:val="20"/>
                <w:lang w:val="nl-BE"/>
              </w:rPr>
              <w:t xml:space="preserve">voor </w:t>
            </w:r>
            <w:r w:rsidR="00456418" w:rsidRPr="009D70F2">
              <w:rPr>
                <w:i/>
                <w:sz w:val="20"/>
                <w:szCs w:val="20"/>
                <w:lang w:val="nl-BE"/>
              </w:rPr>
              <w:t>het</w:t>
            </w:r>
            <w:r w:rsidRPr="009D70F2">
              <w:rPr>
                <w:i/>
                <w:sz w:val="20"/>
                <w:szCs w:val="20"/>
                <w:lang w:val="nl-BE"/>
              </w:rPr>
              <w:t xml:space="preserve"> behe</w:t>
            </w:r>
            <w:r w:rsidR="00456418" w:rsidRPr="009D70F2">
              <w:rPr>
                <w:i/>
                <w:sz w:val="20"/>
                <w:szCs w:val="20"/>
                <w:lang w:val="nl-BE"/>
              </w:rPr>
              <w:t>ren</w:t>
            </w:r>
            <w:r w:rsidRPr="009D70F2">
              <w:rPr>
                <w:i/>
                <w:sz w:val="20"/>
                <w:szCs w:val="20"/>
                <w:lang w:val="nl-BE"/>
              </w:rPr>
              <w:t xml:space="preserve"> van de kosten van het project, de ontwikkeling van de lokale economie, de </w:t>
            </w:r>
            <w:r w:rsidR="00130D8B" w:rsidRPr="009D70F2">
              <w:rPr>
                <w:i/>
                <w:sz w:val="20"/>
                <w:szCs w:val="20"/>
                <w:lang w:val="nl-BE"/>
              </w:rPr>
              <w:t>financiële</w:t>
            </w:r>
            <w:r w:rsidRPr="009D70F2">
              <w:rPr>
                <w:i/>
                <w:sz w:val="20"/>
                <w:szCs w:val="20"/>
                <w:lang w:val="nl-BE"/>
              </w:rPr>
              <w:t xml:space="preserve"> </w:t>
            </w:r>
            <w:r w:rsidR="00130D8B" w:rsidRPr="009D70F2">
              <w:rPr>
                <w:i/>
                <w:sz w:val="20"/>
                <w:szCs w:val="20"/>
                <w:lang w:val="nl-BE"/>
              </w:rPr>
              <w:t>toegankelijkheid</w:t>
            </w:r>
            <w:r w:rsidRPr="009D70F2">
              <w:rPr>
                <w:i/>
                <w:sz w:val="20"/>
                <w:szCs w:val="20"/>
                <w:lang w:val="nl-BE"/>
              </w:rPr>
              <w:t xml:space="preserve">, </w:t>
            </w:r>
            <w:r w:rsidR="00456418" w:rsidRPr="009D70F2">
              <w:rPr>
                <w:i/>
                <w:sz w:val="20"/>
                <w:szCs w:val="20"/>
                <w:lang w:val="nl-BE"/>
              </w:rPr>
              <w:t xml:space="preserve">de </w:t>
            </w:r>
            <w:r w:rsidR="00130D8B" w:rsidRPr="009D70F2">
              <w:rPr>
                <w:i/>
                <w:sz w:val="20"/>
                <w:szCs w:val="20"/>
                <w:lang w:val="nl-BE"/>
              </w:rPr>
              <w:t xml:space="preserve">verlaging van </w:t>
            </w:r>
            <w:r w:rsidR="00456418" w:rsidRPr="009D70F2">
              <w:rPr>
                <w:i/>
                <w:sz w:val="20"/>
                <w:szCs w:val="20"/>
                <w:lang w:val="nl-BE"/>
              </w:rPr>
              <w:t xml:space="preserve">de </w:t>
            </w:r>
            <w:r w:rsidR="00461500" w:rsidRPr="009D70F2">
              <w:rPr>
                <w:i/>
                <w:sz w:val="20"/>
                <w:szCs w:val="20"/>
                <w:lang w:val="nl-BE"/>
              </w:rPr>
              <w:t xml:space="preserve">beheers- of </w:t>
            </w:r>
            <w:r w:rsidR="00456418" w:rsidRPr="009D70F2">
              <w:rPr>
                <w:i/>
                <w:sz w:val="20"/>
                <w:szCs w:val="20"/>
                <w:lang w:val="nl-BE"/>
              </w:rPr>
              <w:t>onderhoudskosten</w:t>
            </w:r>
            <w:r w:rsidR="00130D8B" w:rsidRPr="009D70F2">
              <w:rPr>
                <w:i/>
                <w:sz w:val="20"/>
                <w:szCs w:val="20"/>
                <w:lang w:val="nl-BE"/>
              </w:rPr>
              <w:t xml:space="preserve">, </w:t>
            </w:r>
            <w:r w:rsidR="00456418" w:rsidRPr="009D70F2">
              <w:rPr>
                <w:i/>
                <w:sz w:val="20"/>
                <w:szCs w:val="20"/>
                <w:lang w:val="nl-BE"/>
              </w:rPr>
              <w:t xml:space="preserve">het </w:t>
            </w:r>
            <w:r w:rsidR="00130D8B" w:rsidRPr="009D70F2">
              <w:rPr>
                <w:i/>
                <w:sz w:val="20"/>
                <w:szCs w:val="20"/>
                <w:lang w:val="nl-BE"/>
              </w:rPr>
              <w:t>bevorderen van partnerships</w:t>
            </w:r>
            <w:r w:rsidR="00456418" w:rsidRPr="009D70F2">
              <w:rPr>
                <w:i/>
                <w:sz w:val="20"/>
                <w:szCs w:val="20"/>
                <w:lang w:val="nl-BE"/>
              </w:rPr>
              <w:t xml:space="preserve"> en het</w:t>
            </w:r>
            <w:r w:rsidR="00E53402" w:rsidRPr="009D70F2">
              <w:rPr>
                <w:i/>
                <w:sz w:val="20"/>
                <w:szCs w:val="20"/>
                <w:lang w:val="nl-BE"/>
              </w:rPr>
              <w:t xml:space="preserve"> </w:t>
            </w:r>
            <w:r w:rsidR="00456418" w:rsidRPr="009D70F2">
              <w:rPr>
                <w:i/>
                <w:sz w:val="20"/>
                <w:szCs w:val="20"/>
                <w:lang w:val="nl-BE"/>
              </w:rPr>
              <w:t>uitwerken</w:t>
            </w:r>
            <w:r w:rsidR="00130D8B" w:rsidRPr="009D70F2">
              <w:rPr>
                <w:i/>
                <w:sz w:val="20"/>
                <w:szCs w:val="20"/>
                <w:lang w:val="nl-BE"/>
              </w:rPr>
              <w:t xml:space="preserve"> van </w:t>
            </w:r>
            <w:r w:rsidR="009C6B4C" w:rsidRPr="009D70F2">
              <w:rPr>
                <w:i/>
                <w:sz w:val="20"/>
                <w:szCs w:val="20"/>
                <w:lang w:val="nl-BE"/>
              </w:rPr>
              <w:t xml:space="preserve">alternatieve </w:t>
            </w:r>
            <w:r w:rsidR="00130D8B" w:rsidRPr="009D70F2">
              <w:rPr>
                <w:i/>
                <w:sz w:val="20"/>
                <w:szCs w:val="20"/>
                <w:lang w:val="nl-BE"/>
              </w:rPr>
              <w:t>financieringsmodellen</w:t>
            </w:r>
            <w:r w:rsidR="00E03210" w:rsidRPr="009D70F2">
              <w:rPr>
                <w:i/>
                <w:sz w:val="20"/>
                <w:szCs w:val="20"/>
                <w:lang w:val="nl-BE"/>
              </w:rPr>
              <w:t xml:space="preserve">. </w:t>
            </w:r>
          </w:p>
        </w:tc>
      </w:tr>
      <w:tr w:rsidR="006364D1" w:rsidRPr="00FF56A7" w14:paraId="76D81FE0" w14:textId="77777777" w:rsidTr="003A7857">
        <w:trPr>
          <w:trHeight w:val="1976"/>
        </w:trPr>
        <w:tc>
          <w:tcPr>
            <w:tcW w:w="8442" w:type="dxa"/>
            <w:shd w:val="clear" w:color="auto" w:fill="auto"/>
          </w:tcPr>
          <w:p w14:paraId="345C671B"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7D45B906" w14:textId="77777777" w:rsidR="006364D1" w:rsidRPr="009D70F2" w:rsidRDefault="006364D1" w:rsidP="006F39A6">
            <w:pPr>
              <w:rPr>
                <w:caps/>
                <w:sz w:val="20"/>
                <w:szCs w:val="20"/>
                <w:lang w:val="nl-BE"/>
              </w:rPr>
            </w:pPr>
          </w:p>
        </w:tc>
      </w:tr>
    </w:tbl>
    <w:p w14:paraId="5D422945" w14:textId="77777777" w:rsidR="001E0225" w:rsidRPr="009D70F2" w:rsidRDefault="001E0225" w:rsidP="006364D1">
      <w:pPr>
        <w:rPr>
          <w:lang w:val="nl-BE"/>
        </w:rPr>
      </w:pPr>
    </w:p>
    <w:p w14:paraId="6041DD71" w14:textId="789515F7" w:rsidR="002D2966" w:rsidRPr="009D70F2" w:rsidRDefault="003A7857" w:rsidP="003A7857">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Beheer</w:t>
      </w:r>
    </w:p>
    <w:tbl>
      <w:tblPr>
        <w:tblW w:w="8442" w:type="dxa"/>
        <w:tblInd w:w="738" w:type="dxa"/>
        <w:tblLook w:val="01E0" w:firstRow="1" w:lastRow="1" w:firstColumn="1" w:lastColumn="1" w:noHBand="0" w:noVBand="0"/>
      </w:tblPr>
      <w:tblGrid>
        <w:gridCol w:w="8442"/>
      </w:tblGrid>
      <w:tr w:rsidR="006364D1" w:rsidRPr="00FF56A7" w14:paraId="620AF601" w14:textId="77777777" w:rsidTr="003A7857">
        <w:trPr>
          <w:trHeight w:val="459"/>
        </w:trPr>
        <w:tc>
          <w:tcPr>
            <w:tcW w:w="8442" w:type="dxa"/>
            <w:shd w:val="clear" w:color="auto" w:fill="auto"/>
          </w:tcPr>
          <w:p w14:paraId="05910976" w14:textId="57E9E8AB" w:rsidR="00D151F3" w:rsidRPr="009D70F2" w:rsidRDefault="00D151F3" w:rsidP="003A7857">
            <w:pPr>
              <w:spacing w:before="120" w:after="120"/>
              <w:rPr>
                <w:i/>
                <w:sz w:val="20"/>
                <w:szCs w:val="20"/>
                <w:lang w:val="nl-BE"/>
              </w:rPr>
            </w:pPr>
            <w:r w:rsidRPr="009D70F2">
              <w:rPr>
                <w:i/>
                <w:sz w:val="20"/>
                <w:szCs w:val="20"/>
                <w:lang w:val="nl-BE"/>
              </w:rPr>
              <w:t xml:space="preserve">Beschrijving van </w:t>
            </w:r>
            <w:r w:rsidR="00456418" w:rsidRPr="009D70F2">
              <w:rPr>
                <w:i/>
                <w:sz w:val="20"/>
                <w:szCs w:val="20"/>
                <w:lang w:val="nl-BE"/>
              </w:rPr>
              <w:t>het</w:t>
            </w:r>
            <w:r w:rsidRPr="009D70F2">
              <w:rPr>
                <w:i/>
                <w:sz w:val="20"/>
                <w:szCs w:val="20"/>
                <w:lang w:val="nl-BE"/>
              </w:rPr>
              <w:t xml:space="preserve"> proces en </w:t>
            </w:r>
            <w:r w:rsidR="009C6B4C" w:rsidRPr="009D70F2">
              <w:rPr>
                <w:i/>
                <w:sz w:val="20"/>
                <w:szCs w:val="20"/>
                <w:lang w:val="nl-BE"/>
              </w:rPr>
              <w:t xml:space="preserve"> het verloop </w:t>
            </w:r>
            <w:r w:rsidRPr="009D70F2">
              <w:rPr>
                <w:i/>
                <w:sz w:val="20"/>
                <w:szCs w:val="20"/>
                <w:lang w:val="nl-BE"/>
              </w:rPr>
              <w:t xml:space="preserve">naargelang de specificiteit van het project om de kwaliteit </w:t>
            </w:r>
            <w:r w:rsidR="00456418" w:rsidRPr="009D70F2">
              <w:rPr>
                <w:i/>
                <w:sz w:val="20"/>
                <w:szCs w:val="20"/>
                <w:lang w:val="nl-BE"/>
              </w:rPr>
              <w:t xml:space="preserve">zowel </w:t>
            </w:r>
            <w:r w:rsidRPr="009D70F2">
              <w:rPr>
                <w:i/>
                <w:sz w:val="20"/>
                <w:szCs w:val="20"/>
                <w:lang w:val="nl-BE"/>
              </w:rPr>
              <w:t xml:space="preserve">vooraf </w:t>
            </w:r>
            <w:r w:rsidR="009C6B4C" w:rsidRPr="009D70F2">
              <w:rPr>
                <w:i/>
                <w:sz w:val="20"/>
                <w:szCs w:val="20"/>
                <w:lang w:val="nl-BE"/>
              </w:rPr>
              <w:t xml:space="preserve">als </w:t>
            </w:r>
            <w:r w:rsidRPr="009D70F2">
              <w:rPr>
                <w:i/>
                <w:sz w:val="20"/>
                <w:szCs w:val="20"/>
                <w:lang w:val="nl-BE"/>
              </w:rPr>
              <w:t xml:space="preserve">na de bouwfase te garanderen. </w:t>
            </w:r>
          </w:p>
          <w:p w14:paraId="084534E5" w14:textId="7E5224C4" w:rsidR="006364D1" w:rsidRPr="009D70F2" w:rsidRDefault="00D151F3" w:rsidP="003A7857">
            <w:pPr>
              <w:spacing w:before="120" w:after="120"/>
              <w:rPr>
                <w:i/>
                <w:sz w:val="20"/>
                <w:szCs w:val="20"/>
                <w:lang w:val="nl-BE"/>
              </w:rPr>
            </w:pPr>
            <w:r w:rsidRPr="009D70F2">
              <w:rPr>
                <w:i/>
                <w:sz w:val="20"/>
                <w:szCs w:val="20"/>
                <w:lang w:val="nl-BE"/>
              </w:rPr>
              <w:t xml:space="preserve">Beschrijving van nieuwe manieren van projectbeheer. </w:t>
            </w:r>
          </w:p>
        </w:tc>
      </w:tr>
      <w:tr w:rsidR="006364D1" w:rsidRPr="00FF56A7" w14:paraId="5A2A2308" w14:textId="77777777" w:rsidTr="003A7857">
        <w:trPr>
          <w:trHeight w:val="459"/>
        </w:trPr>
        <w:tc>
          <w:tcPr>
            <w:tcW w:w="8442" w:type="dxa"/>
            <w:shd w:val="clear" w:color="auto" w:fill="auto"/>
          </w:tcPr>
          <w:p w14:paraId="57EC421C" w14:textId="77777777" w:rsidR="00CD3193" w:rsidRPr="009D70F2" w:rsidRDefault="00CD3193" w:rsidP="00CD3193">
            <w:pPr>
              <w:rPr>
                <w:rFonts w:eastAsia="Times New Roman" w:cstheme="minorHAnsi"/>
                <w:i/>
                <w:sz w:val="20"/>
                <w:szCs w:val="20"/>
                <w:highlight w:val="cyan"/>
                <w:lang w:val="nl-BE" w:eastAsia="fr-BE"/>
              </w:rPr>
            </w:pPr>
            <w:r w:rsidRPr="00CD3193">
              <w:rPr>
                <w:rFonts w:eastAsia="Times New Roman" w:cstheme="minorHAnsi"/>
                <w:i/>
                <w:sz w:val="20"/>
                <w:szCs w:val="20"/>
                <w:highlight w:val="lightGray"/>
                <w:lang w:val="nl-BE" w:eastAsia="fr-BE"/>
              </w:rPr>
              <w:t xml:space="preserve">Uitleg bij het antwoord en/of toelichting </w:t>
            </w:r>
            <w:r>
              <w:rPr>
                <w:rFonts w:eastAsia="Times New Roman" w:cstheme="minorHAnsi"/>
                <w:i/>
                <w:sz w:val="20"/>
                <w:szCs w:val="20"/>
                <w:highlight w:val="lightGray"/>
                <w:lang w:val="nl-BE" w:eastAsia="fr-BE"/>
              </w:rPr>
              <w:t>over</w:t>
            </w:r>
            <w:r w:rsidRPr="00CD3193">
              <w:rPr>
                <w:rFonts w:eastAsia="Times New Roman" w:cstheme="minorHAnsi"/>
                <w:i/>
                <w:sz w:val="20"/>
                <w:szCs w:val="20"/>
                <w:highlight w:val="lightGray"/>
                <w:lang w:val="nl-BE" w:eastAsia="fr-BE"/>
              </w:rPr>
              <w:t xml:space="preserve"> dit actieveld </w:t>
            </w:r>
          </w:p>
          <w:p w14:paraId="0541E1BF" w14:textId="77777777" w:rsidR="00344511" w:rsidRPr="009D70F2" w:rsidRDefault="00344511" w:rsidP="006F39A6">
            <w:pPr>
              <w:rPr>
                <w:i/>
                <w:sz w:val="20"/>
                <w:szCs w:val="20"/>
                <w:lang w:val="nl-BE"/>
              </w:rPr>
            </w:pPr>
          </w:p>
          <w:p w14:paraId="4B7E12B6" w14:textId="77777777" w:rsidR="00344511" w:rsidRPr="009D70F2" w:rsidRDefault="00344511" w:rsidP="006F39A6">
            <w:pPr>
              <w:rPr>
                <w:i/>
                <w:sz w:val="20"/>
                <w:szCs w:val="20"/>
                <w:lang w:val="nl-BE"/>
              </w:rPr>
            </w:pPr>
          </w:p>
          <w:p w14:paraId="79B61AAC" w14:textId="254E91CD" w:rsidR="00344511" w:rsidRPr="009D70F2" w:rsidRDefault="00344511" w:rsidP="006F39A6">
            <w:pPr>
              <w:rPr>
                <w:i/>
                <w:sz w:val="20"/>
                <w:szCs w:val="20"/>
                <w:lang w:val="nl-BE"/>
              </w:rPr>
            </w:pPr>
          </w:p>
        </w:tc>
      </w:tr>
    </w:tbl>
    <w:p w14:paraId="565B22B4" w14:textId="3FBD8171" w:rsidR="00CF05FA" w:rsidRPr="009D70F2" w:rsidRDefault="00CF05FA" w:rsidP="008369F5">
      <w:pPr>
        <w:rPr>
          <w:lang w:val="nl-BE"/>
        </w:rPr>
      </w:pPr>
    </w:p>
    <w:p w14:paraId="641BAC1B" w14:textId="77777777" w:rsidR="00CF05FA" w:rsidRPr="009D70F2" w:rsidRDefault="00CF05FA">
      <w:pPr>
        <w:rPr>
          <w:lang w:val="nl-BE"/>
        </w:rPr>
      </w:pPr>
      <w:r w:rsidRPr="009D70F2">
        <w:rPr>
          <w:lang w:val="nl-BE"/>
        </w:rPr>
        <w:br w:type="page"/>
      </w:r>
    </w:p>
    <w:p w14:paraId="5DED558C" w14:textId="305962EC" w:rsidR="0011216F" w:rsidRPr="009D70F2" w:rsidRDefault="00172E2E" w:rsidP="00772B54">
      <w:pPr>
        <w:pStyle w:val="Paragraphedeliste"/>
        <w:numPr>
          <w:ilvl w:val="0"/>
          <w:numId w:val="8"/>
        </w:numPr>
        <w:spacing w:after="120" w:line="240" w:lineRule="auto"/>
        <w:ind w:left="432" w:hanging="432"/>
        <w:rPr>
          <w:rFonts w:ascii="Arial Rounded MT Bold" w:hAnsi="Arial Rounded MT Bold"/>
          <w:caps/>
          <w:sz w:val="36"/>
          <w:szCs w:val="36"/>
          <w:lang w:val="nl-BE"/>
        </w:rPr>
      </w:pPr>
      <w:r w:rsidRPr="009D70F2">
        <w:rPr>
          <w:rFonts w:ascii="Arial Rounded MT Bold" w:hAnsi="Arial Rounded MT Bold"/>
          <w:caps/>
          <w:sz w:val="36"/>
          <w:szCs w:val="36"/>
          <w:lang w:val="nl-BE"/>
        </w:rPr>
        <w:t>MILIEU</w:t>
      </w:r>
    </w:p>
    <w:p w14:paraId="6CBCA5E8" w14:textId="77777777" w:rsidR="00E951F5" w:rsidRPr="009D70F2" w:rsidRDefault="00E951F5">
      <w:pPr>
        <w:pStyle w:val="Paragraphedeliste"/>
        <w:spacing w:after="0" w:line="240" w:lineRule="auto"/>
        <w:rPr>
          <w:rFonts w:ascii="Mercury Bold" w:hAnsi="Mercury Bold"/>
          <w:b/>
          <w:caps/>
          <w:sz w:val="28"/>
          <w:szCs w:val="28"/>
          <w:lang w:val="nl-BE"/>
        </w:rPr>
      </w:pPr>
    </w:p>
    <w:p w14:paraId="66D520B4" w14:textId="5C16DF17" w:rsidR="003F5DC1" w:rsidRPr="009D70F2" w:rsidRDefault="003F5DC1" w:rsidP="003F5DC1">
      <w:pPr>
        <w:spacing w:after="120" w:line="240" w:lineRule="auto"/>
        <w:jc w:val="both"/>
        <w:rPr>
          <w:i/>
          <w:sz w:val="24"/>
          <w:szCs w:val="24"/>
          <w:lang w:val="nl-BE"/>
        </w:rPr>
      </w:pPr>
      <w:r w:rsidRPr="009D70F2">
        <w:rPr>
          <w:i/>
          <w:sz w:val="24"/>
          <w:szCs w:val="24"/>
          <w:lang w:val="nl-BE"/>
        </w:rPr>
        <w:t xml:space="preserve">Zie Deel III punt 3. van het reglement. </w:t>
      </w:r>
    </w:p>
    <w:p w14:paraId="51748F9F" w14:textId="77777777" w:rsidR="00A151AB" w:rsidRPr="009D70F2" w:rsidRDefault="00A151AB" w:rsidP="00A151AB">
      <w:pPr>
        <w:pStyle w:val="Paragraphedeliste"/>
        <w:numPr>
          <w:ilvl w:val="0"/>
          <w:numId w:val="18"/>
        </w:numPr>
        <w:spacing w:after="0" w:line="240" w:lineRule="auto"/>
        <w:rPr>
          <w:rFonts w:cstheme="minorHAnsi"/>
          <w:b/>
          <w:caps/>
          <w:vanish/>
          <w:sz w:val="28"/>
          <w:szCs w:val="28"/>
          <w:lang w:val="nl-BE"/>
        </w:rPr>
      </w:pPr>
    </w:p>
    <w:p w14:paraId="4F32347C" w14:textId="739C6250" w:rsidR="00036551" w:rsidRPr="009D70F2" w:rsidRDefault="003A7857" w:rsidP="00A151AB">
      <w:pPr>
        <w:pStyle w:val="Paragraphedeliste"/>
        <w:numPr>
          <w:ilvl w:val="1"/>
          <w:numId w:val="18"/>
        </w:numPr>
        <w:spacing w:after="0" w:line="240" w:lineRule="auto"/>
        <w:rPr>
          <w:rFonts w:cstheme="minorHAnsi"/>
          <w:b/>
          <w:caps/>
          <w:sz w:val="28"/>
          <w:szCs w:val="28"/>
          <w:lang w:val="nl-BE"/>
        </w:rPr>
      </w:pPr>
      <w:r w:rsidRPr="009D70F2">
        <w:rPr>
          <w:rFonts w:cstheme="minorHAnsi"/>
          <w:b/>
          <w:caps/>
          <w:sz w:val="28"/>
          <w:szCs w:val="28"/>
          <w:lang w:val="nl-BE"/>
        </w:rPr>
        <w:t>Energie</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86195C" w:rsidRPr="00FF56A7" w14:paraId="6A982A87" w14:textId="77777777" w:rsidTr="003F5DC1">
        <w:trPr>
          <w:trHeight w:val="300"/>
        </w:trPr>
        <w:tc>
          <w:tcPr>
            <w:tcW w:w="8301" w:type="dxa"/>
            <w:gridSpan w:val="2"/>
            <w:shd w:val="clear" w:color="auto" w:fill="auto"/>
            <w:noWrap/>
            <w:vAlign w:val="bottom"/>
          </w:tcPr>
          <w:p w14:paraId="207BBD7B" w14:textId="63976100" w:rsidR="00180FF6" w:rsidRPr="009D70F2" w:rsidRDefault="00180FF6" w:rsidP="00A151AB">
            <w:pPr>
              <w:spacing w:before="120" w:after="120" w:line="240" w:lineRule="auto"/>
              <w:rPr>
                <w:rFonts w:eastAsia="Times New Roman" w:cstheme="minorHAnsi"/>
                <w:color w:val="000000"/>
                <w:sz w:val="20"/>
                <w:szCs w:val="20"/>
                <w:lang w:val="nl-BE"/>
              </w:rPr>
            </w:pPr>
            <w:r w:rsidRPr="009D70F2">
              <w:rPr>
                <w:i/>
                <w:sz w:val="20"/>
                <w:szCs w:val="20"/>
                <w:lang w:val="nl-BE"/>
              </w:rPr>
              <w:t>H</w:t>
            </w:r>
            <w:r w:rsidR="00452434" w:rsidRPr="009D70F2">
              <w:rPr>
                <w:i/>
                <w:sz w:val="20"/>
                <w:szCs w:val="20"/>
                <w:lang w:val="nl-BE"/>
              </w:rPr>
              <w:t xml:space="preserve">et </w:t>
            </w:r>
            <w:r w:rsidR="00452434" w:rsidRPr="009D70F2">
              <w:rPr>
                <w:rFonts w:eastAsia="Lucida Sans Unicode" w:cstheme="minorHAnsi"/>
                <w:i/>
                <w:kern w:val="2"/>
                <w:sz w:val="20"/>
                <w:szCs w:val="20"/>
                <w:lang w:val="nl-BE"/>
              </w:rPr>
              <w:t xml:space="preserve">dossier </w:t>
            </w:r>
            <w:r w:rsidR="00A90850" w:rsidRPr="009D70F2">
              <w:rPr>
                <w:rFonts w:eastAsia="Lucida Sans Unicode" w:cstheme="minorHAnsi"/>
                <w:i/>
                <w:kern w:val="2"/>
                <w:sz w:val="20"/>
                <w:szCs w:val="20"/>
                <w:lang w:val="nl-BE"/>
              </w:rPr>
              <w:t xml:space="preserve">beschrijft de motivatie van de technische keuzes </w:t>
            </w:r>
            <w:r w:rsidR="00452434" w:rsidRPr="009D70F2">
              <w:rPr>
                <w:rFonts w:eastAsia="Lucida Sans Unicode" w:cstheme="minorHAnsi"/>
                <w:i/>
                <w:kern w:val="2"/>
                <w:sz w:val="20"/>
                <w:szCs w:val="20"/>
                <w:lang w:val="nl-BE"/>
              </w:rPr>
              <w:t xml:space="preserve">om de </w:t>
            </w:r>
            <w:r w:rsidR="009C6B4C" w:rsidRPr="009D70F2">
              <w:rPr>
                <w:rFonts w:eastAsia="Lucida Sans Unicode" w:cstheme="minorHAnsi"/>
                <w:i/>
                <w:kern w:val="2"/>
                <w:sz w:val="20"/>
                <w:szCs w:val="20"/>
                <w:lang w:val="nl-BE"/>
              </w:rPr>
              <w:t xml:space="preserve">doelstellingen </w:t>
            </w:r>
            <w:r w:rsidR="00452434" w:rsidRPr="009D70F2">
              <w:rPr>
                <w:rFonts w:eastAsia="Lucida Sans Unicode" w:cstheme="minorHAnsi"/>
                <w:i/>
                <w:kern w:val="2"/>
                <w:sz w:val="20"/>
                <w:szCs w:val="20"/>
                <w:lang w:val="nl-BE"/>
              </w:rPr>
              <w:t>van de energieprestatie</w:t>
            </w:r>
            <w:r w:rsidR="00452434" w:rsidRPr="009D70F2" w:rsidDel="00172E2E">
              <w:rPr>
                <w:rFonts w:eastAsia="Lucida Sans Unicode" w:cstheme="minorHAnsi"/>
                <w:i/>
                <w:kern w:val="2"/>
                <w:sz w:val="20"/>
                <w:szCs w:val="20"/>
                <w:lang w:val="nl-BE"/>
              </w:rPr>
              <w:t xml:space="preserve"> </w:t>
            </w:r>
            <w:r w:rsidRPr="009D70F2">
              <w:rPr>
                <w:rFonts w:eastAsia="Lucida Sans Unicode" w:cstheme="minorHAnsi"/>
                <w:i/>
                <w:kern w:val="2"/>
                <w:sz w:val="20"/>
                <w:szCs w:val="20"/>
                <w:lang w:val="nl-BE"/>
              </w:rPr>
              <w:t>te bereiken, de gebruikte berekeningsmethode en eventue</w:t>
            </w:r>
            <w:r w:rsidR="00A90850" w:rsidRPr="009D70F2">
              <w:rPr>
                <w:rFonts w:eastAsia="Lucida Sans Unicode" w:cstheme="minorHAnsi"/>
                <w:i/>
                <w:kern w:val="2"/>
                <w:sz w:val="20"/>
                <w:szCs w:val="20"/>
                <w:lang w:val="nl-BE"/>
              </w:rPr>
              <w:t>le</w:t>
            </w:r>
            <w:r w:rsidRPr="009D70F2">
              <w:rPr>
                <w:rFonts w:eastAsia="Lucida Sans Unicode" w:cstheme="minorHAnsi"/>
                <w:i/>
                <w:kern w:val="2"/>
                <w:sz w:val="20"/>
                <w:szCs w:val="20"/>
                <w:lang w:val="nl-BE"/>
              </w:rPr>
              <w:t xml:space="preserve">  overwogen certificaten, labels (passiefstanda</w:t>
            </w:r>
            <w:r w:rsidR="0070527A">
              <w:rPr>
                <w:rFonts w:eastAsia="Lucida Sans Unicode" w:cstheme="minorHAnsi"/>
                <w:i/>
                <w:kern w:val="2"/>
                <w:sz w:val="20"/>
                <w:szCs w:val="20"/>
                <w:lang w:val="nl-BE"/>
              </w:rPr>
              <w:t>a</w:t>
            </w:r>
            <w:r w:rsidRPr="009D70F2">
              <w:rPr>
                <w:rFonts w:eastAsia="Lucida Sans Unicode" w:cstheme="minorHAnsi"/>
                <w:i/>
                <w:kern w:val="2"/>
                <w:sz w:val="20"/>
                <w:szCs w:val="20"/>
                <w:lang w:val="nl-BE"/>
              </w:rPr>
              <w:t>rd, BREEAM, enz. ) die de projectdrager wil behalen.</w:t>
            </w:r>
            <w:r w:rsidRPr="009D70F2">
              <w:rPr>
                <w:rFonts w:eastAsia="Times New Roman" w:cstheme="minorHAnsi"/>
                <w:color w:val="000000"/>
                <w:sz w:val="20"/>
                <w:szCs w:val="20"/>
                <w:lang w:val="nl-BE"/>
              </w:rPr>
              <w:t xml:space="preserve"> </w:t>
            </w:r>
          </w:p>
          <w:p w14:paraId="786F8D99" w14:textId="2C2AE200" w:rsidR="00180FF6" w:rsidRPr="009D70F2" w:rsidRDefault="00180FF6" w:rsidP="000C0D53">
            <w:pPr>
              <w:spacing w:before="120" w:after="120"/>
              <w:rPr>
                <w:rFonts w:eastAsia="Times New Roman" w:cstheme="minorHAnsi"/>
                <w:b/>
                <w:color w:val="000000"/>
                <w:sz w:val="20"/>
                <w:szCs w:val="20"/>
                <w:lang w:val="nl-BE" w:eastAsia="fr-BE"/>
              </w:rPr>
            </w:pPr>
            <w:r w:rsidRPr="009D70F2">
              <w:rPr>
                <w:i/>
                <w:sz w:val="20"/>
                <w:szCs w:val="20"/>
                <w:lang w:val="nl-BE"/>
              </w:rPr>
              <w:t>Het thema</w:t>
            </w:r>
            <w:r w:rsidR="0026788C" w:rsidRPr="009D70F2">
              <w:rPr>
                <w:i/>
                <w:sz w:val="20"/>
                <w:szCs w:val="20"/>
                <w:lang w:val="nl-BE"/>
              </w:rPr>
              <w:t xml:space="preserve"> ENERGIE </w:t>
            </w:r>
            <w:r w:rsidRPr="009D70F2">
              <w:rPr>
                <w:i/>
                <w:sz w:val="20"/>
                <w:szCs w:val="20"/>
                <w:lang w:val="nl-BE"/>
              </w:rPr>
              <w:t>in de</w:t>
            </w:r>
            <w:r w:rsidR="0026788C" w:rsidRPr="009D70F2">
              <w:rPr>
                <w:i/>
                <w:sz w:val="20"/>
                <w:szCs w:val="20"/>
                <w:lang w:val="nl-BE"/>
              </w:rPr>
              <w:t xml:space="preserve"> </w:t>
            </w:r>
            <w:r w:rsidR="000C0D53">
              <w:rPr>
                <w:i/>
                <w:sz w:val="20"/>
                <w:szCs w:val="20"/>
                <w:lang w:val="nl-BE"/>
              </w:rPr>
              <w:t>‘</w:t>
            </w:r>
            <w:r w:rsidRPr="009D70F2">
              <w:rPr>
                <w:i/>
                <w:sz w:val="20"/>
                <w:szCs w:val="20"/>
                <w:lang w:val="nl-BE"/>
              </w:rPr>
              <w:t>gids duurzame gebouwen</w:t>
            </w:r>
            <w:r w:rsidR="000C0D53">
              <w:rPr>
                <w:i/>
                <w:sz w:val="20"/>
                <w:szCs w:val="20"/>
                <w:lang w:val="nl-BE"/>
              </w:rPr>
              <w:t>’</w:t>
            </w:r>
            <w:r w:rsidR="0026788C" w:rsidRPr="009D70F2">
              <w:rPr>
                <w:i/>
                <w:sz w:val="20"/>
                <w:szCs w:val="20"/>
                <w:lang w:val="nl-BE"/>
              </w:rPr>
              <w:t xml:space="preserve"> : </w:t>
            </w:r>
            <w:hyperlink r:id="rId9" w:history="1">
              <w:r w:rsidRPr="009D70F2">
                <w:rPr>
                  <w:rStyle w:val="Lienhypertexte"/>
                  <w:i/>
                  <w:sz w:val="20"/>
                  <w:szCs w:val="20"/>
                  <w:lang w:val="nl-BE"/>
                </w:rPr>
                <w:t>http://www.gidsduurzamegebouwen.brussels/nl/energie.html?IDC=22</w:t>
              </w:r>
            </w:hyperlink>
          </w:p>
        </w:tc>
      </w:tr>
      <w:tr w:rsidR="00180FF6" w:rsidRPr="009D70F2" w14:paraId="0315EC0C" w14:textId="77777777" w:rsidTr="00A151AB">
        <w:trPr>
          <w:trHeight w:val="1017"/>
        </w:trPr>
        <w:tc>
          <w:tcPr>
            <w:tcW w:w="8301" w:type="dxa"/>
            <w:gridSpan w:val="2"/>
            <w:shd w:val="clear" w:color="auto" w:fill="auto"/>
            <w:noWrap/>
            <w:vAlign w:val="center"/>
          </w:tcPr>
          <w:p w14:paraId="30608D35" w14:textId="6CCEBAA4" w:rsidR="0011216F" w:rsidRPr="009D70F2" w:rsidRDefault="00172E2E" w:rsidP="00A151AB">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De algemene BENADERING</w:t>
            </w:r>
          </w:p>
        </w:tc>
      </w:tr>
      <w:tr w:rsidR="0011216F" w:rsidRPr="00FF56A7" w14:paraId="42C0B4D1" w14:textId="77777777" w:rsidTr="003F5DC1">
        <w:trPr>
          <w:trHeight w:val="300"/>
        </w:trPr>
        <w:tc>
          <w:tcPr>
            <w:tcW w:w="8301" w:type="dxa"/>
            <w:gridSpan w:val="2"/>
            <w:shd w:val="clear" w:color="auto" w:fill="auto"/>
            <w:noWrap/>
            <w:vAlign w:val="bottom"/>
            <w:hideMark/>
          </w:tcPr>
          <w:p w14:paraId="3A5A13FA" w14:textId="77777777" w:rsidR="00172E2E" w:rsidRPr="009D70F2" w:rsidRDefault="00172E2E" w:rsidP="0011216F">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Fase 1: de vraag naar energie verminderen</w:t>
            </w:r>
            <w:r w:rsidRPr="009D70F2" w:rsidDel="00172E2E">
              <w:rPr>
                <w:rFonts w:eastAsia="Times New Roman" w:cstheme="minorHAnsi"/>
                <w:b/>
                <w:color w:val="000000"/>
                <w:sz w:val="20"/>
                <w:szCs w:val="20"/>
                <w:lang w:val="nl-BE" w:eastAsia="fr-BE"/>
              </w:rPr>
              <w:t xml:space="preserve"> </w:t>
            </w:r>
          </w:p>
          <w:p w14:paraId="7B0D27E7" w14:textId="77777777"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FF56A7" w14:paraId="50E9CB61" w14:textId="77777777" w:rsidTr="003F5DC1">
        <w:trPr>
          <w:trHeight w:val="300"/>
        </w:trPr>
        <w:tc>
          <w:tcPr>
            <w:tcW w:w="8301" w:type="dxa"/>
            <w:gridSpan w:val="2"/>
            <w:shd w:val="clear" w:color="auto" w:fill="auto"/>
            <w:noWrap/>
            <w:vAlign w:val="bottom"/>
          </w:tcPr>
          <w:p w14:paraId="342C3410" w14:textId="69390983" w:rsidR="007036B9" w:rsidRPr="009D70F2" w:rsidRDefault="00EC781A" w:rsidP="0011216F">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Pr="009D70F2">
              <w:rPr>
                <w:rFonts w:eastAsia="Times New Roman" w:cstheme="minorHAnsi"/>
                <w:i/>
                <w:sz w:val="20"/>
                <w:szCs w:val="20"/>
                <w:highlight w:val="lightGray"/>
                <w:lang w:val="nl-BE" w:eastAsia="fr-BE"/>
              </w:rPr>
              <w:t>middelen en technische keuze</w:t>
            </w:r>
            <w:r w:rsidR="00A90850" w:rsidRPr="009D70F2">
              <w:rPr>
                <w:rFonts w:eastAsia="Times New Roman" w:cstheme="minorHAnsi"/>
                <w:i/>
                <w:sz w:val="20"/>
                <w:szCs w:val="20"/>
                <w:highlight w:val="lightGray"/>
                <w:lang w:val="nl-BE" w:eastAsia="fr-BE"/>
              </w:rPr>
              <w:t>s</w:t>
            </w:r>
          </w:p>
          <w:p w14:paraId="177CF49F"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1CF7B5D7" w14:textId="77777777" w:rsidR="00A151AB" w:rsidRPr="009D70F2" w:rsidRDefault="00A151AB" w:rsidP="0011216F">
            <w:pPr>
              <w:spacing w:after="0" w:line="240" w:lineRule="auto"/>
              <w:rPr>
                <w:rFonts w:eastAsia="Times New Roman" w:cstheme="minorHAnsi"/>
                <w:color w:val="000000"/>
                <w:sz w:val="20"/>
                <w:szCs w:val="20"/>
                <w:lang w:val="nl-BE" w:eastAsia="fr-BE"/>
              </w:rPr>
            </w:pPr>
          </w:p>
          <w:p w14:paraId="416EC0DE" w14:textId="77777777" w:rsidR="00C66B0A" w:rsidRPr="009D70F2" w:rsidRDefault="00C66B0A" w:rsidP="0011216F">
            <w:pPr>
              <w:spacing w:after="0" w:line="240" w:lineRule="auto"/>
              <w:rPr>
                <w:rFonts w:eastAsia="Times New Roman" w:cstheme="minorHAnsi"/>
                <w:color w:val="000000"/>
                <w:sz w:val="20"/>
                <w:szCs w:val="20"/>
                <w:lang w:val="nl-BE" w:eastAsia="fr-BE"/>
              </w:rPr>
            </w:pPr>
          </w:p>
        </w:tc>
      </w:tr>
      <w:tr w:rsidR="0011216F" w:rsidRPr="00FF56A7" w14:paraId="03B4D946" w14:textId="77777777" w:rsidTr="003F5DC1">
        <w:trPr>
          <w:trHeight w:val="300"/>
        </w:trPr>
        <w:tc>
          <w:tcPr>
            <w:tcW w:w="8301" w:type="dxa"/>
            <w:gridSpan w:val="2"/>
            <w:shd w:val="clear" w:color="auto" w:fill="auto"/>
            <w:noWrap/>
            <w:vAlign w:val="bottom"/>
            <w:hideMark/>
          </w:tcPr>
          <w:p w14:paraId="6F809D6C" w14:textId="7A33D1FF" w:rsidR="00172E2E" w:rsidRPr="009D70F2" w:rsidRDefault="00172E2E" w:rsidP="0011216F">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 xml:space="preserve">Fase 2: </w:t>
            </w:r>
            <w:r w:rsidR="00A90850" w:rsidRPr="009D70F2">
              <w:rPr>
                <w:rFonts w:eastAsia="Times New Roman" w:cstheme="minorHAnsi"/>
                <w:b/>
                <w:color w:val="000000"/>
                <w:sz w:val="20"/>
                <w:szCs w:val="20"/>
                <w:lang w:val="nl-BE" w:eastAsia="fr-BE"/>
              </w:rPr>
              <w:t xml:space="preserve">het gebruik van </w:t>
            </w:r>
            <w:r w:rsidRPr="009D70F2">
              <w:rPr>
                <w:rFonts w:eastAsia="Times New Roman" w:cstheme="minorHAnsi"/>
                <w:b/>
                <w:color w:val="000000"/>
                <w:sz w:val="20"/>
                <w:szCs w:val="20"/>
                <w:lang w:val="nl-BE" w:eastAsia="fr-BE"/>
              </w:rPr>
              <w:t>hernieuwbare energie op de site</w:t>
            </w:r>
          </w:p>
          <w:p w14:paraId="75E595E8" w14:textId="77777777"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FF56A7" w14:paraId="5D5C1595" w14:textId="77777777" w:rsidTr="003F5DC1">
        <w:trPr>
          <w:trHeight w:val="300"/>
        </w:trPr>
        <w:tc>
          <w:tcPr>
            <w:tcW w:w="8301" w:type="dxa"/>
            <w:gridSpan w:val="2"/>
            <w:shd w:val="clear" w:color="auto" w:fill="auto"/>
            <w:noWrap/>
            <w:vAlign w:val="bottom"/>
          </w:tcPr>
          <w:p w14:paraId="25877A79" w14:textId="015DFACE" w:rsidR="00EC781A" w:rsidRPr="009D70F2" w:rsidRDefault="00EC781A" w:rsidP="00EC781A">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Uit</w:t>
            </w:r>
            <w:r w:rsidR="00942D9D" w:rsidRPr="009D70F2">
              <w:rPr>
                <w:rFonts w:eastAsia="Times New Roman" w:cstheme="minorHAnsi"/>
                <w:i/>
                <w:sz w:val="20"/>
                <w:szCs w:val="20"/>
                <w:highlight w:val="lightGray"/>
                <w:lang w:val="nl-BE" w:eastAsia="fr-BE"/>
              </w:rPr>
              <w:t xml:space="preserve">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00942D9D" w:rsidRPr="009D70F2">
              <w:rPr>
                <w:rFonts w:eastAsia="Times New Roman" w:cstheme="minorHAnsi"/>
                <w:i/>
                <w:sz w:val="20"/>
                <w:szCs w:val="20"/>
                <w:highlight w:val="lightGray"/>
                <w:lang w:val="nl-BE" w:eastAsia="fr-BE"/>
              </w:rPr>
              <w:t>middelen en technische keuzes</w:t>
            </w:r>
          </w:p>
          <w:p w14:paraId="19E4D2B0"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2FC13CC6" w14:textId="77777777" w:rsidR="00C66B0A" w:rsidRPr="009D70F2" w:rsidRDefault="00C66B0A" w:rsidP="0011216F">
            <w:pPr>
              <w:spacing w:after="0" w:line="240" w:lineRule="auto"/>
              <w:rPr>
                <w:rFonts w:eastAsia="Times New Roman" w:cstheme="minorHAnsi"/>
                <w:color w:val="000000"/>
                <w:sz w:val="20"/>
                <w:szCs w:val="20"/>
                <w:lang w:val="nl-BE" w:eastAsia="fr-BE"/>
              </w:rPr>
            </w:pPr>
          </w:p>
          <w:p w14:paraId="73B0B6A7" w14:textId="77777777" w:rsidR="007036B9" w:rsidRPr="009D70F2" w:rsidRDefault="007036B9" w:rsidP="0011216F">
            <w:pPr>
              <w:spacing w:after="0" w:line="240" w:lineRule="auto"/>
              <w:rPr>
                <w:rFonts w:eastAsia="Times New Roman" w:cstheme="minorHAnsi"/>
                <w:color w:val="000000"/>
                <w:sz w:val="20"/>
                <w:szCs w:val="20"/>
                <w:lang w:val="nl-BE" w:eastAsia="fr-BE"/>
              </w:rPr>
            </w:pPr>
          </w:p>
        </w:tc>
      </w:tr>
      <w:tr w:rsidR="0011216F" w:rsidRPr="00FF56A7" w14:paraId="179B85F9" w14:textId="77777777" w:rsidTr="003F5DC1">
        <w:trPr>
          <w:trHeight w:val="300"/>
        </w:trPr>
        <w:tc>
          <w:tcPr>
            <w:tcW w:w="8301" w:type="dxa"/>
            <w:gridSpan w:val="2"/>
            <w:shd w:val="clear" w:color="auto" w:fill="auto"/>
            <w:noWrap/>
            <w:vAlign w:val="bottom"/>
          </w:tcPr>
          <w:p w14:paraId="26BF69AE" w14:textId="77777777" w:rsidR="00172E2E" w:rsidRPr="009D70F2" w:rsidRDefault="00172E2E" w:rsidP="00172E2E">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Fase 3: het rendement van de installaties</w:t>
            </w:r>
          </w:p>
          <w:p w14:paraId="38F7DB0E" w14:textId="248F33F5"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FF56A7" w14:paraId="4B0BAC7B" w14:textId="77777777" w:rsidTr="003F5DC1">
        <w:trPr>
          <w:trHeight w:val="300"/>
        </w:trPr>
        <w:tc>
          <w:tcPr>
            <w:tcW w:w="8301" w:type="dxa"/>
            <w:gridSpan w:val="2"/>
            <w:shd w:val="clear" w:color="auto" w:fill="auto"/>
            <w:noWrap/>
            <w:vAlign w:val="bottom"/>
          </w:tcPr>
          <w:p w14:paraId="0C25F613" w14:textId="4925D365" w:rsidR="00EC781A" w:rsidRPr="009D70F2" w:rsidRDefault="00EC781A" w:rsidP="00EC781A">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Uit</w:t>
            </w:r>
            <w:r w:rsidR="00942D9D" w:rsidRPr="009D70F2">
              <w:rPr>
                <w:rFonts w:eastAsia="Times New Roman" w:cstheme="minorHAnsi"/>
                <w:i/>
                <w:sz w:val="20"/>
                <w:szCs w:val="20"/>
                <w:highlight w:val="lightGray"/>
                <w:lang w:val="nl-BE" w:eastAsia="fr-BE"/>
              </w:rPr>
              <w:t xml:space="preserve">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00942D9D" w:rsidRPr="009D70F2">
              <w:rPr>
                <w:rFonts w:eastAsia="Times New Roman" w:cstheme="minorHAnsi"/>
                <w:i/>
                <w:sz w:val="20"/>
                <w:szCs w:val="20"/>
                <w:highlight w:val="lightGray"/>
                <w:lang w:val="nl-BE" w:eastAsia="fr-BE"/>
              </w:rPr>
              <w:t>middelen en technische keuzes</w:t>
            </w:r>
          </w:p>
          <w:p w14:paraId="377FF56C" w14:textId="77777777" w:rsidR="007036B9" w:rsidRPr="009D70F2" w:rsidRDefault="007036B9" w:rsidP="0011216F">
            <w:pPr>
              <w:spacing w:after="0" w:line="240" w:lineRule="auto"/>
              <w:rPr>
                <w:rFonts w:eastAsia="Times New Roman" w:cstheme="minorHAnsi"/>
                <w:color w:val="000000"/>
                <w:sz w:val="20"/>
                <w:szCs w:val="20"/>
                <w:lang w:val="nl-BE" w:eastAsia="fr-BE"/>
              </w:rPr>
            </w:pPr>
          </w:p>
          <w:p w14:paraId="4EDF2886" w14:textId="77777777" w:rsidR="00A151AB" w:rsidRPr="009D70F2" w:rsidRDefault="00A151AB" w:rsidP="0011216F">
            <w:pPr>
              <w:spacing w:after="0" w:line="240" w:lineRule="auto"/>
              <w:rPr>
                <w:rFonts w:eastAsia="Times New Roman" w:cstheme="minorHAnsi"/>
                <w:color w:val="000000"/>
                <w:sz w:val="20"/>
                <w:szCs w:val="20"/>
                <w:lang w:val="nl-BE" w:eastAsia="fr-BE"/>
              </w:rPr>
            </w:pPr>
          </w:p>
          <w:p w14:paraId="27ADA124" w14:textId="77777777" w:rsidR="007036B9" w:rsidRPr="009D70F2" w:rsidRDefault="007036B9" w:rsidP="0011216F">
            <w:pPr>
              <w:spacing w:after="0" w:line="240" w:lineRule="auto"/>
              <w:rPr>
                <w:rFonts w:eastAsia="Times New Roman" w:cstheme="minorHAnsi"/>
                <w:color w:val="000000"/>
                <w:sz w:val="20"/>
                <w:szCs w:val="20"/>
                <w:lang w:val="nl-BE" w:eastAsia="fr-BE"/>
              </w:rPr>
            </w:pPr>
          </w:p>
        </w:tc>
      </w:tr>
      <w:tr w:rsidR="0011216F" w:rsidRPr="009D70F2" w14:paraId="2E27D82E" w14:textId="77777777" w:rsidTr="003F5DC1">
        <w:trPr>
          <w:trHeight w:val="300"/>
        </w:trPr>
        <w:tc>
          <w:tcPr>
            <w:tcW w:w="8301" w:type="dxa"/>
            <w:gridSpan w:val="2"/>
            <w:shd w:val="clear" w:color="auto" w:fill="auto"/>
            <w:noWrap/>
            <w:vAlign w:val="bottom"/>
          </w:tcPr>
          <w:p w14:paraId="5C86CC57" w14:textId="77777777" w:rsidR="00172E2E" w:rsidRPr="009D70F2" w:rsidRDefault="00172E2E" w:rsidP="00172E2E">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Fase 4: compenserende investeringen</w:t>
            </w:r>
          </w:p>
          <w:p w14:paraId="0186DF0E" w14:textId="24C90590" w:rsidR="00036551" w:rsidRPr="009D70F2" w:rsidRDefault="00036551" w:rsidP="0011216F">
            <w:pPr>
              <w:spacing w:after="0" w:line="240" w:lineRule="auto"/>
              <w:rPr>
                <w:rFonts w:eastAsia="Times New Roman" w:cstheme="minorHAnsi"/>
                <w:color w:val="000000"/>
                <w:sz w:val="20"/>
                <w:szCs w:val="20"/>
                <w:lang w:val="nl-BE" w:eastAsia="fr-BE"/>
              </w:rPr>
            </w:pPr>
          </w:p>
        </w:tc>
      </w:tr>
      <w:tr w:rsidR="007036B9" w:rsidRPr="00FF56A7" w14:paraId="35EC50DE" w14:textId="77777777" w:rsidTr="003F5DC1">
        <w:trPr>
          <w:trHeight w:val="300"/>
        </w:trPr>
        <w:tc>
          <w:tcPr>
            <w:tcW w:w="8301" w:type="dxa"/>
            <w:gridSpan w:val="2"/>
            <w:shd w:val="clear" w:color="auto" w:fill="auto"/>
            <w:noWrap/>
            <w:vAlign w:val="bottom"/>
          </w:tcPr>
          <w:p w14:paraId="570C6D68" w14:textId="5B7BB2D7" w:rsidR="00C66B0A" w:rsidRPr="009D70F2" w:rsidRDefault="00EC781A" w:rsidP="0011216F">
            <w:pPr>
              <w:spacing w:after="0" w:line="240" w:lineRule="auto"/>
              <w:rPr>
                <w:rFonts w:eastAsia="Times New Roman" w:cstheme="minorHAnsi"/>
                <w:color w:val="000000"/>
                <w:sz w:val="20"/>
                <w:szCs w:val="20"/>
                <w:lang w:val="nl-BE" w:eastAsia="fr-BE"/>
              </w:rPr>
            </w:pPr>
            <w:r w:rsidRPr="009D70F2">
              <w:rPr>
                <w:rFonts w:eastAsia="Times New Roman" w:cstheme="minorHAnsi"/>
                <w:i/>
                <w:sz w:val="20"/>
                <w:szCs w:val="20"/>
                <w:highlight w:val="lightGray"/>
                <w:lang w:val="nl-BE" w:eastAsia="fr-BE"/>
              </w:rPr>
              <w:t xml:space="preserve">Uitleg </w:t>
            </w:r>
            <w:r w:rsidR="00B00047">
              <w:rPr>
                <w:rFonts w:eastAsia="Times New Roman" w:cstheme="minorHAnsi"/>
                <w:i/>
                <w:sz w:val="20"/>
                <w:szCs w:val="20"/>
                <w:highlight w:val="lightGray"/>
                <w:lang w:val="nl-BE" w:eastAsia="fr-BE"/>
              </w:rPr>
              <w:t>bij</w:t>
            </w:r>
            <w:r w:rsidR="00A90850" w:rsidRPr="009D70F2">
              <w:rPr>
                <w:rFonts w:eastAsia="Times New Roman" w:cstheme="minorHAnsi"/>
                <w:i/>
                <w:sz w:val="20"/>
                <w:szCs w:val="20"/>
                <w:highlight w:val="lightGray"/>
                <w:lang w:val="nl-BE" w:eastAsia="fr-BE"/>
              </w:rPr>
              <w:t xml:space="preserve"> de </w:t>
            </w:r>
            <w:r w:rsidRPr="009D70F2">
              <w:rPr>
                <w:rFonts w:eastAsia="Times New Roman" w:cstheme="minorHAnsi"/>
                <w:i/>
                <w:sz w:val="20"/>
                <w:szCs w:val="20"/>
                <w:highlight w:val="lightGray"/>
                <w:lang w:val="nl-BE" w:eastAsia="fr-BE"/>
              </w:rPr>
              <w:t>middelen en technische keuze</w:t>
            </w:r>
            <w:r w:rsidR="00942D9D" w:rsidRPr="009D70F2">
              <w:rPr>
                <w:rFonts w:eastAsia="Times New Roman" w:cstheme="minorHAnsi"/>
                <w:i/>
                <w:sz w:val="20"/>
                <w:szCs w:val="20"/>
                <w:highlight w:val="lightGray"/>
                <w:lang w:val="nl-BE" w:eastAsia="fr-BE"/>
              </w:rPr>
              <w:t>s</w:t>
            </w:r>
          </w:p>
          <w:p w14:paraId="52C6F686" w14:textId="77777777" w:rsidR="007036B9" w:rsidRPr="009D70F2" w:rsidRDefault="007036B9" w:rsidP="0011216F">
            <w:pPr>
              <w:spacing w:after="0" w:line="240" w:lineRule="auto"/>
              <w:rPr>
                <w:rFonts w:eastAsia="Times New Roman" w:cstheme="minorHAnsi"/>
                <w:color w:val="000000"/>
                <w:sz w:val="20"/>
                <w:szCs w:val="20"/>
                <w:lang w:val="nl-BE" w:eastAsia="fr-BE"/>
              </w:rPr>
            </w:pPr>
          </w:p>
        </w:tc>
      </w:tr>
      <w:tr w:rsidR="0044324D" w:rsidRPr="00FF56A7" w14:paraId="52AED33A" w14:textId="77777777" w:rsidTr="00A151AB">
        <w:trPr>
          <w:trHeight w:val="999"/>
        </w:trPr>
        <w:tc>
          <w:tcPr>
            <w:tcW w:w="8301" w:type="dxa"/>
            <w:gridSpan w:val="2"/>
            <w:shd w:val="clear" w:color="auto" w:fill="auto"/>
            <w:noWrap/>
            <w:vAlign w:val="center"/>
            <w:hideMark/>
          </w:tcPr>
          <w:p w14:paraId="11D27A69" w14:textId="652E441D" w:rsidR="00172E2E" w:rsidRPr="009D70F2" w:rsidRDefault="00172E2E" w:rsidP="00A151AB">
            <w:pPr>
              <w:spacing w:after="0" w:line="240" w:lineRule="auto"/>
              <w:rPr>
                <w:rFonts w:eastAsia="Times New Roman" w:cstheme="minorHAnsi"/>
                <w:b/>
                <w:color w:val="000000"/>
                <w:lang w:val="nl-BE" w:eastAsia="fr-BE"/>
              </w:rPr>
            </w:pPr>
            <w:r w:rsidRPr="009D70F2">
              <w:rPr>
                <w:rFonts w:eastAsia="Times New Roman" w:cstheme="minorHAnsi"/>
                <w:b/>
                <w:color w:val="000000"/>
                <w:lang w:val="nl-BE"/>
              </w:rPr>
              <w:t>De DOELSTELLINGEN van de energieprestatie</w:t>
            </w:r>
            <w:r w:rsidRPr="009D70F2" w:rsidDel="00172E2E">
              <w:rPr>
                <w:rFonts w:eastAsia="Times New Roman" w:cstheme="minorHAnsi"/>
                <w:b/>
                <w:color w:val="000000"/>
                <w:lang w:val="nl-BE" w:eastAsia="fr-BE"/>
              </w:rPr>
              <w:t xml:space="preserve"> </w:t>
            </w:r>
          </w:p>
        </w:tc>
      </w:tr>
      <w:tr w:rsidR="0044324D" w:rsidRPr="00FF56A7" w14:paraId="0BF5DB5C" w14:textId="77777777" w:rsidTr="00A151AB">
        <w:trPr>
          <w:trHeight w:val="300"/>
        </w:trPr>
        <w:tc>
          <w:tcPr>
            <w:tcW w:w="8301" w:type="dxa"/>
            <w:gridSpan w:val="2"/>
            <w:tcBorders>
              <w:bottom w:val="single" w:sz="4" w:space="0" w:color="A6A6A6" w:themeColor="background1" w:themeShade="A6"/>
            </w:tcBorders>
            <w:shd w:val="clear" w:color="auto" w:fill="auto"/>
            <w:noWrap/>
            <w:vAlign w:val="bottom"/>
          </w:tcPr>
          <w:p w14:paraId="69634B5E" w14:textId="77777777" w:rsidR="00877A73" w:rsidRDefault="00877A73" w:rsidP="00D151F3">
            <w:pPr>
              <w:spacing w:after="0" w:line="240" w:lineRule="auto"/>
              <w:rPr>
                <w:rFonts w:eastAsia="Times New Roman" w:cstheme="minorHAnsi"/>
                <w:i/>
                <w:color w:val="000000"/>
                <w:sz w:val="20"/>
                <w:szCs w:val="20"/>
                <w:lang w:val="nl-BE"/>
              </w:rPr>
            </w:pPr>
            <w:r w:rsidRPr="009D70F2">
              <w:rPr>
                <w:rFonts w:eastAsia="Times New Roman" w:cstheme="minorHAnsi"/>
                <w:i/>
                <w:color w:val="000000"/>
                <w:sz w:val="20"/>
                <w:szCs w:val="20"/>
                <w:highlight w:val="lightGray"/>
                <w:lang w:val="nl-BE"/>
              </w:rPr>
              <w:t>De gebruikte berekeningsmethode (PHPP, EPB, thermodynamische simulatie, ...)</w:t>
            </w:r>
          </w:p>
          <w:p w14:paraId="2393E3E7" w14:textId="77777777" w:rsidR="00772B54" w:rsidRDefault="00772B54" w:rsidP="00D151F3">
            <w:pPr>
              <w:spacing w:after="0" w:line="240" w:lineRule="auto"/>
              <w:rPr>
                <w:rFonts w:eastAsia="Times New Roman" w:cstheme="minorHAnsi"/>
                <w:i/>
                <w:color w:val="000000"/>
                <w:sz w:val="20"/>
                <w:szCs w:val="20"/>
                <w:lang w:val="nl-BE"/>
              </w:rPr>
            </w:pPr>
          </w:p>
          <w:p w14:paraId="11412A06" w14:textId="77777777" w:rsidR="0044324D" w:rsidRPr="009D70F2" w:rsidRDefault="0044324D" w:rsidP="00D151F3">
            <w:pPr>
              <w:spacing w:after="0" w:line="240" w:lineRule="auto"/>
              <w:rPr>
                <w:rFonts w:eastAsia="Times New Roman" w:cstheme="minorHAnsi"/>
                <w:color w:val="000000"/>
                <w:sz w:val="20"/>
                <w:szCs w:val="20"/>
                <w:lang w:val="nl-BE" w:eastAsia="fr-BE"/>
              </w:rPr>
            </w:pPr>
          </w:p>
        </w:tc>
      </w:tr>
      <w:tr w:rsidR="0044324D" w:rsidRPr="00FF56A7" w14:paraId="3DECBD40"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7CE105A4" w14:textId="192A3E98" w:rsidR="00877A73" w:rsidRPr="009D70F2" w:rsidRDefault="00877A73" w:rsidP="00877A73">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eastAsia="fr-BE"/>
              </w:rPr>
              <w:t>Netto</w:t>
            </w:r>
            <w:r w:rsidR="008248AF" w:rsidRPr="009D70F2">
              <w:rPr>
                <w:rFonts w:eastAsia="Times New Roman" w:cstheme="minorHAnsi"/>
                <w:color w:val="000000"/>
                <w:sz w:val="20"/>
                <w:szCs w:val="20"/>
                <w:lang w:val="nl-BE" w:eastAsia="fr-BE"/>
              </w:rPr>
              <w:t>-</w:t>
            </w:r>
            <w:r w:rsidRPr="009D70F2">
              <w:rPr>
                <w:rFonts w:eastAsia="Times New Roman" w:cstheme="minorHAnsi"/>
                <w:color w:val="000000"/>
                <w:sz w:val="20"/>
                <w:szCs w:val="20"/>
                <w:lang w:val="nl-BE" w:eastAsia="fr-BE"/>
              </w:rPr>
              <w:t>verwarmingsbehoeften / N</w:t>
            </w:r>
            <w:r w:rsidR="00A90850" w:rsidRPr="009D70F2">
              <w:rPr>
                <w:rFonts w:eastAsia="Times New Roman" w:cstheme="minorHAnsi"/>
                <w:color w:val="000000"/>
                <w:sz w:val="20"/>
                <w:szCs w:val="20"/>
                <w:lang w:val="nl-BE" w:eastAsia="fr-BE"/>
              </w:rPr>
              <w:t>E</w:t>
            </w:r>
            <w:r w:rsidRPr="009D70F2">
              <w:rPr>
                <w:rFonts w:eastAsia="Times New Roman" w:cstheme="minorHAnsi"/>
                <w:color w:val="000000"/>
                <w:sz w:val="20"/>
                <w:szCs w:val="20"/>
                <w:lang w:val="nl-BE" w:eastAsia="fr-BE"/>
              </w:rPr>
              <w:t>B</w:t>
            </w:r>
            <w:r w:rsidR="00A90850" w:rsidRPr="009D70F2">
              <w:rPr>
                <w:rFonts w:eastAsia="Times New Roman" w:cstheme="minorHAnsi"/>
                <w:color w:val="000000"/>
                <w:sz w:val="20"/>
                <w:szCs w:val="20"/>
                <w:lang w:val="nl-BE" w:eastAsia="fr-BE"/>
              </w:rPr>
              <w:t xml:space="preserve"> </w:t>
            </w:r>
            <w:r w:rsidRPr="009D70F2">
              <w:rPr>
                <w:rFonts w:eastAsia="Times New Roman" w:cstheme="minorHAnsi"/>
                <w:color w:val="000000"/>
                <w:sz w:val="20"/>
                <w:szCs w:val="20"/>
                <w:lang w:val="nl-BE" w:eastAsia="fr-BE"/>
              </w:rPr>
              <w:t>in kWh/m².jaar</w:t>
            </w:r>
          </w:p>
          <w:p w14:paraId="2E476438"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DC8526"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FF56A7" w14:paraId="015A54CD"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18B268AE" w14:textId="096E02DE" w:rsidR="00877A73" w:rsidRPr="009D70F2" w:rsidRDefault="00877A73" w:rsidP="00877A73">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Netto</w:t>
            </w:r>
            <w:r w:rsidR="008248AF" w:rsidRPr="009D70F2">
              <w:rPr>
                <w:rFonts w:eastAsia="Times New Roman" w:cstheme="minorHAnsi"/>
                <w:color w:val="000000"/>
                <w:sz w:val="20"/>
                <w:szCs w:val="20"/>
                <w:lang w:val="nl-BE"/>
              </w:rPr>
              <w:t>-</w:t>
            </w:r>
            <w:r w:rsidRPr="009D70F2">
              <w:rPr>
                <w:rFonts w:eastAsia="Times New Roman" w:cstheme="minorHAnsi"/>
                <w:color w:val="000000"/>
                <w:sz w:val="20"/>
                <w:szCs w:val="20"/>
                <w:lang w:val="nl-BE"/>
              </w:rPr>
              <w:t>koelingsbehoeften / N</w:t>
            </w:r>
            <w:r w:rsidR="00A90850" w:rsidRPr="009D70F2">
              <w:rPr>
                <w:rFonts w:eastAsia="Times New Roman" w:cstheme="minorHAnsi"/>
                <w:color w:val="000000"/>
                <w:sz w:val="20"/>
                <w:szCs w:val="20"/>
                <w:lang w:val="nl-BE"/>
              </w:rPr>
              <w:t>E</w:t>
            </w:r>
            <w:r w:rsidRPr="009D70F2">
              <w:rPr>
                <w:rFonts w:eastAsia="Times New Roman" w:cstheme="minorHAnsi"/>
                <w:color w:val="000000"/>
                <w:sz w:val="20"/>
                <w:szCs w:val="20"/>
                <w:lang w:val="nl-BE"/>
              </w:rPr>
              <w:t>B</w:t>
            </w:r>
            <w:r w:rsidR="00A90850" w:rsidRPr="009D70F2">
              <w:rPr>
                <w:rFonts w:eastAsia="Times New Roman" w:cstheme="minorHAnsi"/>
                <w:color w:val="000000"/>
                <w:sz w:val="20"/>
                <w:szCs w:val="20"/>
                <w:lang w:val="nl-BE"/>
              </w:rPr>
              <w:t xml:space="preserve"> </w:t>
            </w:r>
            <w:r w:rsidRPr="009D70F2">
              <w:rPr>
                <w:rFonts w:eastAsia="Times New Roman" w:cstheme="minorHAnsi"/>
                <w:color w:val="000000"/>
                <w:sz w:val="20"/>
                <w:szCs w:val="20"/>
                <w:lang w:val="nl-BE"/>
              </w:rPr>
              <w:t>in kWh/m².jaar</w:t>
            </w:r>
          </w:p>
          <w:p w14:paraId="2E8F4B3D" w14:textId="77777777" w:rsidR="0044324D" w:rsidRPr="009D70F2" w:rsidRDefault="0044324D" w:rsidP="00D151F3">
            <w:pPr>
              <w:spacing w:after="0" w:line="240" w:lineRule="auto"/>
              <w:jc w:val="right"/>
              <w:rPr>
                <w:rFonts w:eastAsia="Times New Roman" w:cstheme="minorHAnsi"/>
                <w:b/>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462DDD"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FF56A7" w14:paraId="0C36C817"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0173E3F7" w14:textId="0426DB8D" w:rsidR="0044324D" w:rsidRPr="009D70F2" w:rsidRDefault="00877A73" w:rsidP="00D151F3">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Primair energieverbruik / PEV in kWh/m².jaar</w:t>
            </w:r>
          </w:p>
          <w:p w14:paraId="55FD23A4" w14:textId="77777777" w:rsidR="0044324D" w:rsidRPr="009D70F2" w:rsidRDefault="0044324D" w:rsidP="00D151F3">
            <w:pPr>
              <w:spacing w:after="0" w:line="240" w:lineRule="auto"/>
              <w:jc w:val="right"/>
              <w:rPr>
                <w:rFonts w:eastAsia="Times New Roman" w:cstheme="minorHAnsi"/>
                <w:b/>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4D36A8"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9D70F2" w14:paraId="373E5963"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4CA72982" w14:textId="77777777" w:rsidR="00877A73" w:rsidRPr="009D70F2" w:rsidRDefault="00877A73" w:rsidP="00877A73">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Luchtdichtheid – waarde n50</w:t>
            </w:r>
          </w:p>
          <w:p w14:paraId="2CA6D3FA" w14:textId="51757EA5" w:rsidR="0044324D" w:rsidRPr="009D70F2" w:rsidRDefault="0044324D" w:rsidP="00D151F3">
            <w:pPr>
              <w:spacing w:after="0" w:line="240" w:lineRule="auto"/>
              <w:jc w:val="right"/>
              <w:rPr>
                <w:rFonts w:eastAsia="Times New Roman" w:cstheme="minorHAnsi"/>
                <w:color w:val="000000"/>
                <w:sz w:val="20"/>
                <w:szCs w:val="20"/>
                <w:lang w:val="nl-BE" w:eastAsia="fr-BE"/>
              </w:rPr>
            </w:pPr>
          </w:p>
          <w:p w14:paraId="171EEB73" w14:textId="77777777" w:rsidR="0044324D" w:rsidRPr="009D70F2" w:rsidRDefault="0044324D" w:rsidP="00D151F3">
            <w:pPr>
              <w:spacing w:after="0" w:line="240" w:lineRule="auto"/>
              <w:jc w:val="right"/>
              <w:rPr>
                <w:rFonts w:eastAsia="Times New Roman" w:cstheme="minorHAnsi"/>
                <w:b/>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3B5526" w14:textId="77777777" w:rsidR="0044324D" w:rsidRPr="009D70F2" w:rsidRDefault="0044324D" w:rsidP="00D151F3">
            <w:pPr>
              <w:spacing w:after="0" w:line="240" w:lineRule="auto"/>
              <w:jc w:val="right"/>
              <w:rPr>
                <w:rFonts w:eastAsia="Times New Roman" w:cstheme="minorHAnsi"/>
                <w:color w:val="000000"/>
                <w:sz w:val="20"/>
                <w:szCs w:val="20"/>
                <w:lang w:val="nl-BE" w:eastAsia="fr-BE"/>
              </w:rPr>
            </w:pPr>
          </w:p>
        </w:tc>
      </w:tr>
      <w:tr w:rsidR="0044324D" w:rsidRPr="009D70F2" w14:paraId="0FA92E94" w14:textId="77777777" w:rsidTr="00A151AB">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4A79A2C3" w14:textId="77777777" w:rsidR="00877A73" w:rsidRPr="009D70F2" w:rsidRDefault="00877A73" w:rsidP="00877A73">
            <w:pPr>
              <w:spacing w:after="0" w:line="240" w:lineRule="auto"/>
              <w:rPr>
                <w:rFonts w:eastAsia="Times New Roman" w:cstheme="minorHAnsi"/>
                <w:color w:val="000000"/>
                <w:sz w:val="20"/>
                <w:szCs w:val="20"/>
                <w:lang w:val="nl-BE"/>
              </w:rPr>
            </w:pPr>
            <w:r w:rsidRPr="009D70F2">
              <w:rPr>
                <w:rFonts w:eastAsia="Times New Roman" w:cstheme="minorHAnsi"/>
                <w:color w:val="000000"/>
                <w:sz w:val="20"/>
                <w:szCs w:val="20"/>
                <w:lang w:val="nl-BE"/>
              </w:rPr>
              <w:t>De overwogen certificaten, labels</w:t>
            </w:r>
          </w:p>
          <w:p w14:paraId="5F785D86" w14:textId="77777777" w:rsidR="0044324D" w:rsidRPr="009D70F2" w:rsidRDefault="0044324D" w:rsidP="00D151F3">
            <w:pPr>
              <w:spacing w:after="0" w:line="240" w:lineRule="auto"/>
              <w:rPr>
                <w:rFonts w:eastAsia="Times New Roman" w:cstheme="minorHAnsi"/>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A8BEB7" w14:textId="77777777" w:rsidR="0044324D" w:rsidRPr="009D70F2" w:rsidRDefault="0044324D" w:rsidP="00D151F3">
            <w:pPr>
              <w:spacing w:after="0" w:line="240" w:lineRule="auto"/>
              <w:rPr>
                <w:rFonts w:eastAsia="Times New Roman" w:cstheme="minorHAnsi"/>
                <w:color w:val="000000"/>
                <w:sz w:val="20"/>
                <w:szCs w:val="20"/>
                <w:lang w:val="nl-BE" w:eastAsia="fr-BE"/>
              </w:rPr>
            </w:pPr>
          </w:p>
        </w:tc>
      </w:tr>
    </w:tbl>
    <w:p w14:paraId="416F32AD" w14:textId="77777777" w:rsidR="00036551" w:rsidRPr="009D70F2" w:rsidRDefault="00036551" w:rsidP="00036551">
      <w:pPr>
        <w:widowControl w:val="0"/>
        <w:suppressAutoHyphens/>
        <w:jc w:val="both"/>
        <w:rPr>
          <w:rFonts w:eastAsia="Lucida Sans Unicode" w:cstheme="minorHAnsi"/>
          <w:b/>
          <w:kern w:val="2"/>
          <w:lang w:val="nl-BE"/>
        </w:rPr>
      </w:pPr>
    </w:p>
    <w:p w14:paraId="592F85D8" w14:textId="77777777" w:rsidR="00036551" w:rsidRPr="009D70F2" w:rsidRDefault="00036551" w:rsidP="00981C85">
      <w:pPr>
        <w:widowControl w:val="0"/>
        <w:suppressAutoHyphens/>
        <w:spacing w:after="0" w:line="240" w:lineRule="auto"/>
        <w:rPr>
          <w:rFonts w:eastAsia="Lucida Sans Unicode" w:cstheme="minorHAnsi"/>
          <w:kern w:val="2"/>
          <w:sz w:val="20"/>
          <w:szCs w:val="20"/>
          <w:lang w:val="nl-BE"/>
        </w:rPr>
      </w:pPr>
    </w:p>
    <w:p w14:paraId="2CF0101B" w14:textId="29693E39" w:rsidR="0011216F" w:rsidRPr="009D70F2" w:rsidRDefault="00A151AB" w:rsidP="00A151AB">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WATER</w:t>
      </w:r>
    </w:p>
    <w:tbl>
      <w:tblPr>
        <w:tblW w:w="8301" w:type="dxa"/>
        <w:tblInd w:w="700" w:type="dxa"/>
        <w:tblCellMar>
          <w:left w:w="70" w:type="dxa"/>
          <w:right w:w="70" w:type="dxa"/>
        </w:tblCellMar>
        <w:tblLook w:val="04A0" w:firstRow="1" w:lastRow="0" w:firstColumn="1" w:lastColumn="0" w:noHBand="0" w:noVBand="1"/>
      </w:tblPr>
      <w:tblGrid>
        <w:gridCol w:w="4048"/>
        <w:gridCol w:w="4193"/>
        <w:gridCol w:w="60"/>
      </w:tblGrid>
      <w:tr w:rsidR="00FA4228" w:rsidRPr="00FF56A7" w14:paraId="353B3DBC" w14:textId="77777777" w:rsidTr="00A151AB">
        <w:trPr>
          <w:gridAfter w:val="1"/>
          <w:wAfter w:w="60" w:type="dxa"/>
          <w:trHeight w:val="673"/>
        </w:trPr>
        <w:tc>
          <w:tcPr>
            <w:tcW w:w="8241" w:type="dxa"/>
            <w:gridSpan w:val="2"/>
            <w:shd w:val="clear" w:color="auto" w:fill="auto"/>
            <w:noWrap/>
            <w:vAlign w:val="center"/>
          </w:tcPr>
          <w:p w14:paraId="36FD79ED" w14:textId="540CDD22" w:rsidR="00FA4228" w:rsidRPr="009D70F2" w:rsidRDefault="00FA4228" w:rsidP="00B00047">
            <w:pPr>
              <w:spacing w:before="120" w:after="120" w:line="240" w:lineRule="auto"/>
              <w:rPr>
                <w:rFonts w:eastAsia="Times New Roman" w:cstheme="minorHAnsi"/>
                <w:b/>
                <w:color w:val="000000"/>
                <w:lang w:val="nl-BE"/>
              </w:rPr>
            </w:pPr>
            <w:r w:rsidRPr="009D70F2">
              <w:rPr>
                <w:i/>
                <w:lang w:val="nl-BE"/>
              </w:rPr>
              <w:t xml:space="preserve">Het thema WATER in de </w:t>
            </w:r>
            <w:r w:rsidR="00B00047">
              <w:rPr>
                <w:i/>
                <w:lang w:val="nl-BE"/>
              </w:rPr>
              <w:t>‘</w:t>
            </w:r>
            <w:r w:rsidRPr="009D70F2">
              <w:rPr>
                <w:i/>
                <w:lang w:val="nl-BE"/>
              </w:rPr>
              <w:t>gids duurzame gebouwen</w:t>
            </w:r>
            <w:r w:rsidR="00B00047">
              <w:rPr>
                <w:i/>
                <w:lang w:val="nl-BE"/>
              </w:rPr>
              <w:t>’</w:t>
            </w:r>
            <w:r w:rsidRPr="009D70F2">
              <w:rPr>
                <w:i/>
                <w:lang w:val="nl-BE"/>
              </w:rPr>
              <w:t xml:space="preserve">: </w:t>
            </w:r>
            <w:hyperlink r:id="rId10" w:history="1">
              <w:r w:rsidRPr="009D70F2">
                <w:rPr>
                  <w:rStyle w:val="Lienhypertexte"/>
                  <w:i/>
                  <w:lang w:val="nl-BE"/>
                </w:rPr>
                <w:t>http://www.gidsduurzamegebouwen.brussels/nl/water.html?IDC=114</w:t>
              </w:r>
            </w:hyperlink>
          </w:p>
        </w:tc>
      </w:tr>
      <w:tr w:rsidR="008627E8" w:rsidRPr="00FF56A7" w14:paraId="6420CF2B" w14:textId="100A5510" w:rsidTr="00A151AB">
        <w:trPr>
          <w:gridAfter w:val="1"/>
          <w:wAfter w:w="60" w:type="dxa"/>
          <w:trHeight w:val="673"/>
        </w:trPr>
        <w:tc>
          <w:tcPr>
            <w:tcW w:w="8241" w:type="dxa"/>
            <w:gridSpan w:val="2"/>
            <w:shd w:val="clear" w:color="auto" w:fill="auto"/>
            <w:noWrap/>
            <w:vAlign w:val="center"/>
            <w:hideMark/>
          </w:tcPr>
          <w:p w14:paraId="776E0B38" w14:textId="424BAE39" w:rsidR="008627E8" w:rsidRPr="009D70F2" w:rsidRDefault="004B25B5" w:rsidP="0011216F">
            <w:pPr>
              <w:spacing w:after="0" w:line="240" w:lineRule="auto"/>
              <w:rPr>
                <w:rFonts w:eastAsia="Times New Roman" w:cstheme="minorHAnsi"/>
                <w:b/>
                <w:caps/>
                <w:color w:val="000000"/>
                <w:lang w:val="nl-BE" w:eastAsia="fr-BE"/>
              </w:rPr>
            </w:pPr>
            <w:r w:rsidRPr="009D70F2">
              <w:rPr>
                <w:rFonts w:eastAsia="Times New Roman" w:cstheme="minorHAnsi"/>
                <w:b/>
                <w:caps/>
                <w:color w:val="000000"/>
                <w:lang w:val="nl-BE"/>
              </w:rPr>
              <w:t>Beheer van het regenwater op het perceel</w:t>
            </w:r>
          </w:p>
        </w:tc>
      </w:tr>
      <w:tr w:rsidR="008627E8" w:rsidRPr="00FF56A7" w14:paraId="2E9EEAC5" w14:textId="77777777" w:rsidTr="00A151AB">
        <w:trPr>
          <w:gridAfter w:val="1"/>
          <w:wAfter w:w="60" w:type="dxa"/>
          <w:trHeight w:val="280"/>
        </w:trPr>
        <w:tc>
          <w:tcPr>
            <w:tcW w:w="8241" w:type="dxa"/>
            <w:gridSpan w:val="2"/>
            <w:shd w:val="clear" w:color="auto" w:fill="auto"/>
            <w:noWrap/>
            <w:vAlign w:val="bottom"/>
          </w:tcPr>
          <w:p w14:paraId="0F50CEB3" w14:textId="311D81E4" w:rsidR="00A151AB" w:rsidRPr="009D70F2" w:rsidRDefault="00322C94" w:rsidP="00A151AB">
            <w:pPr>
              <w:spacing w:before="120" w:after="120" w:line="240" w:lineRule="auto"/>
              <w:rPr>
                <w:i/>
                <w:sz w:val="20"/>
                <w:szCs w:val="20"/>
                <w:lang w:val="nl-BE"/>
              </w:rPr>
            </w:pPr>
            <w:r w:rsidRPr="009D70F2">
              <w:rPr>
                <w:i/>
                <w:sz w:val="20"/>
                <w:szCs w:val="20"/>
                <w:lang w:val="nl-BE"/>
              </w:rPr>
              <w:t xml:space="preserve">U vindt de indicatieve doelstellingen van de te bereiken biotoop-oppervlaktefactor </w:t>
            </w:r>
            <w:r w:rsidR="00083F4D" w:rsidRPr="009D70F2">
              <w:rPr>
                <w:i/>
                <w:sz w:val="20"/>
                <w:szCs w:val="20"/>
                <w:lang w:val="nl-BE"/>
              </w:rPr>
              <w:t xml:space="preserve">in de </w:t>
            </w:r>
            <w:r w:rsidR="00B00047">
              <w:rPr>
                <w:i/>
                <w:sz w:val="20"/>
                <w:szCs w:val="20"/>
                <w:lang w:val="nl-BE"/>
              </w:rPr>
              <w:t>‘</w:t>
            </w:r>
            <w:r w:rsidR="00083F4D" w:rsidRPr="009D70F2">
              <w:rPr>
                <w:i/>
                <w:sz w:val="20"/>
                <w:szCs w:val="20"/>
                <w:lang w:val="nl-BE"/>
              </w:rPr>
              <w:t>gids duurzame gebouwen</w:t>
            </w:r>
            <w:r w:rsidR="00B00047">
              <w:rPr>
                <w:i/>
                <w:sz w:val="20"/>
                <w:szCs w:val="20"/>
                <w:lang w:val="nl-BE"/>
              </w:rPr>
              <w:t>’</w:t>
            </w:r>
            <w:r w:rsidR="00083F4D" w:rsidRPr="009D70F2">
              <w:rPr>
                <w:i/>
                <w:sz w:val="20"/>
                <w:szCs w:val="20"/>
                <w:lang w:val="nl-BE"/>
              </w:rPr>
              <w:t xml:space="preserve">: </w:t>
            </w:r>
          </w:p>
          <w:p w14:paraId="0D552EF2" w14:textId="2A165204" w:rsidR="00322C94" w:rsidRPr="009D70F2" w:rsidRDefault="00DB5C0F" w:rsidP="00A151AB">
            <w:pPr>
              <w:spacing w:before="120" w:line="240" w:lineRule="auto"/>
              <w:rPr>
                <w:i/>
                <w:sz w:val="20"/>
                <w:szCs w:val="20"/>
                <w:lang w:val="nl-BE"/>
              </w:rPr>
            </w:pPr>
            <w:hyperlink r:id="rId11" w:history="1">
              <w:r w:rsidR="00322C94" w:rsidRPr="009D70F2">
                <w:rPr>
                  <w:rStyle w:val="Lienhypertexte"/>
                  <w:i/>
                  <w:sz w:val="20"/>
                  <w:szCs w:val="20"/>
                  <w:lang w:val="nl-BE"/>
                </w:rPr>
                <w:t>http://www.gidsduurzamegebouwen.brussels/nl/1-evaluatie-van-het-project-via-baf.html?IDC=7291</w:t>
              </w:r>
            </w:hyperlink>
          </w:p>
          <w:p w14:paraId="1391FE30" w14:textId="12E332B8" w:rsidR="00A151AB" w:rsidRPr="009D70F2" w:rsidRDefault="00322C94" w:rsidP="00A151AB">
            <w:pPr>
              <w:spacing w:before="120" w:after="120" w:line="240" w:lineRule="auto"/>
              <w:rPr>
                <w:i/>
                <w:sz w:val="20"/>
                <w:szCs w:val="20"/>
                <w:lang w:val="nl-BE"/>
              </w:rPr>
            </w:pPr>
            <w:r w:rsidRPr="009D70F2">
              <w:rPr>
                <w:i/>
                <w:sz w:val="20"/>
                <w:szCs w:val="20"/>
                <w:lang w:val="nl-BE"/>
              </w:rPr>
              <w:t xml:space="preserve">Om u te helpen bij de keuze en de dimensionering van de regenwaterbeheersing, kan u het dossier </w:t>
            </w:r>
            <w:r w:rsidR="00B00047">
              <w:rPr>
                <w:i/>
                <w:sz w:val="20"/>
                <w:szCs w:val="20"/>
                <w:lang w:val="nl-BE"/>
              </w:rPr>
              <w:t>‘</w:t>
            </w:r>
            <w:r w:rsidRPr="009D70F2">
              <w:rPr>
                <w:i/>
                <w:sz w:val="20"/>
                <w:szCs w:val="20"/>
                <w:lang w:val="nl-BE"/>
              </w:rPr>
              <w:t>Beheer van het regenwater op het perceel</w:t>
            </w:r>
            <w:r w:rsidR="00A7281A">
              <w:rPr>
                <w:i/>
                <w:sz w:val="20"/>
                <w:szCs w:val="20"/>
                <w:lang w:val="nl-BE"/>
              </w:rPr>
              <w:t>’</w:t>
            </w:r>
            <w:r w:rsidRPr="009D70F2">
              <w:rPr>
                <w:i/>
                <w:sz w:val="20"/>
                <w:szCs w:val="20"/>
                <w:lang w:val="nl-BE"/>
              </w:rPr>
              <w:t xml:space="preserve"> raadplegen </w:t>
            </w:r>
            <w:r w:rsidR="00083F4D" w:rsidRPr="009D70F2">
              <w:rPr>
                <w:i/>
                <w:sz w:val="20"/>
                <w:szCs w:val="20"/>
                <w:lang w:val="nl-BE"/>
              </w:rPr>
              <w:t xml:space="preserve">in de </w:t>
            </w:r>
            <w:r w:rsidR="00A7281A">
              <w:rPr>
                <w:i/>
                <w:sz w:val="20"/>
                <w:szCs w:val="20"/>
                <w:lang w:val="nl-BE"/>
              </w:rPr>
              <w:t>‘</w:t>
            </w:r>
            <w:r w:rsidR="00083F4D" w:rsidRPr="009D70F2">
              <w:rPr>
                <w:i/>
                <w:sz w:val="20"/>
                <w:szCs w:val="20"/>
                <w:lang w:val="nl-BE"/>
              </w:rPr>
              <w:t>gids duurzame gebouwen</w:t>
            </w:r>
            <w:r w:rsidR="00A7281A">
              <w:rPr>
                <w:i/>
                <w:sz w:val="20"/>
                <w:szCs w:val="20"/>
                <w:lang w:val="nl-BE"/>
              </w:rPr>
              <w:t>’</w:t>
            </w:r>
            <w:r w:rsidR="00083F4D" w:rsidRPr="009D70F2">
              <w:rPr>
                <w:i/>
                <w:sz w:val="20"/>
                <w:szCs w:val="20"/>
                <w:lang w:val="nl-BE"/>
              </w:rPr>
              <w:t xml:space="preserve">: </w:t>
            </w:r>
          </w:p>
          <w:p w14:paraId="4E42AD0B" w14:textId="62D137A6" w:rsidR="00322C94" w:rsidRPr="009D70F2" w:rsidRDefault="00322C94" w:rsidP="00A151AB">
            <w:pPr>
              <w:spacing w:before="120" w:after="120" w:line="240" w:lineRule="auto"/>
              <w:rPr>
                <w:i/>
                <w:sz w:val="20"/>
                <w:szCs w:val="20"/>
                <w:lang w:val="nl-BE"/>
              </w:rPr>
            </w:pPr>
            <w:r w:rsidRPr="009D70F2">
              <w:rPr>
                <w:rStyle w:val="Lienhypertexte"/>
                <w:i/>
                <w:sz w:val="20"/>
                <w:szCs w:val="20"/>
                <w:lang w:val="nl-BE"/>
              </w:rPr>
              <w:t>http://www.gidsduurzamegebouwen.brussels/nl/tools.html?IDC=5366</w:t>
            </w:r>
          </w:p>
          <w:p w14:paraId="4883370F" w14:textId="77777777" w:rsidR="008627E8" w:rsidRPr="009D70F2" w:rsidRDefault="007A69F7" w:rsidP="00A151AB">
            <w:pPr>
              <w:spacing w:before="120" w:after="120" w:line="240" w:lineRule="auto"/>
              <w:rPr>
                <w:i/>
                <w:sz w:val="20"/>
                <w:szCs w:val="20"/>
                <w:lang w:val="nl-BE"/>
              </w:rPr>
            </w:pPr>
            <w:r w:rsidRPr="009D70F2">
              <w:rPr>
                <w:i/>
                <w:sz w:val="20"/>
                <w:szCs w:val="20"/>
                <w:lang w:val="nl-BE"/>
              </w:rPr>
              <w:t xml:space="preserve">Er werden twee tools (RWB en QUADEAU) ontwikkeld om u te helpen bij de keuze en de dimensionering van de regenwaterbeheersing op het perceel. </w:t>
            </w:r>
          </w:p>
          <w:p w14:paraId="4FACAE13" w14:textId="44D63A6D" w:rsidR="00AE5B6B" w:rsidRPr="009D70F2" w:rsidRDefault="00AE5B6B" w:rsidP="00A151AB">
            <w:pPr>
              <w:spacing w:before="120" w:after="120" w:line="240" w:lineRule="auto"/>
              <w:rPr>
                <w:rFonts w:eastAsia="Times New Roman" w:cstheme="minorHAnsi"/>
                <w:color w:val="000000"/>
                <w:sz w:val="20"/>
                <w:szCs w:val="20"/>
                <w:lang w:val="nl-BE" w:eastAsia="fr-BE"/>
              </w:rPr>
            </w:pPr>
          </w:p>
        </w:tc>
      </w:tr>
      <w:tr w:rsidR="00697FCA" w:rsidRPr="00FF56A7" w14:paraId="174403CA" w14:textId="53B15D53" w:rsidTr="00AE5B6B">
        <w:trPr>
          <w:gridAfter w:val="1"/>
          <w:wAfter w:w="60" w:type="dxa"/>
          <w:trHeight w:val="576"/>
        </w:trPr>
        <w:tc>
          <w:tcPr>
            <w:tcW w:w="8241" w:type="dxa"/>
            <w:gridSpan w:val="2"/>
            <w:shd w:val="clear" w:color="auto" w:fill="auto"/>
            <w:noWrap/>
            <w:vAlign w:val="center"/>
            <w:hideMark/>
          </w:tcPr>
          <w:p w14:paraId="56562E44" w14:textId="319CAD82" w:rsidR="00AE5B6B" w:rsidRPr="009D70F2" w:rsidRDefault="00302559" w:rsidP="00AE5B6B">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Voorzieningen die ondoorlatende oppervlakken beperken</w:t>
            </w:r>
          </w:p>
        </w:tc>
      </w:tr>
      <w:tr w:rsidR="00697FCA" w:rsidRPr="00FF56A7" w14:paraId="7BED148E" w14:textId="77777777" w:rsidTr="00AE5B6B">
        <w:trPr>
          <w:gridAfter w:val="1"/>
          <w:wAfter w:w="60" w:type="dxa"/>
          <w:trHeight w:val="280"/>
        </w:trPr>
        <w:tc>
          <w:tcPr>
            <w:tcW w:w="8241" w:type="dxa"/>
            <w:gridSpan w:val="2"/>
            <w:tcBorders>
              <w:bottom w:val="single" w:sz="4" w:space="0" w:color="A6A6A6" w:themeColor="background1" w:themeShade="A6"/>
            </w:tcBorders>
            <w:shd w:val="clear" w:color="auto" w:fill="auto"/>
            <w:noWrap/>
            <w:vAlign w:val="bottom"/>
          </w:tcPr>
          <w:p w14:paraId="626E65D8" w14:textId="2ED596CF" w:rsidR="00AE5B6B" w:rsidRPr="009D70F2" w:rsidRDefault="00AE5B6B" w:rsidP="00AE5B6B">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22E4B79B"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4D19688B" w14:textId="77777777" w:rsidR="00781FDF" w:rsidRPr="009D70F2" w:rsidRDefault="00781FDF" w:rsidP="0011216F">
            <w:pPr>
              <w:spacing w:after="0" w:line="240" w:lineRule="auto"/>
              <w:rPr>
                <w:rFonts w:eastAsia="Times New Roman" w:cstheme="minorHAnsi"/>
                <w:color w:val="000000"/>
                <w:sz w:val="20"/>
                <w:szCs w:val="20"/>
                <w:lang w:val="nl-BE" w:eastAsia="fr-BE"/>
              </w:rPr>
            </w:pPr>
          </w:p>
          <w:p w14:paraId="4AD5821B"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FF56A7" w14:paraId="6FCB2B8B" w14:textId="77777777" w:rsidTr="00AE5B6B">
        <w:trPr>
          <w:gridAfter w:val="1"/>
          <w:wAfter w:w="60" w:type="dxa"/>
          <w:trHeight w:val="28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74B34D83" w14:textId="77777777" w:rsidR="006D7092" w:rsidRPr="009D70F2" w:rsidRDefault="00302559" w:rsidP="00302559">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 xml:space="preserve">Berekening van de BAF </w:t>
            </w:r>
          </w:p>
          <w:p w14:paraId="4FC52B5E" w14:textId="1DB19506" w:rsidR="00302559" w:rsidRPr="009D70F2" w:rsidRDefault="00302559" w:rsidP="00302559">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(biotoop</w:t>
            </w:r>
            <w:r w:rsidR="00D0316D" w:rsidRPr="009D70F2">
              <w:rPr>
                <w:rFonts w:eastAsia="Times New Roman" w:cstheme="minorHAnsi"/>
                <w:color w:val="000000"/>
                <w:sz w:val="20"/>
                <w:szCs w:val="20"/>
                <w:lang w:val="nl-BE"/>
              </w:rPr>
              <w:t>-</w:t>
            </w:r>
            <w:r w:rsidRPr="009D70F2">
              <w:rPr>
                <w:rFonts w:eastAsia="Times New Roman" w:cstheme="minorHAnsi"/>
                <w:color w:val="000000"/>
                <w:sz w:val="20"/>
                <w:szCs w:val="20"/>
                <w:lang w:val="nl-BE"/>
              </w:rPr>
              <w:t>oppervlaktefactor – zie tools)</w:t>
            </w:r>
          </w:p>
          <w:p w14:paraId="0B5D27C1" w14:textId="60F68C4D" w:rsidR="00697FCA" w:rsidRPr="009D70F2" w:rsidRDefault="00697FCA" w:rsidP="009B698E">
            <w:pPr>
              <w:spacing w:after="0" w:line="240" w:lineRule="auto"/>
              <w:jc w:val="right"/>
              <w:rPr>
                <w:rFonts w:eastAsia="Times New Roman" w:cstheme="minorHAnsi"/>
                <w:color w:val="000000"/>
                <w:sz w:val="20"/>
                <w:szCs w:val="20"/>
                <w:lang w:val="nl-BE" w:eastAsia="fr-BE"/>
              </w:rPr>
            </w:pPr>
          </w:p>
        </w:tc>
        <w:tc>
          <w:tcPr>
            <w:tcW w:w="4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CABD41"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9D70F2" w14:paraId="705BB412" w14:textId="77777777" w:rsidTr="00AE5B6B">
        <w:trPr>
          <w:gridAfter w:val="1"/>
          <w:wAfter w:w="60" w:type="dxa"/>
          <w:trHeight w:val="28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6079BA8E" w14:textId="6D715E61" w:rsidR="00697FCA" w:rsidRPr="009D70F2" w:rsidRDefault="00302559">
            <w:pPr>
              <w:spacing w:after="0" w:line="240" w:lineRule="auto"/>
              <w:jc w:val="right"/>
              <w:rPr>
                <w:rFonts w:eastAsia="Times New Roman" w:cstheme="minorHAnsi"/>
                <w:i/>
                <w:color w:val="000000"/>
                <w:sz w:val="20"/>
                <w:szCs w:val="20"/>
                <w:lang w:val="nl-BE"/>
              </w:rPr>
            </w:pPr>
            <w:r w:rsidRPr="009D70F2">
              <w:rPr>
                <w:rFonts w:eastAsia="Times New Roman" w:cstheme="minorHAnsi"/>
                <w:i/>
                <w:color w:val="000000"/>
                <w:sz w:val="20"/>
                <w:szCs w:val="20"/>
                <w:lang w:val="nl-BE"/>
              </w:rPr>
              <w:t>Bestaande situatie</w:t>
            </w:r>
          </w:p>
        </w:tc>
        <w:tc>
          <w:tcPr>
            <w:tcW w:w="4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F6D525"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9D70F2" w14:paraId="13DE6DA0" w14:textId="77777777" w:rsidTr="00AE5B6B">
        <w:trPr>
          <w:gridAfter w:val="1"/>
          <w:wAfter w:w="60" w:type="dxa"/>
          <w:trHeight w:val="28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0595D1C1" w14:textId="313EAB78" w:rsidR="00697FCA" w:rsidRPr="009D70F2" w:rsidRDefault="00302559"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i/>
                <w:color w:val="000000"/>
                <w:sz w:val="20"/>
                <w:szCs w:val="20"/>
                <w:lang w:val="nl-BE"/>
              </w:rPr>
              <w:t>Geplande situatie</w:t>
            </w:r>
          </w:p>
        </w:tc>
        <w:tc>
          <w:tcPr>
            <w:tcW w:w="4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9C8D1D"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9D70F2" w14:paraId="42D57717" w14:textId="4339BCDF" w:rsidTr="00AE5B6B">
        <w:trPr>
          <w:gridAfter w:val="1"/>
          <w:wAfter w:w="60" w:type="dxa"/>
          <w:trHeight w:val="539"/>
        </w:trPr>
        <w:tc>
          <w:tcPr>
            <w:tcW w:w="8241" w:type="dxa"/>
            <w:gridSpan w:val="2"/>
            <w:tcBorders>
              <w:top w:val="single" w:sz="4" w:space="0" w:color="A6A6A6" w:themeColor="background1" w:themeShade="A6"/>
            </w:tcBorders>
            <w:shd w:val="clear" w:color="auto" w:fill="auto"/>
            <w:noWrap/>
            <w:vAlign w:val="center"/>
          </w:tcPr>
          <w:p w14:paraId="798B4D8F" w14:textId="77777777" w:rsidR="005E6EFE" w:rsidRDefault="005E6EFE" w:rsidP="00AE5B6B">
            <w:pPr>
              <w:spacing w:after="0" w:line="240" w:lineRule="auto"/>
              <w:rPr>
                <w:rFonts w:eastAsia="Times New Roman" w:cstheme="minorHAnsi"/>
                <w:b/>
                <w:color w:val="000000"/>
                <w:sz w:val="20"/>
                <w:szCs w:val="20"/>
                <w:lang w:val="nl-BE" w:eastAsia="fr-BE"/>
              </w:rPr>
            </w:pPr>
          </w:p>
          <w:p w14:paraId="4C4C330D" w14:textId="2C941CEC" w:rsidR="005E6EFE" w:rsidRDefault="005E6EFE" w:rsidP="00AE5B6B">
            <w:pPr>
              <w:spacing w:after="0" w:line="240" w:lineRule="auto"/>
              <w:rPr>
                <w:rFonts w:eastAsia="Times New Roman" w:cstheme="minorHAnsi"/>
                <w:b/>
                <w:color w:val="000000"/>
                <w:sz w:val="20"/>
                <w:szCs w:val="20"/>
                <w:lang w:val="nl-BE" w:eastAsia="fr-BE"/>
              </w:rPr>
            </w:pPr>
          </w:p>
          <w:p w14:paraId="49264E5E" w14:textId="5D9954AC" w:rsidR="005E6EFE" w:rsidRDefault="005E6EFE" w:rsidP="00AE5B6B">
            <w:pPr>
              <w:spacing w:after="0" w:line="240" w:lineRule="auto"/>
              <w:rPr>
                <w:rFonts w:eastAsia="Times New Roman" w:cstheme="minorHAnsi"/>
                <w:b/>
                <w:color w:val="000000"/>
                <w:sz w:val="20"/>
                <w:szCs w:val="20"/>
                <w:lang w:val="nl-BE" w:eastAsia="fr-BE"/>
              </w:rPr>
            </w:pPr>
          </w:p>
          <w:p w14:paraId="5E52333C" w14:textId="77777777" w:rsidR="005E6EFE" w:rsidRDefault="005E6EFE" w:rsidP="00AE5B6B">
            <w:pPr>
              <w:spacing w:after="0" w:line="240" w:lineRule="auto"/>
              <w:rPr>
                <w:rFonts w:eastAsia="Times New Roman" w:cstheme="minorHAnsi"/>
                <w:b/>
                <w:color w:val="000000"/>
                <w:sz w:val="20"/>
                <w:szCs w:val="20"/>
                <w:lang w:val="nl-BE" w:eastAsia="fr-BE"/>
              </w:rPr>
            </w:pPr>
          </w:p>
          <w:p w14:paraId="56CA1E0E" w14:textId="77777777" w:rsidR="005E6EFE" w:rsidRDefault="005E6EFE" w:rsidP="00AE5B6B">
            <w:pPr>
              <w:spacing w:after="0" w:line="240" w:lineRule="auto"/>
              <w:rPr>
                <w:rFonts w:eastAsia="Times New Roman" w:cstheme="minorHAnsi"/>
                <w:b/>
                <w:color w:val="000000"/>
                <w:sz w:val="20"/>
                <w:szCs w:val="20"/>
                <w:lang w:val="nl-BE" w:eastAsia="fr-BE"/>
              </w:rPr>
            </w:pPr>
          </w:p>
          <w:p w14:paraId="190F8C82" w14:textId="224F49AC" w:rsidR="00697FCA" w:rsidRPr="009D70F2" w:rsidRDefault="00302559" w:rsidP="00AE5B6B">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Infiltratie- en/of verdampingsvoorzieningen</w:t>
            </w:r>
          </w:p>
        </w:tc>
      </w:tr>
      <w:tr w:rsidR="00697FCA" w:rsidRPr="00FF56A7" w14:paraId="55E2053D" w14:textId="77777777" w:rsidTr="00A151AB">
        <w:trPr>
          <w:gridAfter w:val="1"/>
          <w:wAfter w:w="60" w:type="dxa"/>
          <w:trHeight w:val="280"/>
        </w:trPr>
        <w:tc>
          <w:tcPr>
            <w:tcW w:w="8241" w:type="dxa"/>
            <w:gridSpan w:val="2"/>
            <w:shd w:val="clear" w:color="auto" w:fill="auto"/>
            <w:noWrap/>
            <w:vAlign w:val="bottom"/>
          </w:tcPr>
          <w:p w14:paraId="5E0B44BC" w14:textId="1DA7610F" w:rsidR="00AE5B6B" w:rsidRPr="009D70F2" w:rsidRDefault="00AE5B6B" w:rsidP="00AE5B6B">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007A1F37"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680C41CB"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792D31F2" w14:textId="77777777"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FF56A7" w14:paraId="13217C84" w14:textId="048E145F" w:rsidTr="00A151AB">
        <w:trPr>
          <w:gridAfter w:val="1"/>
          <w:wAfter w:w="60" w:type="dxa"/>
          <w:trHeight w:val="280"/>
        </w:trPr>
        <w:tc>
          <w:tcPr>
            <w:tcW w:w="8241" w:type="dxa"/>
            <w:gridSpan w:val="2"/>
            <w:shd w:val="clear" w:color="auto" w:fill="auto"/>
            <w:noWrap/>
            <w:vAlign w:val="bottom"/>
          </w:tcPr>
          <w:p w14:paraId="5EB3DB50" w14:textId="77777777" w:rsidR="00C66B0A" w:rsidRPr="009D70F2" w:rsidRDefault="00C66B0A" w:rsidP="0011216F">
            <w:pPr>
              <w:spacing w:after="0" w:line="240" w:lineRule="auto"/>
              <w:rPr>
                <w:rFonts w:eastAsia="Times New Roman" w:cstheme="minorHAnsi"/>
                <w:color w:val="000000"/>
                <w:sz w:val="20"/>
                <w:szCs w:val="20"/>
                <w:lang w:val="nl-BE" w:eastAsia="fr-BE"/>
              </w:rPr>
            </w:pPr>
          </w:p>
          <w:p w14:paraId="77505998" w14:textId="77777777" w:rsidR="00302559" w:rsidRPr="009D70F2" w:rsidRDefault="00302559" w:rsidP="00302559">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eastAsia="fr-BE"/>
              </w:rPr>
              <w:t>Buffering van regenwater en gedifferentieerde afvoer naar de natuurlijke waterlopen</w:t>
            </w:r>
          </w:p>
          <w:p w14:paraId="59B03C61" w14:textId="0D4DCD65" w:rsidR="00697FCA" w:rsidRPr="009D70F2" w:rsidRDefault="00697FCA" w:rsidP="0011216F">
            <w:pPr>
              <w:spacing w:after="0" w:line="240" w:lineRule="auto"/>
              <w:rPr>
                <w:rFonts w:eastAsia="Times New Roman" w:cstheme="minorHAnsi"/>
                <w:color w:val="000000"/>
                <w:sz w:val="20"/>
                <w:szCs w:val="20"/>
                <w:lang w:val="nl-BE" w:eastAsia="fr-BE"/>
              </w:rPr>
            </w:pPr>
          </w:p>
        </w:tc>
      </w:tr>
      <w:tr w:rsidR="00697FCA" w:rsidRPr="00FF56A7" w14:paraId="4DFAFD6C" w14:textId="77777777" w:rsidTr="00A151AB">
        <w:trPr>
          <w:gridAfter w:val="1"/>
          <w:wAfter w:w="60" w:type="dxa"/>
          <w:trHeight w:val="280"/>
        </w:trPr>
        <w:tc>
          <w:tcPr>
            <w:tcW w:w="8241" w:type="dxa"/>
            <w:gridSpan w:val="2"/>
            <w:shd w:val="clear" w:color="auto" w:fill="auto"/>
            <w:noWrap/>
            <w:vAlign w:val="bottom"/>
          </w:tcPr>
          <w:p w14:paraId="5F16AF30" w14:textId="14B2BAF9" w:rsidR="00D434A2" w:rsidRPr="009D70F2" w:rsidRDefault="00D434A2" w:rsidP="00D434A2">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3944E728"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4DA7A1AA" w14:textId="12845C17" w:rsidR="008248AF" w:rsidRDefault="008248AF" w:rsidP="0011216F">
            <w:pPr>
              <w:spacing w:after="0" w:line="240" w:lineRule="auto"/>
              <w:rPr>
                <w:rFonts w:eastAsia="Times New Roman" w:cstheme="minorHAnsi"/>
                <w:color w:val="000000"/>
                <w:sz w:val="20"/>
                <w:szCs w:val="20"/>
                <w:lang w:val="nl-BE" w:eastAsia="fr-BE"/>
              </w:rPr>
            </w:pPr>
          </w:p>
          <w:p w14:paraId="7ACDA948" w14:textId="3EE42192" w:rsidR="005E6EFE" w:rsidRDefault="005E6EFE" w:rsidP="0011216F">
            <w:pPr>
              <w:spacing w:after="0" w:line="240" w:lineRule="auto"/>
              <w:rPr>
                <w:rFonts w:eastAsia="Times New Roman" w:cstheme="minorHAnsi"/>
                <w:color w:val="000000"/>
                <w:sz w:val="20"/>
                <w:szCs w:val="20"/>
                <w:lang w:val="nl-BE" w:eastAsia="fr-BE"/>
              </w:rPr>
            </w:pPr>
          </w:p>
          <w:p w14:paraId="50E8C5F7" w14:textId="0CFF6C1A" w:rsidR="005E6EFE" w:rsidRDefault="005E6EFE" w:rsidP="0011216F">
            <w:pPr>
              <w:spacing w:after="0" w:line="240" w:lineRule="auto"/>
              <w:rPr>
                <w:rFonts w:eastAsia="Times New Roman" w:cstheme="minorHAnsi"/>
                <w:color w:val="000000"/>
                <w:sz w:val="20"/>
                <w:szCs w:val="20"/>
                <w:lang w:val="nl-BE" w:eastAsia="fr-BE"/>
              </w:rPr>
            </w:pPr>
          </w:p>
          <w:p w14:paraId="3DE2CCFB" w14:textId="40DE811D" w:rsidR="005E6EFE" w:rsidRDefault="005E6EFE" w:rsidP="0011216F">
            <w:pPr>
              <w:spacing w:after="0" w:line="240" w:lineRule="auto"/>
              <w:rPr>
                <w:rFonts w:eastAsia="Times New Roman" w:cstheme="minorHAnsi"/>
                <w:color w:val="000000"/>
                <w:sz w:val="20"/>
                <w:szCs w:val="20"/>
                <w:lang w:val="nl-BE" w:eastAsia="fr-BE"/>
              </w:rPr>
            </w:pPr>
          </w:p>
          <w:p w14:paraId="330C1DC3" w14:textId="72DE8EB7" w:rsidR="005E6EFE" w:rsidRDefault="005E6EFE" w:rsidP="0011216F">
            <w:pPr>
              <w:spacing w:after="0" w:line="240" w:lineRule="auto"/>
              <w:rPr>
                <w:rFonts w:eastAsia="Times New Roman" w:cstheme="minorHAnsi"/>
                <w:color w:val="000000"/>
                <w:sz w:val="20"/>
                <w:szCs w:val="20"/>
                <w:lang w:val="nl-BE" w:eastAsia="fr-BE"/>
              </w:rPr>
            </w:pPr>
          </w:p>
          <w:p w14:paraId="5F15EA41" w14:textId="66C8AF7B" w:rsidR="005E6EFE" w:rsidRDefault="005E6EFE" w:rsidP="0011216F">
            <w:pPr>
              <w:spacing w:after="0" w:line="240" w:lineRule="auto"/>
              <w:rPr>
                <w:rFonts w:eastAsia="Times New Roman" w:cstheme="minorHAnsi"/>
                <w:color w:val="000000"/>
                <w:sz w:val="20"/>
                <w:szCs w:val="20"/>
                <w:lang w:val="nl-BE" w:eastAsia="fr-BE"/>
              </w:rPr>
            </w:pPr>
          </w:p>
          <w:p w14:paraId="3C00E2CB" w14:textId="77777777" w:rsidR="005E6EFE" w:rsidRPr="009D70F2" w:rsidRDefault="005E6EFE" w:rsidP="0011216F">
            <w:pPr>
              <w:spacing w:after="0" w:line="240" w:lineRule="auto"/>
              <w:rPr>
                <w:rFonts w:eastAsia="Times New Roman" w:cstheme="minorHAnsi"/>
                <w:color w:val="000000"/>
                <w:sz w:val="20"/>
                <w:szCs w:val="20"/>
                <w:lang w:val="nl-BE" w:eastAsia="fr-BE"/>
              </w:rPr>
            </w:pPr>
          </w:p>
          <w:p w14:paraId="45894EF2" w14:textId="77777777" w:rsidR="00697FCA" w:rsidRPr="009D70F2" w:rsidRDefault="00697FCA" w:rsidP="0011216F">
            <w:pPr>
              <w:spacing w:after="0" w:line="240" w:lineRule="auto"/>
              <w:rPr>
                <w:rFonts w:eastAsia="Times New Roman" w:cstheme="minorHAnsi"/>
                <w:color w:val="000000"/>
                <w:sz w:val="20"/>
                <w:szCs w:val="20"/>
                <w:lang w:val="nl-BE" w:eastAsia="fr-BE"/>
              </w:rPr>
            </w:pPr>
          </w:p>
          <w:p w14:paraId="594BDA1A" w14:textId="77777777" w:rsidR="008F35C3" w:rsidRPr="009D70F2" w:rsidRDefault="008F35C3" w:rsidP="0011216F">
            <w:pPr>
              <w:spacing w:after="0" w:line="240" w:lineRule="auto"/>
              <w:rPr>
                <w:rFonts w:eastAsia="Times New Roman" w:cstheme="minorHAnsi"/>
                <w:color w:val="000000"/>
                <w:sz w:val="20"/>
                <w:szCs w:val="20"/>
                <w:lang w:val="nl-BE" w:eastAsia="fr-BE"/>
              </w:rPr>
            </w:pPr>
          </w:p>
        </w:tc>
      </w:tr>
      <w:tr w:rsidR="00E1168E" w:rsidRPr="009D70F2" w14:paraId="49409AB3" w14:textId="77777777" w:rsidTr="00D434A2">
        <w:trPr>
          <w:trHeight w:val="612"/>
        </w:trPr>
        <w:tc>
          <w:tcPr>
            <w:tcW w:w="8301" w:type="dxa"/>
            <w:gridSpan w:val="3"/>
            <w:tcBorders>
              <w:bottom w:val="single" w:sz="4" w:space="0" w:color="A6A6A6" w:themeColor="background1" w:themeShade="A6"/>
            </w:tcBorders>
            <w:shd w:val="clear" w:color="auto" w:fill="auto"/>
            <w:noWrap/>
            <w:vAlign w:val="center"/>
          </w:tcPr>
          <w:p w14:paraId="79BFAC44" w14:textId="71528624" w:rsidR="00C40B88" w:rsidRPr="009D70F2" w:rsidRDefault="00302559" w:rsidP="00D434A2">
            <w:pPr>
              <w:spacing w:after="0" w:line="240" w:lineRule="auto"/>
              <w:rPr>
                <w:rFonts w:eastAsia="Times New Roman" w:cstheme="minorHAnsi"/>
                <w:b/>
                <w:caps/>
                <w:color w:val="000000"/>
                <w:lang w:val="nl-BE" w:eastAsia="fr-BE"/>
              </w:rPr>
            </w:pPr>
            <w:r w:rsidRPr="009D70F2">
              <w:rPr>
                <w:rFonts w:eastAsia="Times New Roman" w:cstheme="minorHAnsi"/>
                <w:b/>
                <w:caps/>
                <w:color w:val="000000"/>
                <w:lang w:val="nl-BE" w:eastAsia="fr-BE"/>
              </w:rPr>
              <w:t>Beperking van het drinkwaterverbruik</w:t>
            </w:r>
          </w:p>
        </w:tc>
      </w:tr>
      <w:tr w:rsidR="00E1168E" w:rsidRPr="009D70F2" w14:paraId="0D4DBADD" w14:textId="77777777" w:rsidTr="00D434A2">
        <w:trPr>
          <w:trHeight w:val="300"/>
        </w:trPr>
        <w:tc>
          <w:tcPr>
            <w:tcW w:w="83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A55B715" w14:textId="77777777" w:rsidR="00ED43CB" w:rsidRPr="009D70F2" w:rsidRDefault="00ED43CB" w:rsidP="00D434A2">
            <w:pPr>
              <w:spacing w:after="0" w:line="240" w:lineRule="auto"/>
              <w:rPr>
                <w:rFonts w:eastAsia="Times New Roman" w:cstheme="minorHAnsi"/>
                <w:color w:val="000000"/>
                <w:sz w:val="20"/>
                <w:szCs w:val="20"/>
                <w:lang w:val="nl-BE" w:eastAsia="fr-BE"/>
              </w:rPr>
            </w:pPr>
          </w:p>
          <w:p w14:paraId="75851399" w14:textId="70A8F483" w:rsidR="00E1168E" w:rsidRPr="009D70F2" w:rsidRDefault="00302559" w:rsidP="00D434A2">
            <w:pPr>
              <w:spacing w:after="0" w:line="240" w:lineRule="auto"/>
              <w:rPr>
                <w:rFonts w:eastAsia="Times New Roman" w:cstheme="minorHAnsi"/>
                <w:color w:val="000000"/>
                <w:sz w:val="20"/>
                <w:szCs w:val="20"/>
                <w:lang w:val="nl-BE"/>
              </w:rPr>
            </w:pPr>
            <w:r w:rsidRPr="009D70F2">
              <w:rPr>
                <w:rFonts w:eastAsia="Times New Roman" w:cstheme="minorHAnsi"/>
                <w:color w:val="000000"/>
                <w:sz w:val="20"/>
                <w:szCs w:val="20"/>
                <w:lang w:val="nl-BE"/>
              </w:rPr>
              <w:t>Regenwaterrecuperatietank</w:t>
            </w:r>
          </w:p>
        </w:tc>
      </w:tr>
      <w:tr w:rsidR="00ED43CB" w:rsidRPr="009D70F2" w14:paraId="2DBC6F43" w14:textId="77777777" w:rsidTr="00D434A2">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7A066183" w14:textId="1CB93144" w:rsidR="00E1168E" w:rsidRPr="009D70F2" w:rsidRDefault="00302559" w:rsidP="00D434A2">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Volume in m³</w:t>
            </w:r>
          </w:p>
        </w:tc>
        <w:tc>
          <w:tcPr>
            <w:tcW w:w="42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D7C564" w14:textId="77777777" w:rsidR="00E1168E" w:rsidRPr="009D70F2" w:rsidRDefault="00E1168E" w:rsidP="006F39A6">
            <w:pPr>
              <w:spacing w:after="0" w:line="240" w:lineRule="auto"/>
              <w:rPr>
                <w:rFonts w:eastAsia="Times New Roman" w:cstheme="minorHAnsi"/>
                <w:color w:val="000000"/>
                <w:sz w:val="20"/>
                <w:szCs w:val="20"/>
                <w:lang w:val="nl-BE" w:eastAsia="fr-BE"/>
              </w:rPr>
            </w:pPr>
          </w:p>
        </w:tc>
      </w:tr>
      <w:tr w:rsidR="00E1168E" w:rsidRPr="00FF56A7" w14:paraId="5C17AD56" w14:textId="77777777" w:rsidTr="00D434A2">
        <w:trPr>
          <w:trHeight w:val="576"/>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31052054" w14:textId="585764AA" w:rsidR="00E1168E" w:rsidRPr="009D70F2" w:rsidRDefault="00302559" w:rsidP="00A7281A">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 xml:space="preserve">Gebruik/bestemming van de </w:t>
            </w:r>
            <w:r w:rsidR="00A7281A">
              <w:rPr>
                <w:rFonts w:eastAsia="Times New Roman" w:cstheme="minorHAnsi"/>
                <w:color w:val="000000"/>
                <w:sz w:val="20"/>
                <w:szCs w:val="20"/>
                <w:lang w:val="nl-BE"/>
              </w:rPr>
              <w:t>opgevangen</w:t>
            </w:r>
            <w:r w:rsidRPr="009D70F2">
              <w:rPr>
                <w:rFonts w:eastAsia="Times New Roman" w:cstheme="minorHAnsi"/>
                <w:color w:val="000000"/>
                <w:sz w:val="20"/>
                <w:szCs w:val="20"/>
                <w:lang w:val="nl-BE"/>
              </w:rPr>
              <w:t xml:space="preserve"> waterhoeveelheden</w:t>
            </w:r>
          </w:p>
        </w:tc>
        <w:tc>
          <w:tcPr>
            <w:tcW w:w="42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B5F8D4" w14:textId="77777777" w:rsidR="00E1168E" w:rsidRPr="009D70F2" w:rsidRDefault="00E1168E" w:rsidP="006F39A6">
            <w:pPr>
              <w:spacing w:after="0" w:line="240" w:lineRule="auto"/>
              <w:rPr>
                <w:rFonts w:eastAsia="Times New Roman" w:cstheme="minorHAnsi"/>
                <w:color w:val="000000"/>
                <w:sz w:val="20"/>
                <w:szCs w:val="20"/>
                <w:lang w:val="nl-BE" w:eastAsia="fr-BE"/>
              </w:rPr>
            </w:pPr>
          </w:p>
        </w:tc>
      </w:tr>
      <w:tr w:rsidR="00E1168E" w:rsidRPr="009D70F2" w14:paraId="01241C21" w14:textId="77777777" w:rsidTr="00D434A2">
        <w:trPr>
          <w:trHeight w:val="566"/>
        </w:trPr>
        <w:tc>
          <w:tcPr>
            <w:tcW w:w="8301" w:type="dxa"/>
            <w:gridSpan w:val="3"/>
            <w:tcBorders>
              <w:top w:val="single" w:sz="4" w:space="0" w:color="A6A6A6" w:themeColor="background1" w:themeShade="A6"/>
            </w:tcBorders>
            <w:shd w:val="clear" w:color="auto" w:fill="auto"/>
            <w:noWrap/>
            <w:vAlign w:val="center"/>
          </w:tcPr>
          <w:p w14:paraId="25E945B6" w14:textId="2DEDC217" w:rsidR="00E1168E" w:rsidRPr="009D70F2" w:rsidRDefault="00302559" w:rsidP="00D434A2">
            <w:pPr>
              <w:spacing w:after="0" w:line="240" w:lineRule="auto"/>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Andere beperkingssystemen</w:t>
            </w:r>
          </w:p>
        </w:tc>
      </w:tr>
      <w:tr w:rsidR="00E1168E" w:rsidRPr="00FF56A7" w14:paraId="2EF19C8E" w14:textId="77777777" w:rsidTr="00A151AB">
        <w:trPr>
          <w:trHeight w:val="300"/>
        </w:trPr>
        <w:tc>
          <w:tcPr>
            <w:tcW w:w="8301" w:type="dxa"/>
            <w:gridSpan w:val="3"/>
            <w:shd w:val="clear" w:color="auto" w:fill="auto"/>
            <w:noWrap/>
            <w:vAlign w:val="bottom"/>
          </w:tcPr>
          <w:p w14:paraId="77CE11B7" w14:textId="02B80F40" w:rsidR="003826E4" w:rsidRPr="009D70F2" w:rsidRDefault="003826E4" w:rsidP="003826E4">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A7281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6157DCA0" w14:textId="77777777" w:rsidR="00E1168E" w:rsidRPr="009D70F2" w:rsidRDefault="00E1168E" w:rsidP="006F39A6">
            <w:pPr>
              <w:spacing w:after="0" w:line="240" w:lineRule="auto"/>
              <w:rPr>
                <w:rFonts w:eastAsia="Times New Roman" w:cstheme="minorHAnsi"/>
                <w:b/>
                <w:color w:val="000000"/>
                <w:sz w:val="20"/>
                <w:szCs w:val="20"/>
                <w:lang w:val="nl-BE" w:eastAsia="fr-BE"/>
              </w:rPr>
            </w:pPr>
          </w:p>
          <w:p w14:paraId="07A3B1EF" w14:textId="77777777" w:rsidR="00D434A2" w:rsidRPr="009D70F2" w:rsidRDefault="00D434A2" w:rsidP="006F39A6">
            <w:pPr>
              <w:spacing w:after="0" w:line="240" w:lineRule="auto"/>
              <w:rPr>
                <w:rFonts w:eastAsia="Times New Roman" w:cstheme="minorHAnsi"/>
                <w:b/>
                <w:color w:val="000000"/>
                <w:sz w:val="20"/>
                <w:szCs w:val="20"/>
                <w:lang w:val="nl-BE" w:eastAsia="fr-BE"/>
              </w:rPr>
            </w:pPr>
          </w:p>
          <w:p w14:paraId="63318B7A" w14:textId="77777777" w:rsidR="00E1168E" w:rsidRPr="009D70F2" w:rsidRDefault="00E1168E" w:rsidP="006F39A6">
            <w:pPr>
              <w:spacing w:after="0" w:line="240" w:lineRule="auto"/>
              <w:rPr>
                <w:rFonts w:eastAsia="Times New Roman" w:cstheme="minorHAnsi"/>
                <w:b/>
                <w:color w:val="000000"/>
                <w:sz w:val="20"/>
                <w:szCs w:val="20"/>
                <w:lang w:val="nl-BE" w:eastAsia="fr-BE"/>
              </w:rPr>
            </w:pPr>
          </w:p>
          <w:p w14:paraId="7EC0C559" w14:textId="77777777" w:rsidR="00E1168E" w:rsidRPr="009D70F2" w:rsidRDefault="00E1168E" w:rsidP="006F39A6">
            <w:pPr>
              <w:spacing w:after="0" w:line="240" w:lineRule="auto"/>
              <w:rPr>
                <w:rFonts w:eastAsia="Times New Roman" w:cstheme="minorHAnsi"/>
                <w:b/>
                <w:color w:val="000000"/>
                <w:sz w:val="20"/>
                <w:szCs w:val="20"/>
                <w:lang w:val="nl-BE" w:eastAsia="fr-BE"/>
              </w:rPr>
            </w:pPr>
          </w:p>
          <w:p w14:paraId="445FEC1B" w14:textId="77777777" w:rsidR="00E1168E" w:rsidRPr="009D70F2" w:rsidRDefault="00E1168E" w:rsidP="006F39A6">
            <w:pPr>
              <w:spacing w:after="0" w:line="240" w:lineRule="auto"/>
              <w:rPr>
                <w:rFonts w:eastAsia="Times New Roman" w:cstheme="minorHAnsi"/>
                <w:b/>
                <w:color w:val="000000"/>
                <w:sz w:val="20"/>
                <w:szCs w:val="20"/>
                <w:lang w:val="nl-BE" w:eastAsia="fr-BE"/>
              </w:rPr>
            </w:pPr>
          </w:p>
        </w:tc>
      </w:tr>
      <w:tr w:rsidR="00E1168E" w:rsidRPr="009D70F2" w14:paraId="2ABBC60E" w14:textId="77777777" w:rsidTr="00D434A2">
        <w:trPr>
          <w:trHeight w:val="792"/>
        </w:trPr>
        <w:tc>
          <w:tcPr>
            <w:tcW w:w="8301" w:type="dxa"/>
            <w:gridSpan w:val="3"/>
            <w:shd w:val="clear" w:color="auto" w:fill="auto"/>
            <w:noWrap/>
            <w:vAlign w:val="center"/>
          </w:tcPr>
          <w:p w14:paraId="2409E5A6" w14:textId="6E7A3748" w:rsidR="00E1168E" w:rsidRPr="009D70F2" w:rsidRDefault="00302559" w:rsidP="00D434A2">
            <w:pPr>
              <w:spacing w:after="0" w:line="240" w:lineRule="auto"/>
              <w:rPr>
                <w:rFonts w:eastAsia="Times New Roman" w:cstheme="minorHAnsi"/>
                <w:b/>
                <w:caps/>
                <w:color w:val="000000"/>
                <w:lang w:val="nl-BE" w:eastAsia="fr-BE"/>
              </w:rPr>
            </w:pPr>
            <w:r w:rsidRPr="009D70F2">
              <w:rPr>
                <w:rFonts w:eastAsia="Times New Roman" w:cstheme="minorHAnsi"/>
                <w:b/>
                <w:caps/>
                <w:color w:val="000000"/>
                <w:lang w:val="nl-BE" w:eastAsia="fr-BE"/>
              </w:rPr>
              <w:t>Beheer van grijs water</w:t>
            </w:r>
          </w:p>
        </w:tc>
      </w:tr>
      <w:tr w:rsidR="00E1168E" w:rsidRPr="00FF56A7" w14:paraId="2A27AFB8" w14:textId="77777777" w:rsidTr="00A151AB">
        <w:trPr>
          <w:trHeight w:val="300"/>
        </w:trPr>
        <w:tc>
          <w:tcPr>
            <w:tcW w:w="8301" w:type="dxa"/>
            <w:gridSpan w:val="3"/>
            <w:shd w:val="clear" w:color="auto" w:fill="auto"/>
            <w:noWrap/>
            <w:vAlign w:val="bottom"/>
          </w:tcPr>
          <w:p w14:paraId="378A9676" w14:textId="24DD5844" w:rsidR="003826E4" w:rsidRPr="009D70F2" w:rsidRDefault="00A7281A" w:rsidP="003826E4">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3826E4" w:rsidRPr="009D70F2">
              <w:rPr>
                <w:rFonts w:eastAsia="Times New Roman" w:cstheme="minorHAnsi"/>
                <w:i/>
                <w:sz w:val="20"/>
                <w:szCs w:val="20"/>
                <w:highlight w:val="lightGray"/>
                <w:lang w:val="nl-BE" w:eastAsia="fr-BE"/>
              </w:rPr>
              <w:t xml:space="preserve"> de middelen en technische keuzes</w:t>
            </w:r>
          </w:p>
          <w:p w14:paraId="00A9DC22" w14:textId="77777777" w:rsidR="00E1168E" w:rsidRPr="009D70F2" w:rsidRDefault="00E1168E" w:rsidP="006F39A6">
            <w:pPr>
              <w:spacing w:after="0" w:line="240" w:lineRule="auto"/>
              <w:rPr>
                <w:rFonts w:eastAsia="Times New Roman" w:cstheme="minorHAnsi"/>
                <w:b/>
                <w:color w:val="000000"/>
                <w:lang w:val="nl-BE" w:eastAsia="fr-BE"/>
              </w:rPr>
            </w:pPr>
          </w:p>
          <w:p w14:paraId="0F6EBE0D" w14:textId="77777777" w:rsidR="00E1168E" w:rsidRPr="009D70F2" w:rsidRDefault="00E1168E" w:rsidP="006F39A6">
            <w:pPr>
              <w:spacing w:after="0" w:line="240" w:lineRule="auto"/>
              <w:rPr>
                <w:rFonts w:eastAsia="Times New Roman" w:cstheme="minorHAnsi"/>
                <w:b/>
                <w:color w:val="000000"/>
                <w:lang w:val="nl-BE" w:eastAsia="fr-BE"/>
              </w:rPr>
            </w:pPr>
          </w:p>
          <w:p w14:paraId="5E7A8812" w14:textId="77777777" w:rsidR="000A201B" w:rsidRPr="009D70F2" w:rsidRDefault="000A201B" w:rsidP="006F39A6">
            <w:pPr>
              <w:spacing w:after="0" w:line="240" w:lineRule="auto"/>
              <w:rPr>
                <w:rFonts w:eastAsia="Times New Roman" w:cstheme="minorHAnsi"/>
                <w:b/>
                <w:color w:val="000000"/>
                <w:lang w:val="nl-BE" w:eastAsia="fr-BE"/>
              </w:rPr>
            </w:pPr>
          </w:p>
          <w:p w14:paraId="1DC2F3EE" w14:textId="77777777" w:rsidR="000A201B" w:rsidRPr="009D70F2" w:rsidRDefault="000A201B" w:rsidP="006F39A6">
            <w:pPr>
              <w:spacing w:after="0" w:line="240" w:lineRule="auto"/>
              <w:rPr>
                <w:rFonts w:eastAsia="Times New Roman" w:cstheme="minorHAnsi"/>
                <w:b/>
                <w:color w:val="000000"/>
                <w:lang w:val="nl-BE" w:eastAsia="fr-BE"/>
              </w:rPr>
            </w:pPr>
          </w:p>
          <w:p w14:paraId="3D7AC6C1" w14:textId="77777777" w:rsidR="00E1168E" w:rsidRPr="009D70F2" w:rsidRDefault="00E1168E" w:rsidP="006F39A6">
            <w:pPr>
              <w:spacing w:after="0" w:line="240" w:lineRule="auto"/>
              <w:rPr>
                <w:rFonts w:eastAsia="Times New Roman" w:cstheme="minorHAnsi"/>
                <w:b/>
                <w:color w:val="000000"/>
                <w:lang w:val="nl-BE" w:eastAsia="fr-BE"/>
              </w:rPr>
            </w:pPr>
          </w:p>
        </w:tc>
      </w:tr>
    </w:tbl>
    <w:p w14:paraId="7379D003" w14:textId="3461869E" w:rsidR="00DD5D54" w:rsidRPr="009D70F2" w:rsidRDefault="00DD5D54" w:rsidP="009B698E">
      <w:pPr>
        <w:rPr>
          <w:lang w:val="nl-BE"/>
        </w:rPr>
      </w:pPr>
    </w:p>
    <w:p w14:paraId="5D82B8C1" w14:textId="055E7B4E" w:rsidR="0011216F" w:rsidRPr="009D70F2" w:rsidRDefault="003826E4" w:rsidP="003826E4">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Impact van de gekozen materialen</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ED43CB" w:rsidRPr="00FF56A7" w14:paraId="136D73E5" w14:textId="1AF8121E" w:rsidTr="003826E4">
        <w:trPr>
          <w:trHeight w:val="300"/>
        </w:trPr>
        <w:tc>
          <w:tcPr>
            <w:tcW w:w="8301" w:type="dxa"/>
            <w:gridSpan w:val="2"/>
            <w:shd w:val="clear" w:color="auto" w:fill="auto"/>
            <w:noWrap/>
            <w:vAlign w:val="center"/>
          </w:tcPr>
          <w:p w14:paraId="39DBB867" w14:textId="13FD5B48" w:rsidR="00083F4D" w:rsidRPr="009D70F2" w:rsidRDefault="00083F4D" w:rsidP="00A7281A">
            <w:pPr>
              <w:spacing w:before="120" w:after="120"/>
              <w:rPr>
                <w:i/>
                <w:lang w:val="nl-BE"/>
              </w:rPr>
            </w:pPr>
            <w:r w:rsidRPr="009D70F2">
              <w:rPr>
                <w:i/>
                <w:lang w:val="nl-BE"/>
              </w:rPr>
              <w:t>Het thema</w:t>
            </w:r>
            <w:r w:rsidR="00ED43CB" w:rsidRPr="009D70F2">
              <w:rPr>
                <w:i/>
                <w:lang w:val="nl-BE"/>
              </w:rPr>
              <w:t xml:space="preserve"> </w:t>
            </w:r>
            <w:r w:rsidRPr="009D70F2">
              <w:rPr>
                <w:i/>
                <w:lang w:val="nl-BE"/>
              </w:rPr>
              <w:t xml:space="preserve">MATERIAAL in de </w:t>
            </w:r>
            <w:r w:rsidR="00A7281A">
              <w:rPr>
                <w:i/>
                <w:lang w:val="nl-BE"/>
              </w:rPr>
              <w:t>‘</w:t>
            </w:r>
            <w:r w:rsidRPr="009D70F2">
              <w:rPr>
                <w:i/>
                <w:lang w:val="nl-BE"/>
              </w:rPr>
              <w:t>gids duurzame gebouwen</w:t>
            </w:r>
            <w:r w:rsidR="00A7281A">
              <w:rPr>
                <w:i/>
                <w:lang w:val="nl-BE"/>
              </w:rPr>
              <w:t>’</w:t>
            </w:r>
            <w:r w:rsidRPr="009D70F2">
              <w:rPr>
                <w:i/>
                <w:lang w:val="nl-BE"/>
              </w:rPr>
              <w:t>:</w:t>
            </w:r>
            <w:r w:rsidR="00ED43CB" w:rsidRPr="009D70F2">
              <w:rPr>
                <w:i/>
                <w:lang w:val="nl-BE"/>
              </w:rPr>
              <w:t xml:space="preserve"> </w:t>
            </w:r>
            <w:hyperlink r:id="rId12" w:history="1">
              <w:r w:rsidRPr="009D70F2">
                <w:rPr>
                  <w:rStyle w:val="Lienhypertexte"/>
                  <w:i/>
                  <w:lang w:val="nl-BE"/>
                </w:rPr>
                <w:t>http://www.gidsduurzamegebouwen.brussels/nl/materiaal.html?IDC=89</w:t>
              </w:r>
            </w:hyperlink>
          </w:p>
        </w:tc>
      </w:tr>
      <w:tr w:rsidR="00ED43CB" w:rsidRPr="00FF56A7" w14:paraId="3B7C5D0A" w14:textId="3D3E2767" w:rsidTr="003826E4">
        <w:trPr>
          <w:trHeight w:val="300"/>
        </w:trPr>
        <w:tc>
          <w:tcPr>
            <w:tcW w:w="8301" w:type="dxa"/>
            <w:gridSpan w:val="2"/>
            <w:shd w:val="clear" w:color="auto" w:fill="auto"/>
            <w:noWrap/>
            <w:vAlign w:val="bottom"/>
            <w:hideMark/>
          </w:tcPr>
          <w:p w14:paraId="61E4E79C" w14:textId="41712081" w:rsidR="00ED43CB" w:rsidRPr="0070527A" w:rsidRDefault="00302559" w:rsidP="0070527A">
            <w:pPr>
              <w:spacing w:after="0" w:line="240" w:lineRule="auto"/>
              <w:rPr>
                <w:rFonts w:eastAsia="Times New Roman" w:cstheme="minorHAnsi"/>
                <w:b/>
                <w:color w:val="000000"/>
                <w:lang w:val="nl-BE"/>
              </w:rPr>
            </w:pPr>
            <w:r w:rsidRPr="009D70F2">
              <w:rPr>
                <w:rFonts w:eastAsia="Times New Roman" w:cstheme="minorHAnsi"/>
                <w:b/>
                <w:color w:val="000000"/>
                <w:lang w:val="nl-BE"/>
              </w:rPr>
              <w:t>Ontwerp</w:t>
            </w: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beoordeeld op basis van de inhoud van uitdaging 1</w:t>
            </w:r>
          </w:p>
          <w:p w14:paraId="147A680C" w14:textId="2DEE3F2C" w:rsidR="00217D8D" w:rsidRPr="009D70F2" w:rsidRDefault="00217D8D" w:rsidP="009B698E">
            <w:pPr>
              <w:spacing w:after="0" w:line="240" w:lineRule="auto"/>
              <w:ind w:left="796"/>
              <w:rPr>
                <w:rFonts w:eastAsia="Times New Roman" w:cstheme="minorHAnsi"/>
                <w:color w:val="000000"/>
                <w:sz w:val="20"/>
                <w:szCs w:val="20"/>
                <w:lang w:val="nl-BE" w:eastAsia="fr-BE"/>
              </w:rPr>
            </w:pPr>
          </w:p>
        </w:tc>
      </w:tr>
      <w:tr w:rsidR="00ED43CB" w:rsidRPr="009D70F2" w14:paraId="792CA9E0" w14:textId="36F64EBB" w:rsidTr="00217D8D">
        <w:trPr>
          <w:trHeight w:val="300"/>
        </w:trPr>
        <w:tc>
          <w:tcPr>
            <w:tcW w:w="4048" w:type="dxa"/>
            <w:tcBorders>
              <w:bottom w:val="single" w:sz="4" w:space="0" w:color="A6A6A6" w:themeColor="background1" w:themeShade="A6"/>
            </w:tcBorders>
            <w:shd w:val="clear" w:color="auto" w:fill="auto"/>
            <w:noWrap/>
            <w:vAlign w:val="bottom"/>
            <w:hideMark/>
          </w:tcPr>
          <w:p w14:paraId="2D0A24A5" w14:textId="27FA4A43" w:rsidR="00ED43CB" w:rsidRPr="009D70F2" w:rsidRDefault="00302559" w:rsidP="0011216F">
            <w:pPr>
              <w:spacing w:after="0" w:line="240" w:lineRule="auto"/>
              <w:rPr>
                <w:rFonts w:eastAsia="Times New Roman" w:cstheme="minorHAnsi"/>
                <w:b/>
                <w:color w:val="000000"/>
                <w:lang w:val="nl-BE" w:eastAsia="fr-BE"/>
              </w:rPr>
            </w:pPr>
            <w:r w:rsidRPr="009D70F2">
              <w:rPr>
                <w:rFonts w:eastAsia="Times New Roman" w:cstheme="minorHAnsi"/>
                <w:b/>
                <w:color w:val="000000"/>
                <w:lang w:val="nl-BE"/>
              </w:rPr>
              <w:t>Keuze van de materialen</w:t>
            </w:r>
          </w:p>
        </w:tc>
        <w:tc>
          <w:tcPr>
            <w:tcW w:w="4253" w:type="dxa"/>
            <w:tcBorders>
              <w:bottom w:val="single" w:sz="4" w:space="0" w:color="A6A6A6" w:themeColor="background1" w:themeShade="A6"/>
            </w:tcBorders>
            <w:shd w:val="clear" w:color="auto" w:fill="auto"/>
          </w:tcPr>
          <w:p w14:paraId="22372285" w14:textId="77777777" w:rsidR="00ED43CB" w:rsidRPr="009D70F2" w:rsidRDefault="00ED43CB" w:rsidP="0011216F">
            <w:pPr>
              <w:spacing w:after="0" w:line="240" w:lineRule="auto"/>
              <w:rPr>
                <w:rFonts w:eastAsia="Times New Roman" w:cstheme="minorHAnsi"/>
                <w:color w:val="000000"/>
                <w:sz w:val="20"/>
                <w:szCs w:val="20"/>
                <w:lang w:val="nl-BE" w:eastAsia="fr-BE"/>
              </w:rPr>
            </w:pPr>
          </w:p>
        </w:tc>
      </w:tr>
      <w:tr w:rsidR="00ED43CB" w:rsidRPr="009D70F2" w14:paraId="17AE85D9" w14:textId="3833FFD7" w:rsidTr="00217D8D">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hideMark/>
          </w:tcPr>
          <w:p w14:paraId="417DF1B5" w14:textId="54B1CEB8" w:rsidR="00ED43CB" w:rsidRPr="009D70F2" w:rsidRDefault="00302559">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gebruikt</w:t>
            </w:r>
            <w:r w:rsidR="00C96BA1" w:rsidRPr="009D70F2">
              <w:rPr>
                <w:rFonts w:eastAsia="Times New Roman" w:cstheme="minorHAnsi"/>
                <w:color w:val="000000"/>
                <w:sz w:val="20"/>
                <w:szCs w:val="20"/>
                <w:lang w:val="nl-BE"/>
              </w:rPr>
              <w:t>e</w:t>
            </w:r>
            <w:r w:rsidRPr="009D70F2">
              <w:rPr>
                <w:rFonts w:eastAsia="Times New Roman" w:cstheme="minorHAnsi"/>
                <w:color w:val="000000"/>
                <w:sz w:val="20"/>
                <w:szCs w:val="20"/>
                <w:lang w:val="nl-BE"/>
              </w:rPr>
              <w:t xml:space="preserve"> </w:t>
            </w:r>
            <w:r w:rsidR="000E2DA1" w:rsidRPr="009D70F2">
              <w:rPr>
                <w:rFonts w:eastAsia="Times New Roman" w:cstheme="minorHAnsi"/>
                <w:sz w:val="20"/>
                <w:szCs w:val="20"/>
                <w:lang w:val="nl-BE"/>
              </w:rPr>
              <w:t>tool</w:t>
            </w:r>
            <w:r w:rsidRPr="009D70F2">
              <w:rPr>
                <w:rFonts w:eastAsia="Times New Roman" w:cstheme="minorHAnsi"/>
                <w:color w:val="000000"/>
                <w:sz w:val="20"/>
                <w:szCs w:val="20"/>
                <w:lang w:val="nl-BE"/>
              </w:rPr>
              <w:t>/gebruikte keuzemethode</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EAA56F" w14:textId="77777777" w:rsidR="00ED43CB" w:rsidRPr="009D70F2" w:rsidRDefault="00ED43CB" w:rsidP="0011216F">
            <w:pPr>
              <w:spacing w:after="0" w:line="240" w:lineRule="auto"/>
              <w:jc w:val="right"/>
              <w:rPr>
                <w:rFonts w:eastAsia="Times New Roman" w:cstheme="minorHAnsi"/>
                <w:color w:val="000000"/>
                <w:sz w:val="20"/>
                <w:szCs w:val="20"/>
                <w:lang w:val="nl-BE" w:eastAsia="fr-BE"/>
              </w:rPr>
            </w:pPr>
          </w:p>
        </w:tc>
      </w:tr>
      <w:tr w:rsidR="00ED43CB" w:rsidRPr="009D70F2" w14:paraId="03486A16" w14:textId="77777777" w:rsidTr="00217D8D">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bottom"/>
          </w:tcPr>
          <w:p w14:paraId="0DF7D79A" w14:textId="77777777" w:rsidR="00302559" w:rsidRPr="009D70F2" w:rsidRDefault="00302559" w:rsidP="00302559">
            <w:pPr>
              <w:spacing w:after="0" w:line="240" w:lineRule="auto"/>
              <w:jc w:val="right"/>
              <w:rPr>
                <w:rFonts w:eastAsia="Times New Roman" w:cstheme="minorHAnsi"/>
                <w:color w:val="000000"/>
                <w:sz w:val="20"/>
                <w:szCs w:val="20"/>
                <w:lang w:val="nl-BE"/>
              </w:rPr>
            </w:pPr>
            <w:r w:rsidRPr="009D70F2">
              <w:rPr>
                <w:rFonts w:eastAsia="Times New Roman" w:cstheme="minorHAnsi"/>
                <w:color w:val="000000"/>
                <w:sz w:val="20"/>
                <w:szCs w:val="20"/>
                <w:lang w:val="nl-BE"/>
              </w:rPr>
              <w:t>lijst van de gekozen materialen</w:t>
            </w:r>
          </w:p>
          <w:p w14:paraId="34BDC690" w14:textId="77777777" w:rsidR="00302559" w:rsidRPr="009D70F2" w:rsidRDefault="00302559" w:rsidP="00302559">
            <w:pPr>
              <w:widowControl w:val="0"/>
              <w:numPr>
                <w:ilvl w:val="0"/>
                <w:numId w:val="5"/>
              </w:numPr>
              <w:suppressAutoHyphens/>
              <w:spacing w:after="0" w:line="240" w:lineRule="auto"/>
              <w:jc w:val="right"/>
              <w:rPr>
                <w:rFonts w:eastAsia="Times New Roman" w:cstheme="minorHAnsi"/>
                <w:i/>
                <w:color w:val="000000"/>
                <w:sz w:val="20"/>
                <w:szCs w:val="20"/>
                <w:lang w:val="nl-BE"/>
              </w:rPr>
            </w:pPr>
            <w:r w:rsidRPr="009D70F2">
              <w:rPr>
                <w:rFonts w:eastAsia="Times New Roman" w:cstheme="minorHAnsi"/>
                <w:i/>
                <w:color w:val="000000"/>
                <w:sz w:val="20"/>
                <w:szCs w:val="20"/>
                <w:lang w:val="nl-BE"/>
              </w:rPr>
              <w:t>impact op het milieu</w:t>
            </w:r>
          </w:p>
          <w:p w14:paraId="6F773F3A" w14:textId="77777777" w:rsidR="00302559" w:rsidRPr="009D70F2" w:rsidRDefault="00302559" w:rsidP="00302559">
            <w:pPr>
              <w:widowControl w:val="0"/>
              <w:numPr>
                <w:ilvl w:val="0"/>
                <w:numId w:val="5"/>
              </w:numPr>
              <w:suppressAutoHyphens/>
              <w:spacing w:after="0" w:line="240" w:lineRule="auto"/>
              <w:jc w:val="right"/>
              <w:rPr>
                <w:rFonts w:eastAsia="Times New Roman" w:cstheme="minorHAnsi"/>
                <w:i/>
                <w:color w:val="000000"/>
                <w:sz w:val="20"/>
                <w:szCs w:val="20"/>
                <w:lang w:val="nl-BE"/>
              </w:rPr>
            </w:pPr>
            <w:r w:rsidRPr="009D70F2">
              <w:rPr>
                <w:rFonts w:eastAsia="Times New Roman" w:cstheme="minorHAnsi"/>
                <w:i/>
                <w:color w:val="000000"/>
                <w:sz w:val="20"/>
                <w:szCs w:val="20"/>
                <w:lang w:val="nl-BE"/>
              </w:rPr>
              <w:t>impact op de gezondheid</w:t>
            </w:r>
          </w:p>
          <w:p w14:paraId="382F358D" w14:textId="77777777" w:rsidR="00ED43CB" w:rsidRPr="009D70F2" w:rsidRDefault="00ED43CB" w:rsidP="00A368F2">
            <w:pPr>
              <w:spacing w:after="0" w:line="240" w:lineRule="auto"/>
              <w:rPr>
                <w:rFonts w:eastAsia="Times New Roman" w:cstheme="minorHAnsi"/>
                <w:color w:val="000000"/>
                <w:sz w:val="20"/>
                <w:szCs w:val="20"/>
                <w:lang w:val="nl-BE" w:eastAsia="fr-BE"/>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26383F" w14:textId="77777777" w:rsidR="00ED43CB" w:rsidRPr="009D70F2" w:rsidRDefault="00ED43CB" w:rsidP="0011216F">
            <w:pPr>
              <w:spacing w:after="0" w:line="240" w:lineRule="auto"/>
              <w:jc w:val="right"/>
              <w:rPr>
                <w:rFonts w:eastAsia="Times New Roman" w:cstheme="minorHAnsi"/>
                <w:color w:val="000000"/>
                <w:sz w:val="20"/>
                <w:szCs w:val="20"/>
                <w:lang w:val="nl-BE" w:eastAsia="fr-BE"/>
              </w:rPr>
            </w:pPr>
          </w:p>
        </w:tc>
      </w:tr>
      <w:tr w:rsidR="00ED43CB" w:rsidRPr="00FF56A7" w14:paraId="5C2D5EA4" w14:textId="6DD9745B" w:rsidTr="00217D8D">
        <w:trPr>
          <w:trHeight w:val="300"/>
        </w:trPr>
        <w:tc>
          <w:tcPr>
            <w:tcW w:w="4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14:paraId="07622B8C" w14:textId="107E968A" w:rsidR="00ED43CB" w:rsidRPr="009D70F2" w:rsidRDefault="00302559">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lijst van de ter plaatse hergebruikte of gerecycleerde materialen</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E75A5" w14:textId="77777777" w:rsidR="00ED43CB" w:rsidRPr="009D70F2" w:rsidRDefault="00ED43CB" w:rsidP="0011216F">
            <w:pPr>
              <w:spacing w:after="0" w:line="240" w:lineRule="auto"/>
              <w:jc w:val="right"/>
              <w:rPr>
                <w:rFonts w:eastAsia="Times New Roman" w:cstheme="minorHAnsi"/>
                <w:color w:val="000000"/>
                <w:sz w:val="20"/>
                <w:szCs w:val="20"/>
                <w:lang w:val="nl-BE" w:eastAsia="fr-BE"/>
              </w:rPr>
            </w:pPr>
          </w:p>
          <w:p w14:paraId="35E42D35" w14:textId="77777777" w:rsidR="00BA50D6" w:rsidRPr="009D70F2" w:rsidRDefault="00BA50D6" w:rsidP="0011216F">
            <w:pPr>
              <w:spacing w:after="0" w:line="240" w:lineRule="auto"/>
              <w:jc w:val="right"/>
              <w:rPr>
                <w:rFonts w:eastAsia="Times New Roman" w:cstheme="minorHAnsi"/>
                <w:color w:val="000000"/>
                <w:sz w:val="20"/>
                <w:szCs w:val="20"/>
                <w:lang w:val="nl-BE" w:eastAsia="fr-BE"/>
              </w:rPr>
            </w:pPr>
          </w:p>
          <w:p w14:paraId="0DA7243F" w14:textId="77777777" w:rsidR="00BA50D6" w:rsidRPr="009D70F2" w:rsidRDefault="00BA50D6" w:rsidP="0011216F">
            <w:pPr>
              <w:spacing w:after="0" w:line="240" w:lineRule="auto"/>
              <w:jc w:val="right"/>
              <w:rPr>
                <w:rFonts w:eastAsia="Times New Roman" w:cstheme="minorHAnsi"/>
                <w:color w:val="000000"/>
                <w:sz w:val="20"/>
                <w:szCs w:val="20"/>
                <w:lang w:val="nl-BE" w:eastAsia="fr-BE"/>
              </w:rPr>
            </w:pPr>
          </w:p>
          <w:p w14:paraId="4A51A984" w14:textId="77777777" w:rsidR="00BA50D6" w:rsidRPr="009D70F2" w:rsidRDefault="00BA50D6" w:rsidP="0011216F">
            <w:pPr>
              <w:spacing w:after="0" w:line="240" w:lineRule="auto"/>
              <w:jc w:val="right"/>
              <w:rPr>
                <w:rFonts w:eastAsia="Times New Roman" w:cstheme="minorHAnsi"/>
                <w:color w:val="000000"/>
                <w:sz w:val="20"/>
                <w:szCs w:val="20"/>
                <w:lang w:val="nl-BE" w:eastAsia="fr-BE"/>
              </w:rPr>
            </w:pPr>
          </w:p>
        </w:tc>
      </w:tr>
    </w:tbl>
    <w:p w14:paraId="407CD966" w14:textId="77777777" w:rsidR="0011216F" w:rsidRPr="009D70F2" w:rsidRDefault="0011216F" w:rsidP="0011216F">
      <w:pPr>
        <w:widowControl w:val="0"/>
        <w:suppressAutoHyphens/>
        <w:spacing w:after="0" w:line="240" w:lineRule="auto"/>
        <w:rPr>
          <w:rFonts w:eastAsia="Lucida Sans Unicode" w:cstheme="minorHAnsi"/>
          <w:kern w:val="2"/>
          <w:sz w:val="20"/>
          <w:szCs w:val="20"/>
          <w:lang w:val="nl-BE"/>
        </w:rPr>
      </w:pPr>
    </w:p>
    <w:p w14:paraId="22F3F0FE" w14:textId="090948D0" w:rsidR="00217D8D" w:rsidRDefault="00217D8D" w:rsidP="0011216F">
      <w:pPr>
        <w:widowControl w:val="0"/>
        <w:suppressAutoHyphens/>
        <w:spacing w:after="0" w:line="240" w:lineRule="auto"/>
        <w:rPr>
          <w:rFonts w:eastAsia="Lucida Sans Unicode" w:cstheme="minorHAnsi"/>
          <w:kern w:val="2"/>
          <w:sz w:val="20"/>
          <w:szCs w:val="20"/>
          <w:lang w:val="nl-BE"/>
        </w:rPr>
      </w:pPr>
    </w:p>
    <w:p w14:paraId="443AF67B" w14:textId="250E98E3" w:rsidR="005E6EFE" w:rsidRDefault="005E6EFE" w:rsidP="0011216F">
      <w:pPr>
        <w:widowControl w:val="0"/>
        <w:suppressAutoHyphens/>
        <w:spacing w:after="0" w:line="240" w:lineRule="auto"/>
        <w:rPr>
          <w:rFonts w:eastAsia="Lucida Sans Unicode" w:cstheme="minorHAnsi"/>
          <w:kern w:val="2"/>
          <w:sz w:val="20"/>
          <w:szCs w:val="20"/>
          <w:lang w:val="nl-BE"/>
        </w:rPr>
      </w:pPr>
    </w:p>
    <w:p w14:paraId="3C0C0BE4" w14:textId="3530F1FC" w:rsidR="005E6EFE" w:rsidRDefault="005E6EFE" w:rsidP="0011216F">
      <w:pPr>
        <w:widowControl w:val="0"/>
        <w:suppressAutoHyphens/>
        <w:spacing w:after="0" w:line="240" w:lineRule="auto"/>
        <w:rPr>
          <w:rFonts w:eastAsia="Lucida Sans Unicode" w:cstheme="minorHAnsi"/>
          <w:kern w:val="2"/>
          <w:sz w:val="20"/>
          <w:szCs w:val="20"/>
          <w:lang w:val="nl-BE"/>
        </w:rPr>
      </w:pPr>
    </w:p>
    <w:p w14:paraId="31C02751" w14:textId="33B10EF1" w:rsidR="005E6EFE" w:rsidRDefault="005E6EFE" w:rsidP="0011216F">
      <w:pPr>
        <w:widowControl w:val="0"/>
        <w:suppressAutoHyphens/>
        <w:spacing w:after="0" w:line="240" w:lineRule="auto"/>
        <w:rPr>
          <w:rFonts w:eastAsia="Lucida Sans Unicode" w:cstheme="minorHAnsi"/>
          <w:kern w:val="2"/>
          <w:sz w:val="20"/>
          <w:szCs w:val="20"/>
          <w:lang w:val="nl-BE"/>
        </w:rPr>
      </w:pPr>
    </w:p>
    <w:p w14:paraId="2A96F617" w14:textId="7C6B8F38" w:rsidR="005E6EFE" w:rsidRDefault="005E6EFE" w:rsidP="0011216F">
      <w:pPr>
        <w:widowControl w:val="0"/>
        <w:suppressAutoHyphens/>
        <w:spacing w:after="0" w:line="240" w:lineRule="auto"/>
        <w:rPr>
          <w:rFonts w:eastAsia="Lucida Sans Unicode" w:cstheme="minorHAnsi"/>
          <w:kern w:val="2"/>
          <w:sz w:val="20"/>
          <w:szCs w:val="20"/>
          <w:lang w:val="nl-BE"/>
        </w:rPr>
      </w:pPr>
    </w:p>
    <w:p w14:paraId="45624065" w14:textId="654D2FA4" w:rsidR="005E6EFE" w:rsidRDefault="005E6EFE" w:rsidP="0011216F">
      <w:pPr>
        <w:widowControl w:val="0"/>
        <w:suppressAutoHyphens/>
        <w:spacing w:after="0" w:line="240" w:lineRule="auto"/>
        <w:rPr>
          <w:rFonts w:eastAsia="Lucida Sans Unicode" w:cstheme="minorHAnsi"/>
          <w:kern w:val="2"/>
          <w:sz w:val="20"/>
          <w:szCs w:val="20"/>
          <w:lang w:val="nl-BE"/>
        </w:rPr>
      </w:pPr>
    </w:p>
    <w:p w14:paraId="5D299552" w14:textId="1F525677" w:rsidR="005E6EFE" w:rsidRDefault="005E6EFE" w:rsidP="0011216F">
      <w:pPr>
        <w:widowControl w:val="0"/>
        <w:suppressAutoHyphens/>
        <w:spacing w:after="0" w:line="240" w:lineRule="auto"/>
        <w:rPr>
          <w:rFonts w:eastAsia="Lucida Sans Unicode" w:cstheme="minorHAnsi"/>
          <w:kern w:val="2"/>
          <w:sz w:val="20"/>
          <w:szCs w:val="20"/>
          <w:lang w:val="nl-BE"/>
        </w:rPr>
      </w:pPr>
    </w:p>
    <w:p w14:paraId="34CBC762" w14:textId="08ACBE44" w:rsidR="005E6EFE" w:rsidRDefault="005E6EFE" w:rsidP="0011216F">
      <w:pPr>
        <w:widowControl w:val="0"/>
        <w:suppressAutoHyphens/>
        <w:spacing w:after="0" w:line="240" w:lineRule="auto"/>
        <w:rPr>
          <w:rFonts w:eastAsia="Lucida Sans Unicode" w:cstheme="minorHAnsi"/>
          <w:kern w:val="2"/>
          <w:sz w:val="20"/>
          <w:szCs w:val="20"/>
          <w:lang w:val="nl-BE"/>
        </w:rPr>
      </w:pPr>
    </w:p>
    <w:p w14:paraId="660BEB00" w14:textId="724356F5" w:rsidR="005E6EFE" w:rsidRDefault="005E6EFE" w:rsidP="0011216F">
      <w:pPr>
        <w:widowControl w:val="0"/>
        <w:suppressAutoHyphens/>
        <w:spacing w:after="0" w:line="240" w:lineRule="auto"/>
        <w:rPr>
          <w:rFonts w:eastAsia="Lucida Sans Unicode" w:cstheme="minorHAnsi"/>
          <w:kern w:val="2"/>
          <w:sz w:val="20"/>
          <w:szCs w:val="20"/>
          <w:lang w:val="nl-BE"/>
        </w:rPr>
      </w:pPr>
    </w:p>
    <w:p w14:paraId="1C6BEDCA" w14:textId="738E30BA" w:rsidR="005E6EFE" w:rsidRDefault="005E6EFE" w:rsidP="0011216F">
      <w:pPr>
        <w:widowControl w:val="0"/>
        <w:suppressAutoHyphens/>
        <w:spacing w:after="0" w:line="240" w:lineRule="auto"/>
        <w:rPr>
          <w:rFonts w:eastAsia="Lucida Sans Unicode" w:cstheme="minorHAnsi"/>
          <w:kern w:val="2"/>
          <w:sz w:val="20"/>
          <w:szCs w:val="20"/>
          <w:lang w:val="nl-BE"/>
        </w:rPr>
      </w:pPr>
    </w:p>
    <w:p w14:paraId="30F04150" w14:textId="0C0669B7" w:rsidR="005E6EFE" w:rsidRDefault="005E6EFE" w:rsidP="0011216F">
      <w:pPr>
        <w:widowControl w:val="0"/>
        <w:suppressAutoHyphens/>
        <w:spacing w:after="0" w:line="240" w:lineRule="auto"/>
        <w:rPr>
          <w:rFonts w:eastAsia="Lucida Sans Unicode" w:cstheme="minorHAnsi"/>
          <w:kern w:val="2"/>
          <w:sz w:val="20"/>
          <w:szCs w:val="20"/>
          <w:lang w:val="nl-BE"/>
        </w:rPr>
      </w:pPr>
    </w:p>
    <w:p w14:paraId="6D12482D" w14:textId="7167D71D" w:rsidR="005E6EFE" w:rsidRDefault="005E6EFE" w:rsidP="0011216F">
      <w:pPr>
        <w:widowControl w:val="0"/>
        <w:suppressAutoHyphens/>
        <w:spacing w:after="0" w:line="240" w:lineRule="auto"/>
        <w:rPr>
          <w:rFonts w:eastAsia="Lucida Sans Unicode" w:cstheme="minorHAnsi"/>
          <w:kern w:val="2"/>
          <w:sz w:val="20"/>
          <w:szCs w:val="20"/>
          <w:lang w:val="nl-BE"/>
        </w:rPr>
      </w:pPr>
    </w:p>
    <w:p w14:paraId="37B45B9D" w14:textId="77777777" w:rsidR="005E6EFE" w:rsidRPr="009D70F2" w:rsidRDefault="005E6EFE" w:rsidP="0011216F">
      <w:pPr>
        <w:widowControl w:val="0"/>
        <w:suppressAutoHyphens/>
        <w:spacing w:after="0" w:line="240" w:lineRule="auto"/>
        <w:rPr>
          <w:rFonts w:eastAsia="Lucida Sans Unicode" w:cstheme="minorHAnsi"/>
          <w:kern w:val="2"/>
          <w:sz w:val="20"/>
          <w:szCs w:val="20"/>
          <w:lang w:val="nl-BE"/>
        </w:rPr>
      </w:pPr>
    </w:p>
    <w:p w14:paraId="7C024A67" w14:textId="77777777" w:rsidR="00217D8D" w:rsidRPr="009D70F2" w:rsidRDefault="00217D8D" w:rsidP="00217D8D">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Natuurlijke omgeving en biodiversiteit</w:t>
      </w:r>
    </w:p>
    <w:p w14:paraId="490DF3C6" w14:textId="77777777" w:rsidR="00537907" w:rsidRPr="009D70F2" w:rsidRDefault="00537907" w:rsidP="0011216F">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8301"/>
      </w:tblGrid>
      <w:tr w:rsidR="006F39A6" w:rsidRPr="00FF56A7" w14:paraId="5181A4C5" w14:textId="77777777" w:rsidTr="00217D8D">
        <w:trPr>
          <w:trHeight w:val="300"/>
        </w:trPr>
        <w:tc>
          <w:tcPr>
            <w:tcW w:w="8301" w:type="dxa"/>
            <w:shd w:val="clear" w:color="auto" w:fill="auto"/>
            <w:noWrap/>
            <w:vAlign w:val="bottom"/>
          </w:tcPr>
          <w:p w14:paraId="7FE6BA2F" w14:textId="1143623E" w:rsidR="006F39A6" w:rsidRPr="009D70F2" w:rsidRDefault="00EE4701" w:rsidP="00A7281A">
            <w:pPr>
              <w:spacing w:before="120" w:after="120"/>
              <w:rPr>
                <w:rFonts w:eastAsia="Times New Roman" w:cstheme="minorHAnsi"/>
                <w:color w:val="000000"/>
                <w:lang w:val="nl-BE" w:eastAsia="fr-BE"/>
              </w:rPr>
            </w:pPr>
            <w:r w:rsidRPr="009D70F2">
              <w:rPr>
                <w:i/>
                <w:lang w:val="nl-BE"/>
              </w:rPr>
              <w:t>Het thema NATUURONTWIKKELING</w:t>
            </w:r>
            <w:r w:rsidR="006F39A6" w:rsidRPr="009D70F2">
              <w:rPr>
                <w:i/>
                <w:lang w:val="nl-BE"/>
              </w:rPr>
              <w:t xml:space="preserve"> </w:t>
            </w:r>
            <w:r w:rsidR="00F36900" w:rsidRPr="009D70F2">
              <w:rPr>
                <w:i/>
                <w:lang w:val="nl-BE"/>
              </w:rPr>
              <w:t xml:space="preserve">in de </w:t>
            </w:r>
            <w:r w:rsidR="00A7281A">
              <w:rPr>
                <w:i/>
                <w:lang w:val="nl-BE"/>
              </w:rPr>
              <w:t>‘</w:t>
            </w:r>
            <w:r w:rsidR="00F36900" w:rsidRPr="009D70F2">
              <w:rPr>
                <w:i/>
                <w:lang w:val="nl-BE"/>
              </w:rPr>
              <w:t>gids duurzame gebouwen</w:t>
            </w:r>
            <w:r w:rsidR="00A7281A">
              <w:rPr>
                <w:i/>
                <w:lang w:val="nl-BE"/>
              </w:rPr>
              <w:t>’</w:t>
            </w:r>
            <w:r w:rsidR="00F36900" w:rsidRPr="009D70F2">
              <w:rPr>
                <w:i/>
                <w:lang w:val="nl-BE"/>
              </w:rPr>
              <w:t>:</w:t>
            </w:r>
            <w:r w:rsidR="006F39A6" w:rsidRPr="009D70F2">
              <w:rPr>
                <w:i/>
                <w:lang w:val="nl-BE"/>
              </w:rPr>
              <w:t xml:space="preserve"> </w:t>
            </w:r>
            <w:hyperlink r:id="rId13" w:history="1">
              <w:r w:rsidR="007470D7" w:rsidRPr="009D70F2">
                <w:rPr>
                  <w:rStyle w:val="Lienhypertexte"/>
                  <w:i/>
                  <w:lang w:val="nl-BE"/>
                </w:rPr>
                <w:t>http://www.gidsduurzamegebouwen.brussels/nl/natuurontwikkeling.html?IDC=26</w:t>
              </w:r>
            </w:hyperlink>
          </w:p>
        </w:tc>
      </w:tr>
      <w:tr w:rsidR="0011216F" w:rsidRPr="00FF56A7" w14:paraId="28531732" w14:textId="77777777" w:rsidTr="00217D8D">
        <w:trPr>
          <w:trHeight w:val="300"/>
        </w:trPr>
        <w:tc>
          <w:tcPr>
            <w:tcW w:w="8301" w:type="dxa"/>
            <w:shd w:val="clear" w:color="auto" w:fill="auto"/>
            <w:noWrap/>
            <w:vAlign w:val="bottom"/>
          </w:tcPr>
          <w:p w14:paraId="597DCE57" w14:textId="77777777" w:rsidR="00537907" w:rsidRPr="009D70F2" w:rsidRDefault="00537907" w:rsidP="00537907">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Ecologische diagnose van de bestaande situatie</w:t>
            </w:r>
          </w:p>
          <w:p w14:paraId="411A4843" w14:textId="47C48903" w:rsidR="00B35040" w:rsidRPr="009D70F2" w:rsidRDefault="00B35040" w:rsidP="0011216F">
            <w:pPr>
              <w:spacing w:after="0" w:line="240" w:lineRule="auto"/>
              <w:rPr>
                <w:rFonts w:eastAsia="Times New Roman" w:cstheme="minorHAnsi"/>
                <w:b/>
                <w:color w:val="000000"/>
                <w:lang w:val="nl-BE" w:eastAsia="fr-BE"/>
              </w:rPr>
            </w:pPr>
          </w:p>
        </w:tc>
      </w:tr>
      <w:tr w:rsidR="006F39A6" w:rsidRPr="00FF56A7" w14:paraId="28CB8602" w14:textId="77777777" w:rsidTr="00217D8D">
        <w:trPr>
          <w:trHeight w:val="300"/>
        </w:trPr>
        <w:tc>
          <w:tcPr>
            <w:tcW w:w="8301" w:type="dxa"/>
            <w:shd w:val="clear" w:color="auto" w:fill="auto"/>
            <w:noWrap/>
            <w:vAlign w:val="bottom"/>
          </w:tcPr>
          <w:p w14:paraId="0A04D695" w14:textId="5E3BB1B8" w:rsidR="00217D8D" w:rsidRPr="009D70F2" w:rsidRDefault="00217D8D"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Het valoriseren van een ecologische diagnose van de bestaande situatie</w:t>
            </w:r>
          </w:p>
          <w:p w14:paraId="22E0B9BE"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22427EA6" w14:textId="1D2B550D" w:rsidR="006F39A6" w:rsidRDefault="006F39A6" w:rsidP="0011216F">
            <w:pPr>
              <w:spacing w:after="0" w:line="240" w:lineRule="auto"/>
              <w:rPr>
                <w:rFonts w:eastAsia="Times New Roman" w:cstheme="minorHAnsi"/>
                <w:color w:val="000000"/>
                <w:sz w:val="20"/>
                <w:szCs w:val="20"/>
                <w:lang w:val="nl-BE" w:eastAsia="fr-BE"/>
              </w:rPr>
            </w:pPr>
          </w:p>
          <w:p w14:paraId="226AA459" w14:textId="77777777" w:rsidR="005E6EFE" w:rsidRPr="009D70F2" w:rsidRDefault="005E6EFE" w:rsidP="0011216F">
            <w:pPr>
              <w:spacing w:after="0" w:line="240" w:lineRule="auto"/>
              <w:rPr>
                <w:rFonts w:eastAsia="Times New Roman" w:cstheme="minorHAnsi"/>
                <w:color w:val="000000"/>
                <w:sz w:val="20"/>
                <w:szCs w:val="20"/>
                <w:lang w:val="nl-BE" w:eastAsia="fr-BE"/>
              </w:rPr>
            </w:pPr>
          </w:p>
          <w:p w14:paraId="511B8BB5"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FF56A7" w14:paraId="180C764F" w14:textId="77777777" w:rsidTr="00217D8D">
        <w:trPr>
          <w:trHeight w:val="300"/>
        </w:trPr>
        <w:tc>
          <w:tcPr>
            <w:tcW w:w="8301" w:type="dxa"/>
            <w:shd w:val="clear" w:color="auto" w:fill="auto"/>
            <w:noWrap/>
            <w:vAlign w:val="bottom"/>
          </w:tcPr>
          <w:p w14:paraId="301A77D8" w14:textId="77777777" w:rsidR="00537907" w:rsidRPr="009D70F2" w:rsidRDefault="00537907" w:rsidP="00537907">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Opwaardering/behoud van de bestaande rijkdommen op de site</w:t>
            </w:r>
          </w:p>
          <w:p w14:paraId="1DC7E0EC" w14:textId="3AD9920B" w:rsidR="00B35040" w:rsidRPr="009D70F2" w:rsidRDefault="00B35040" w:rsidP="0011216F">
            <w:pPr>
              <w:spacing w:after="0" w:line="240" w:lineRule="auto"/>
              <w:rPr>
                <w:rFonts w:eastAsia="Times New Roman" w:cstheme="minorHAnsi"/>
                <w:b/>
                <w:color w:val="000000"/>
                <w:lang w:val="nl-BE" w:eastAsia="fr-BE"/>
              </w:rPr>
            </w:pPr>
          </w:p>
        </w:tc>
      </w:tr>
      <w:tr w:rsidR="006F39A6" w:rsidRPr="00FF56A7" w14:paraId="6C6A6678" w14:textId="77777777" w:rsidTr="00217D8D">
        <w:trPr>
          <w:trHeight w:val="300"/>
        </w:trPr>
        <w:tc>
          <w:tcPr>
            <w:tcW w:w="8301" w:type="dxa"/>
            <w:shd w:val="clear" w:color="auto" w:fill="auto"/>
            <w:noWrap/>
            <w:vAlign w:val="bottom"/>
          </w:tcPr>
          <w:p w14:paraId="23837F11"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Met behulp van deze diagnose, het vermelden van de keuzes die de bestaande ecologische waarden op de site  behouden en opwaarderen (met inbegrip van de toegepaste strategieën van het behouden tijdens de bouw);</w:t>
            </w:r>
            <w:r w:rsidRPr="009D70F2">
              <w:rPr>
                <w:rFonts w:eastAsia="Lucida Sans Unicode" w:cstheme="minorHAnsi"/>
                <w:i/>
                <w:kern w:val="2"/>
                <w:sz w:val="20"/>
                <w:szCs w:val="20"/>
                <w:lang w:val="nl-BE"/>
              </w:rPr>
              <w:t xml:space="preserve"> </w:t>
            </w:r>
          </w:p>
          <w:p w14:paraId="0D6D81D8"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70554262" w14:textId="2A0ECFC5" w:rsidR="006F39A6" w:rsidRDefault="006F39A6" w:rsidP="0011216F">
            <w:pPr>
              <w:spacing w:after="0" w:line="240" w:lineRule="auto"/>
              <w:rPr>
                <w:rFonts w:eastAsia="Times New Roman" w:cstheme="minorHAnsi"/>
                <w:color w:val="000000"/>
                <w:sz w:val="20"/>
                <w:szCs w:val="20"/>
                <w:lang w:val="nl-BE" w:eastAsia="fr-BE"/>
              </w:rPr>
            </w:pPr>
          </w:p>
          <w:p w14:paraId="1545799B" w14:textId="2556FC43" w:rsidR="005E6EFE" w:rsidRDefault="005E6EFE" w:rsidP="0011216F">
            <w:pPr>
              <w:spacing w:after="0" w:line="240" w:lineRule="auto"/>
              <w:rPr>
                <w:rFonts w:eastAsia="Times New Roman" w:cstheme="minorHAnsi"/>
                <w:color w:val="000000"/>
                <w:sz w:val="20"/>
                <w:szCs w:val="20"/>
                <w:lang w:val="nl-BE" w:eastAsia="fr-BE"/>
              </w:rPr>
            </w:pPr>
          </w:p>
          <w:p w14:paraId="15185EB9" w14:textId="77777777" w:rsidR="005E6EFE" w:rsidRDefault="005E6EFE" w:rsidP="0011216F">
            <w:pPr>
              <w:spacing w:after="0" w:line="240" w:lineRule="auto"/>
              <w:rPr>
                <w:rFonts w:eastAsia="Times New Roman" w:cstheme="minorHAnsi"/>
                <w:color w:val="000000"/>
                <w:sz w:val="20"/>
                <w:szCs w:val="20"/>
                <w:lang w:val="nl-BE" w:eastAsia="fr-BE"/>
              </w:rPr>
            </w:pPr>
          </w:p>
          <w:p w14:paraId="178F382A" w14:textId="702FAEE4" w:rsidR="005E6EFE" w:rsidRPr="009D70F2" w:rsidRDefault="005E6EFE" w:rsidP="0011216F">
            <w:pPr>
              <w:spacing w:after="0" w:line="240" w:lineRule="auto"/>
              <w:rPr>
                <w:rFonts w:eastAsia="Times New Roman" w:cstheme="minorHAnsi"/>
                <w:color w:val="000000"/>
                <w:sz w:val="20"/>
                <w:szCs w:val="20"/>
                <w:lang w:val="nl-BE" w:eastAsia="fr-BE"/>
              </w:rPr>
            </w:pPr>
          </w:p>
        </w:tc>
      </w:tr>
      <w:tr w:rsidR="0011216F" w:rsidRPr="009D70F2" w14:paraId="372C6ED7" w14:textId="77777777" w:rsidTr="00217D8D">
        <w:trPr>
          <w:trHeight w:val="300"/>
        </w:trPr>
        <w:tc>
          <w:tcPr>
            <w:tcW w:w="8301" w:type="dxa"/>
            <w:shd w:val="clear" w:color="auto" w:fill="auto"/>
            <w:noWrap/>
            <w:vAlign w:val="bottom"/>
            <w:hideMark/>
          </w:tcPr>
          <w:p w14:paraId="3415D14A" w14:textId="77777777" w:rsidR="00B35040" w:rsidRPr="009D70F2" w:rsidRDefault="00537907" w:rsidP="0011216F">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Versterking van de biodiversiteit</w:t>
            </w:r>
            <w:r w:rsidRPr="009D70F2" w:rsidDel="00537907">
              <w:rPr>
                <w:rFonts w:eastAsia="Times New Roman" w:cstheme="minorHAnsi"/>
                <w:b/>
                <w:color w:val="000000"/>
                <w:lang w:val="nl-BE" w:eastAsia="fr-BE"/>
              </w:rPr>
              <w:t xml:space="preserve"> </w:t>
            </w:r>
          </w:p>
          <w:p w14:paraId="31236D7F" w14:textId="43FA1F21" w:rsidR="007F29E0" w:rsidRPr="009D70F2" w:rsidRDefault="007F29E0" w:rsidP="0011216F">
            <w:pPr>
              <w:spacing w:after="0" w:line="240" w:lineRule="auto"/>
              <w:rPr>
                <w:rFonts w:eastAsia="Times New Roman" w:cstheme="minorHAnsi"/>
                <w:b/>
                <w:color w:val="000000"/>
                <w:lang w:val="nl-BE" w:eastAsia="fr-BE"/>
              </w:rPr>
            </w:pPr>
          </w:p>
        </w:tc>
      </w:tr>
      <w:tr w:rsidR="006F39A6" w:rsidRPr="00FF56A7" w14:paraId="1CCDE31D" w14:textId="77777777" w:rsidTr="00217D8D">
        <w:trPr>
          <w:trHeight w:val="300"/>
        </w:trPr>
        <w:tc>
          <w:tcPr>
            <w:tcW w:w="8301" w:type="dxa"/>
            <w:shd w:val="clear" w:color="auto" w:fill="auto"/>
            <w:noWrap/>
            <w:vAlign w:val="bottom"/>
          </w:tcPr>
          <w:p w14:paraId="7086333A"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Het beschrijven van voorstellen die de bestaande biodiversiteit op de site versterken en een meerwaarde bijbrengen;</w:t>
            </w:r>
          </w:p>
          <w:p w14:paraId="1FE9A51D"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617007B9" w14:textId="11E096A0" w:rsidR="006F39A6" w:rsidRDefault="006F39A6" w:rsidP="0011216F">
            <w:pPr>
              <w:spacing w:after="0" w:line="240" w:lineRule="auto"/>
              <w:rPr>
                <w:rFonts w:eastAsia="Times New Roman" w:cstheme="minorHAnsi"/>
                <w:color w:val="000000"/>
                <w:sz w:val="20"/>
                <w:szCs w:val="20"/>
                <w:lang w:val="nl-BE" w:eastAsia="fr-BE"/>
              </w:rPr>
            </w:pPr>
          </w:p>
          <w:p w14:paraId="6FFF36B0" w14:textId="0F0578F4" w:rsidR="005E6EFE" w:rsidRDefault="005E6EFE" w:rsidP="0011216F">
            <w:pPr>
              <w:spacing w:after="0" w:line="240" w:lineRule="auto"/>
              <w:rPr>
                <w:rFonts w:eastAsia="Times New Roman" w:cstheme="minorHAnsi"/>
                <w:color w:val="000000"/>
                <w:sz w:val="20"/>
                <w:szCs w:val="20"/>
                <w:lang w:val="nl-BE" w:eastAsia="fr-BE"/>
              </w:rPr>
            </w:pPr>
          </w:p>
          <w:p w14:paraId="5FFDE388" w14:textId="77777777" w:rsidR="005E6EFE" w:rsidRPr="009D70F2" w:rsidRDefault="005E6EFE" w:rsidP="0011216F">
            <w:pPr>
              <w:spacing w:after="0" w:line="240" w:lineRule="auto"/>
              <w:rPr>
                <w:rFonts w:eastAsia="Times New Roman" w:cstheme="minorHAnsi"/>
                <w:color w:val="000000"/>
                <w:sz w:val="20"/>
                <w:szCs w:val="20"/>
                <w:lang w:val="nl-BE" w:eastAsia="fr-BE"/>
              </w:rPr>
            </w:pPr>
          </w:p>
          <w:p w14:paraId="5027AABD"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FF56A7" w14:paraId="5882AAE0" w14:textId="77777777" w:rsidTr="00217D8D">
        <w:trPr>
          <w:trHeight w:val="300"/>
        </w:trPr>
        <w:tc>
          <w:tcPr>
            <w:tcW w:w="8301" w:type="dxa"/>
            <w:shd w:val="clear" w:color="auto" w:fill="auto"/>
            <w:noWrap/>
            <w:vAlign w:val="bottom"/>
            <w:hideMark/>
          </w:tcPr>
          <w:p w14:paraId="440AE105" w14:textId="77777777" w:rsidR="00B35040" w:rsidRPr="009D70F2" w:rsidRDefault="00537907" w:rsidP="0011216F">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Bijdrage tot de plaatselijke ecologische netwerken en systemen</w:t>
            </w:r>
            <w:r w:rsidRPr="009D70F2" w:rsidDel="00537907">
              <w:rPr>
                <w:rFonts w:eastAsia="Times New Roman" w:cstheme="minorHAnsi"/>
                <w:b/>
                <w:color w:val="000000"/>
                <w:lang w:val="nl-BE" w:eastAsia="fr-BE"/>
              </w:rPr>
              <w:t xml:space="preserve"> </w:t>
            </w:r>
          </w:p>
          <w:p w14:paraId="3EA4EF71" w14:textId="347DB1E4" w:rsidR="007F29E0" w:rsidRPr="009D70F2" w:rsidRDefault="007F29E0" w:rsidP="0011216F">
            <w:pPr>
              <w:spacing w:after="0" w:line="240" w:lineRule="auto"/>
              <w:rPr>
                <w:rFonts w:eastAsia="Times New Roman" w:cstheme="minorHAnsi"/>
                <w:b/>
                <w:color w:val="000000"/>
                <w:lang w:val="nl-BE" w:eastAsia="fr-BE"/>
              </w:rPr>
            </w:pPr>
          </w:p>
        </w:tc>
      </w:tr>
      <w:tr w:rsidR="006F39A6" w:rsidRPr="00FF56A7" w14:paraId="66B74547" w14:textId="77777777" w:rsidTr="00217D8D">
        <w:trPr>
          <w:trHeight w:val="300"/>
        </w:trPr>
        <w:tc>
          <w:tcPr>
            <w:tcW w:w="8301" w:type="dxa"/>
            <w:shd w:val="clear" w:color="auto" w:fill="auto"/>
            <w:noWrap/>
            <w:vAlign w:val="bottom"/>
          </w:tcPr>
          <w:p w14:paraId="21C583E4"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eastAsia="Lucida Sans Unicode" w:cstheme="minorHAnsi"/>
                <w:i/>
                <w:kern w:val="2"/>
                <w:sz w:val="20"/>
                <w:szCs w:val="20"/>
                <w:highlight w:val="lightGray"/>
                <w:lang w:val="nl-BE"/>
              </w:rPr>
              <w:t>Eventueel aangeven of het project is opgenomen of bijdraagt aan lokale netwerken of ecologische systemen (het groene netwerk, Natura 2000,…);</w:t>
            </w:r>
            <w:r w:rsidRPr="009D70F2">
              <w:rPr>
                <w:rFonts w:eastAsia="Lucida Sans Unicode" w:cstheme="minorHAnsi"/>
                <w:i/>
                <w:kern w:val="2"/>
                <w:sz w:val="20"/>
                <w:szCs w:val="20"/>
                <w:lang w:val="nl-BE"/>
              </w:rPr>
              <w:t xml:space="preserve"> </w:t>
            </w:r>
          </w:p>
          <w:p w14:paraId="21E53B45"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721F9197" w14:textId="2CE1F17A" w:rsidR="006F39A6" w:rsidRDefault="006F39A6" w:rsidP="0011216F">
            <w:pPr>
              <w:spacing w:after="0" w:line="240" w:lineRule="auto"/>
              <w:rPr>
                <w:rFonts w:eastAsia="Times New Roman" w:cstheme="minorHAnsi"/>
                <w:color w:val="000000"/>
                <w:sz w:val="20"/>
                <w:szCs w:val="20"/>
                <w:lang w:val="nl-BE" w:eastAsia="fr-BE"/>
              </w:rPr>
            </w:pPr>
          </w:p>
          <w:p w14:paraId="72F9B2C1" w14:textId="704B835B" w:rsidR="005E6EFE" w:rsidRDefault="005E6EFE" w:rsidP="0011216F">
            <w:pPr>
              <w:spacing w:after="0" w:line="240" w:lineRule="auto"/>
              <w:rPr>
                <w:rFonts w:eastAsia="Times New Roman" w:cstheme="minorHAnsi"/>
                <w:color w:val="000000"/>
                <w:sz w:val="20"/>
                <w:szCs w:val="20"/>
                <w:lang w:val="nl-BE" w:eastAsia="fr-BE"/>
              </w:rPr>
            </w:pPr>
          </w:p>
          <w:p w14:paraId="1BFB33F8" w14:textId="77777777" w:rsidR="005E6EFE" w:rsidRPr="009D70F2" w:rsidRDefault="005E6EFE" w:rsidP="0011216F">
            <w:pPr>
              <w:spacing w:after="0" w:line="240" w:lineRule="auto"/>
              <w:rPr>
                <w:rFonts w:eastAsia="Times New Roman" w:cstheme="minorHAnsi"/>
                <w:color w:val="000000"/>
                <w:sz w:val="20"/>
                <w:szCs w:val="20"/>
                <w:lang w:val="nl-BE" w:eastAsia="fr-BE"/>
              </w:rPr>
            </w:pPr>
          </w:p>
          <w:p w14:paraId="744A6FFD"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9D70F2" w14:paraId="5B0F0F9B" w14:textId="77777777" w:rsidTr="00217D8D">
        <w:trPr>
          <w:trHeight w:val="300"/>
        </w:trPr>
        <w:tc>
          <w:tcPr>
            <w:tcW w:w="8301" w:type="dxa"/>
            <w:shd w:val="clear" w:color="auto" w:fill="auto"/>
            <w:noWrap/>
            <w:vAlign w:val="bottom"/>
          </w:tcPr>
          <w:p w14:paraId="02F4DBB9" w14:textId="77777777" w:rsidR="00537907" w:rsidRPr="009D70F2" w:rsidRDefault="00537907" w:rsidP="00537907">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Contact met de natuur</w:t>
            </w:r>
          </w:p>
          <w:p w14:paraId="2B970106" w14:textId="59C909D6" w:rsidR="00B35040" w:rsidRPr="009D70F2" w:rsidRDefault="00B35040" w:rsidP="0011216F">
            <w:pPr>
              <w:spacing w:after="0" w:line="240" w:lineRule="auto"/>
              <w:rPr>
                <w:rFonts w:eastAsia="Times New Roman" w:cstheme="minorHAnsi"/>
                <w:b/>
                <w:color w:val="000000"/>
                <w:lang w:val="nl-BE" w:eastAsia="fr-BE"/>
              </w:rPr>
            </w:pPr>
          </w:p>
        </w:tc>
      </w:tr>
      <w:tr w:rsidR="00A92EDE" w:rsidRPr="00FF56A7" w14:paraId="1524FED9" w14:textId="77777777" w:rsidTr="00217D8D">
        <w:trPr>
          <w:trHeight w:val="300"/>
        </w:trPr>
        <w:tc>
          <w:tcPr>
            <w:tcW w:w="8301" w:type="dxa"/>
            <w:shd w:val="clear" w:color="auto" w:fill="auto"/>
            <w:noWrap/>
            <w:vAlign w:val="bottom"/>
          </w:tcPr>
          <w:p w14:paraId="65B247F3" w14:textId="77777777" w:rsidR="007F29E0" w:rsidRPr="009D70F2" w:rsidRDefault="007F29E0" w:rsidP="007F29E0">
            <w:pPr>
              <w:widowControl w:val="0"/>
              <w:suppressAutoHyphens/>
              <w:spacing w:after="0" w:line="240" w:lineRule="auto"/>
              <w:jc w:val="both"/>
              <w:rPr>
                <w:rFonts w:eastAsia="Lucida Sans Unicode" w:cstheme="minorHAnsi"/>
                <w:i/>
                <w:kern w:val="2"/>
                <w:sz w:val="20"/>
                <w:szCs w:val="20"/>
                <w:lang w:val="nl-BE"/>
              </w:rPr>
            </w:pPr>
            <w:r w:rsidRPr="009D70F2">
              <w:rPr>
                <w:rFonts w:cs="Arial"/>
                <w:i/>
                <w:color w:val="222222"/>
                <w:sz w:val="20"/>
                <w:szCs w:val="20"/>
                <w:highlight w:val="lightGray"/>
                <w:lang w:val="nl-BE"/>
              </w:rPr>
              <w:t>Het opwaarderen van de ervaring van de natuurlijke omgeving voor toekomstige gebruikers van het project, alsook de toegankelijkheid en het contact met de natuur in het project.</w:t>
            </w:r>
          </w:p>
          <w:p w14:paraId="4751856D" w14:textId="77777777" w:rsidR="00A92EDE" w:rsidRPr="009D70F2" w:rsidRDefault="00A92EDE" w:rsidP="0011216F">
            <w:pPr>
              <w:spacing w:after="0" w:line="240" w:lineRule="auto"/>
              <w:rPr>
                <w:rFonts w:eastAsia="Times New Roman" w:cstheme="minorHAnsi"/>
                <w:color w:val="000000"/>
                <w:sz w:val="20"/>
                <w:szCs w:val="20"/>
                <w:lang w:val="nl-BE" w:eastAsia="fr-BE"/>
              </w:rPr>
            </w:pPr>
          </w:p>
          <w:p w14:paraId="1D788216" w14:textId="77777777" w:rsidR="00A92EDE" w:rsidRPr="009D70F2" w:rsidRDefault="00A92EDE" w:rsidP="0011216F">
            <w:pPr>
              <w:spacing w:after="0" w:line="240" w:lineRule="auto"/>
              <w:rPr>
                <w:rFonts w:eastAsia="Times New Roman" w:cstheme="minorHAnsi"/>
                <w:color w:val="000000"/>
                <w:sz w:val="20"/>
                <w:szCs w:val="20"/>
                <w:lang w:val="nl-BE" w:eastAsia="fr-BE"/>
              </w:rPr>
            </w:pPr>
          </w:p>
          <w:p w14:paraId="0F5A4565" w14:textId="77777777" w:rsidR="00A92EDE" w:rsidRPr="009D70F2" w:rsidRDefault="00A92EDE" w:rsidP="0011216F">
            <w:pPr>
              <w:spacing w:after="0" w:line="240" w:lineRule="auto"/>
              <w:rPr>
                <w:rFonts w:eastAsia="Times New Roman" w:cstheme="minorHAnsi"/>
                <w:color w:val="000000"/>
                <w:sz w:val="20"/>
                <w:szCs w:val="20"/>
                <w:lang w:val="nl-BE" w:eastAsia="fr-BE"/>
              </w:rPr>
            </w:pPr>
          </w:p>
        </w:tc>
      </w:tr>
    </w:tbl>
    <w:p w14:paraId="57F79216" w14:textId="62F6A484" w:rsidR="0011216F" w:rsidRDefault="0011216F" w:rsidP="0011216F">
      <w:pPr>
        <w:spacing w:after="0" w:line="240" w:lineRule="auto"/>
        <w:rPr>
          <w:rFonts w:eastAsia="Lucida Sans Unicode" w:cstheme="minorHAnsi"/>
          <w:kern w:val="2"/>
          <w:sz w:val="20"/>
          <w:szCs w:val="20"/>
          <w:lang w:val="nl-BE"/>
        </w:rPr>
      </w:pPr>
    </w:p>
    <w:p w14:paraId="2B123678" w14:textId="74C05D40" w:rsidR="005E6EFE" w:rsidRDefault="005E6EFE" w:rsidP="0011216F">
      <w:pPr>
        <w:spacing w:after="0" w:line="240" w:lineRule="auto"/>
        <w:rPr>
          <w:rFonts w:eastAsia="Lucida Sans Unicode" w:cstheme="minorHAnsi"/>
          <w:kern w:val="2"/>
          <w:sz w:val="20"/>
          <w:szCs w:val="20"/>
          <w:lang w:val="nl-BE"/>
        </w:rPr>
      </w:pPr>
    </w:p>
    <w:p w14:paraId="12C66148" w14:textId="5F8EB28A" w:rsidR="005E6EFE" w:rsidRDefault="005E6EFE" w:rsidP="0011216F">
      <w:pPr>
        <w:spacing w:after="0" w:line="240" w:lineRule="auto"/>
        <w:rPr>
          <w:rFonts w:eastAsia="Lucida Sans Unicode" w:cstheme="minorHAnsi"/>
          <w:kern w:val="2"/>
          <w:sz w:val="20"/>
          <w:szCs w:val="20"/>
          <w:lang w:val="nl-BE"/>
        </w:rPr>
      </w:pPr>
    </w:p>
    <w:p w14:paraId="0064387F" w14:textId="1FD803E1" w:rsidR="005E6EFE" w:rsidRDefault="005E6EFE" w:rsidP="0011216F">
      <w:pPr>
        <w:spacing w:after="0" w:line="240" w:lineRule="auto"/>
        <w:rPr>
          <w:rFonts w:eastAsia="Lucida Sans Unicode" w:cstheme="minorHAnsi"/>
          <w:kern w:val="2"/>
          <w:sz w:val="20"/>
          <w:szCs w:val="20"/>
          <w:lang w:val="nl-BE"/>
        </w:rPr>
      </w:pPr>
    </w:p>
    <w:p w14:paraId="3D199ADE" w14:textId="1A570D7E" w:rsidR="005E6EFE" w:rsidRDefault="005E6EFE" w:rsidP="0011216F">
      <w:pPr>
        <w:spacing w:after="0" w:line="240" w:lineRule="auto"/>
        <w:rPr>
          <w:rFonts w:eastAsia="Lucida Sans Unicode" w:cstheme="minorHAnsi"/>
          <w:kern w:val="2"/>
          <w:sz w:val="20"/>
          <w:szCs w:val="20"/>
          <w:lang w:val="nl-BE"/>
        </w:rPr>
      </w:pPr>
    </w:p>
    <w:p w14:paraId="18AD6242" w14:textId="4E9F3C64" w:rsidR="005E6EFE" w:rsidRDefault="005E6EFE" w:rsidP="0011216F">
      <w:pPr>
        <w:spacing w:after="0" w:line="240" w:lineRule="auto"/>
        <w:rPr>
          <w:rFonts w:eastAsia="Lucida Sans Unicode" w:cstheme="minorHAnsi"/>
          <w:kern w:val="2"/>
          <w:sz w:val="20"/>
          <w:szCs w:val="20"/>
          <w:lang w:val="nl-BE"/>
        </w:rPr>
      </w:pPr>
    </w:p>
    <w:p w14:paraId="4DDCADEE" w14:textId="260968FE" w:rsidR="005E6EFE" w:rsidRDefault="005E6EFE" w:rsidP="0011216F">
      <w:pPr>
        <w:spacing w:after="0" w:line="240" w:lineRule="auto"/>
        <w:rPr>
          <w:rFonts w:eastAsia="Lucida Sans Unicode" w:cstheme="minorHAnsi"/>
          <w:kern w:val="2"/>
          <w:sz w:val="20"/>
          <w:szCs w:val="20"/>
          <w:lang w:val="nl-BE"/>
        </w:rPr>
      </w:pPr>
    </w:p>
    <w:p w14:paraId="520D9078" w14:textId="77777777" w:rsidR="005E6EFE" w:rsidRPr="009D70F2" w:rsidRDefault="005E6EFE" w:rsidP="0011216F">
      <w:pPr>
        <w:spacing w:after="0" w:line="240" w:lineRule="auto"/>
        <w:rPr>
          <w:rFonts w:eastAsia="Lucida Sans Unicode" w:cstheme="minorHAnsi"/>
          <w:kern w:val="2"/>
          <w:sz w:val="20"/>
          <w:szCs w:val="20"/>
          <w:lang w:val="nl-BE"/>
        </w:rPr>
      </w:pPr>
    </w:p>
    <w:p w14:paraId="19C0310D" w14:textId="77777777" w:rsidR="007F29E0" w:rsidRPr="009D70F2" w:rsidRDefault="007F29E0" w:rsidP="0011216F">
      <w:pPr>
        <w:spacing w:after="0" w:line="240" w:lineRule="auto"/>
        <w:rPr>
          <w:rFonts w:eastAsia="Lucida Sans Unicode" w:cstheme="minorHAnsi"/>
          <w:kern w:val="2"/>
          <w:sz w:val="20"/>
          <w:szCs w:val="20"/>
          <w:lang w:val="nl-BE"/>
        </w:rPr>
      </w:pPr>
    </w:p>
    <w:p w14:paraId="1B1C1A1A" w14:textId="77777777" w:rsidR="007F29E0" w:rsidRPr="009D70F2" w:rsidRDefault="007F29E0" w:rsidP="007F29E0">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Welzijn, comfort en gezondheid</w:t>
      </w:r>
    </w:p>
    <w:p w14:paraId="1BD08EC3" w14:textId="77777777" w:rsidR="0011216F" w:rsidRPr="009D70F2" w:rsidRDefault="0011216F" w:rsidP="0011216F">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8301"/>
      </w:tblGrid>
      <w:tr w:rsidR="006F39A6" w:rsidRPr="00FF56A7" w14:paraId="78AC6BB6" w14:textId="77777777" w:rsidTr="007F29E0">
        <w:trPr>
          <w:trHeight w:val="300"/>
        </w:trPr>
        <w:tc>
          <w:tcPr>
            <w:tcW w:w="8301" w:type="dxa"/>
            <w:shd w:val="clear" w:color="auto" w:fill="auto"/>
            <w:noWrap/>
            <w:vAlign w:val="bottom"/>
          </w:tcPr>
          <w:p w14:paraId="2566ED5A" w14:textId="24A9FD62" w:rsidR="00EE4701" w:rsidRPr="009D70F2" w:rsidRDefault="00EE4701" w:rsidP="00FF3E2A">
            <w:pPr>
              <w:rPr>
                <w:rFonts w:eastAsia="Times New Roman" w:cstheme="minorHAnsi"/>
                <w:color w:val="000000"/>
                <w:lang w:val="nl-BE" w:eastAsia="fr-BE"/>
              </w:rPr>
            </w:pPr>
            <w:r w:rsidRPr="009D70F2">
              <w:rPr>
                <w:i/>
                <w:lang w:val="nl-BE"/>
              </w:rPr>
              <w:t>Het thema</w:t>
            </w:r>
            <w:r w:rsidR="006F39A6" w:rsidRPr="009D70F2">
              <w:rPr>
                <w:i/>
                <w:lang w:val="nl-BE"/>
              </w:rPr>
              <w:t xml:space="preserve"> </w:t>
            </w:r>
            <w:r w:rsidRPr="009D70F2">
              <w:rPr>
                <w:i/>
                <w:lang w:val="nl-BE"/>
              </w:rPr>
              <w:t>welzijn, comfort en gezondheid</w:t>
            </w:r>
            <w:r w:rsidR="006F39A6" w:rsidRPr="009D70F2">
              <w:rPr>
                <w:i/>
                <w:lang w:val="nl-BE"/>
              </w:rPr>
              <w:t xml:space="preserve"> </w:t>
            </w:r>
            <w:r w:rsidR="00F36900" w:rsidRPr="009D70F2">
              <w:rPr>
                <w:i/>
                <w:lang w:val="nl-BE"/>
              </w:rPr>
              <w:t xml:space="preserve">in de </w:t>
            </w:r>
            <w:r w:rsidR="00FF3E2A">
              <w:rPr>
                <w:i/>
                <w:lang w:val="nl-BE"/>
              </w:rPr>
              <w:t>‘</w:t>
            </w:r>
            <w:r w:rsidR="00F36900" w:rsidRPr="009D70F2">
              <w:rPr>
                <w:i/>
                <w:lang w:val="nl-BE"/>
              </w:rPr>
              <w:t>gids duurzame gebouwen</w:t>
            </w:r>
            <w:r w:rsidR="00FF3E2A">
              <w:rPr>
                <w:i/>
                <w:lang w:val="nl-BE"/>
              </w:rPr>
              <w:t>’</w:t>
            </w:r>
            <w:r w:rsidR="00F36900" w:rsidRPr="009D70F2">
              <w:rPr>
                <w:i/>
                <w:lang w:val="nl-BE"/>
              </w:rPr>
              <w:t>:</w:t>
            </w:r>
            <w:r w:rsidR="006F39A6" w:rsidRPr="009D70F2">
              <w:rPr>
                <w:i/>
                <w:lang w:val="nl-BE"/>
              </w:rPr>
              <w:t xml:space="preserve"> </w:t>
            </w:r>
            <w:hyperlink r:id="rId14" w:history="1">
              <w:r w:rsidRPr="009D70F2">
                <w:rPr>
                  <w:rStyle w:val="Lienhypertexte"/>
                  <w:i/>
                  <w:lang w:val="nl-BE"/>
                </w:rPr>
                <w:t>http://www.gidsduurzamegebouwen.brussels/nl/welzijn-comfort-gezondheid.html?IDC=117</w:t>
              </w:r>
            </w:hyperlink>
          </w:p>
        </w:tc>
      </w:tr>
      <w:tr w:rsidR="0011216F" w:rsidRPr="009D70F2" w14:paraId="25BC084B" w14:textId="77777777" w:rsidTr="007F29E0">
        <w:trPr>
          <w:trHeight w:val="531"/>
        </w:trPr>
        <w:tc>
          <w:tcPr>
            <w:tcW w:w="8301" w:type="dxa"/>
            <w:shd w:val="clear" w:color="auto" w:fill="auto"/>
            <w:noWrap/>
            <w:vAlign w:val="center"/>
          </w:tcPr>
          <w:p w14:paraId="2E1CE64E" w14:textId="7D2683AE"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Akoestisch comfort</w:t>
            </w:r>
          </w:p>
        </w:tc>
      </w:tr>
      <w:tr w:rsidR="006F39A6" w:rsidRPr="00FF56A7" w14:paraId="0A40A2C1" w14:textId="77777777" w:rsidTr="007F29E0">
        <w:trPr>
          <w:trHeight w:val="300"/>
        </w:trPr>
        <w:tc>
          <w:tcPr>
            <w:tcW w:w="8301" w:type="dxa"/>
            <w:shd w:val="clear" w:color="auto" w:fill="auto"/>
            <w:noWrap/>
            <w:vAlign w:val="bottom"/>
          </w:tcPr>
          <w:p w14:paraId="4F37B2FA" w14:textId="43D63C6D" w:rsidR="007F29E0" w:rsidRPr="009D70F2" w:rsidRDefault="00FF3E2A" w:rsidP="007F29E0">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7F29E0" w:rsidRPr="009D70F2">
              <w:rPr>
                <w:rFonts w:eastAsia="Times New Roman" w:cstheme="minorHAnsi"/>
                <w:i/>
                <w:sz w:val="20"/>
                <w:szCs w:val="20"/>
                <w:highlight w:val="lightGray"/>
                <w:lang w:val="nl-BE" w:eastAsia="fr-BE"/>
              </w:rPr>
              <w:t xml:space="preserve"> de middelen en technische keuzes</w:t>
            </w:r>
          </w:p>
          <w:p w14:paraId="707F81BF"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66A164C3" w14:textId="04A6B321" w:rsidR="006F39A6" w:rsidRDefault="006F39A6" w:rsidP="0011216F">
            <w:pPr>
              <w:spacing w:after="0" w:line="240" w:lineRule="auto"/>
              <w:rPr>
                <w:rFonts w:eastAsia="Times New Roman" w:cstheme="minorHAnsi"/>
                <w:color w:val="000000"/>
                <w:sz w:val="20"/>
                <w:szCs w:val="20"/>
                <w:lang w:val="nl-BE" w:eastAsia="fr-BE"/>
              </w:rPr>
            </w:pPr>
          </w:p>
          <w:p w14:paraId="0A32A6B3" w14:textId="5431CCDC" w:rsidR="005E6EFE" w:rsidRDefault="005E6EFE" w:rsidP="0011216F">
            <w:pPr>
              <w:spacing w:after="0" w:line="240" w:lineRule="auto"/>
              <w:rPr>
                <w:rFonts w:eastAsia="Times New Roman" w:cstheme="minorHAnsi"/>
                <w:color w:val="000000"/>
                <w:sz w:val="20"/>
                <w:szCs w:val="20"/>
                <w:lang w:val="nl-BE" w:eastAsia="fr-BE"/>
              </w:rPr>
            </w:pPr>
          </w:p>
          <w:p w14:paraId="158CF7BB" w14:textId="77777777" w:rsidR="005E6EFE" w:rsidRPr="009D70F2" w:rsidRDefault="005E6EFE" w:rsidP="0011216F">
            <w:pPr>
              <w:spacing w:after="0" w:line="240" w:lineRule="auto"/>
              <w:rPr>
                <w:rFonts w:eastAsia="Times New Roman" w:cstheme="minorHAnsi"/>
                <w:color w:val="000000"/>
                <w:sz w:val="20"/>
                <w:szCs w:val="20"/>
                <w:lang w:val="nl-BE" w:eastAsia="fr-BE"/>
              </w:rPr>
            </w:pPr>
          </w:p>
          <w:p w14:paraId="04213D7D"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r w:rsidR="0011216F" w:rsidRPr="009D70F2" w14:paraId="53A1717E" w14:textId="77777777" w:rsidTr="007F29E0">
        <w:trPr>
          <w:trHeight w:val="531"/>
        </w:trPr>
        <w:tc>
          <w:tcPr>
            <w:tcW w:w="8301" w:type="dxa"/>
            <w:shd w:val="clear" w:color="auto" w:fill="auto"/>
            <w:noWrap/>
            <w:vAlign w:val="center"/>
          </w:tcPr>
          <w:p w14:paraId="6CA01062" w14:textId="4996A0BF"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Visueel comfort</w:t>
            </w:r>
          </w:p>
        </w:tc>
      </w:tr>
      <w:tr w:rsidR="006F39A6" w:rsidRPr="00FF56A7" w14:paraId="326BF870" w14:textId="77777777" w:rsidTr="007F29E0">
        <w:trPr>
          <w:trHeight w:val="300"/>
        </w:trPr>
        <w:tc>
          <w:tcPr>
            <w:tcW w:w="8301" w:type="dxa"/>
            <w:shd w:val="clear" w:color="auto" w:fill="auto"/>
            <w:noWrap/>
            <w:vAlign w:val="bottom"/>
          </w:tcPr>
          <w:p w14:paraId="26DA054D" w14:textId="7E392E80" w:rsidR="007F29E0" w:rsidRPr="009D70F2" w:rsidRDefault="00FF3E2A" w:rsidP="007F29E0">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7F29E0" w:rsidRPr="009D70F2">
              <w:rPr>
                <w:rFonts w:eastAsia="Times New Roman" w:cstheme="minorHAnsi"/>
                <w:i/>
                <w:sz w:val="20"/>
                <w:szCs w:val="20"/>
                <w:highlight w:val="lightGray"/>
                <w:lang w:val="nl-BE" w:eastAsia="fr-BE"/>
              </w:rPr>
              <w:t xml:space="preserve"> de middelen en technische keuzes</w:t>
            </w:r>
          </w:p>
          <w:p w14:paraId="58A367BA"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0FCF3113"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4B163570" w14:textId="77777777" w:rsidR="006F39A6" w:rsidRDefault="006F39A6" w:rsidP="0011216F">
            <w:pPr>
              <w:spacing w:after="0" w:line="240" w:lineRule="auto"/>
              <w:rPr>
                <w:rFonts w:eastAsia="Times New Roman" w:cstheme="minorHAnsi"/>
                <w:color w:val="000000"/>
                <w:sz w:val="20"/>
                <w:szCs w:val="20"/>
                <w:lang w:val="nl-BE" w:eastAsia="fr-BE"/>
              </w:rPr>
            </w:pPr>
          </w:p>
          <w:p w14:paraId="3F7BC3F9" w14:textId="77777777" w:rsidR="005E6EFE" w:rsidRDefault="005E6EFE" w:rsidP="0011216F">
            <w:pPr>
              <w:spacing w:after="0" w:line="240" w:lineRule="auto"/>
              <w:rPr>
                <w:rFonts w:eastAsia="Times New Roman" w:cstheme="minorHAnsi"/>
                <w:color w:val="000000"/>
                <w:sz w:val="20"/>
                <w:szCs w:val="20"/>
                <w:lang w:val="nl-BE" w:eastAsia="fr-BE"/>
              </w:rPr>
            </w:pPr>
          </w:p>
          <w:p w14:paraId="49ED5F40" w14:textId="2E0CE361" w:rsidR="005E6EFE" w:rsidRPr="009D70F2" w:rsidRDefault="005E6EFE" w:rsidP="0011216F">
            <w:pPr>
              <w:spacing w:after="0" w:line="240" w:lineRule="auto"/>
              <w:rPr>
                <w:rFonts w:eastAsia="Times New Roman" w:cstheme="minorHAnsi"/>
                <w:color w:val="000000"/>
                <w:sz w:val="20"/>
                <w:szCs w:val="20"/>
                <w:lang w:val="nl-BE" w:eastAsia="fr-BE"/>
              </w:rPr>
            </w:pPr>
          </w:p>
        </w:tc>
      </w:tr>
      <w:tr w:rsidR="0011216F" w:rsidRPr="00FF56A7" w14:paraId="2D07D3E6" w14:textId="77777777" w:rsidTr="007F29E0">
        <w:trPr>
          <w:trHeight w:val="711"/>
        </w:trPr>
        <w:tc>
          <w:tcPr>
            <w:tcW w:w="8301" w:type="dxa"/>
            <w:shd w:val="clear" w:color="auto" w:fill="auto"/>
            <w:noWrap/>
            <w:vAlign w:val="center"/>
            <w:hideMark/>
          </w:tcPr>
          <w:p w14:paraId="2B063A88" w14:textId="77777777" w:rsidR="001063BE"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 xml:space="preserve">Het ademcomfort en de gezondheidskwaliteit van de </w:t>
            </w:r>
            <w:proofErr w:type="spellStart"/>
            <w:r w:rsidRPr="009D70F2">
              <w:rPr>
                <w:rFonts w:eastAsia="Times New Roman" w:cstheme="minorHAnsi"/>
                <w:b/>
                <w:color w:val="000000"/>
                <w:lang w:val="nl-BE" w:eastAsia="fr-BE"/>
              </w:rPr>
              <w:t>binnenlucht</w:t>
            </w:r>
            <w:proofErr w:type="spellEnd"/>
            <w:r w:rsidRPr="009D70F2">
              <w:rPr>
                <w:rFonts w:eastAsia="Times New Roman" w:cstheme="minorHAnsi"/>
                <w:b/>
                <w:color w:val="000000"/>
                <w:lang w:val="nl-BE" w:eastAsia="fr-BE"/>
              </w:rPr>
              <w:t xml:space="preserve"> </w:t>
            </w:r>
          </w:p>
          <w:p w14:paraId="5525FA80" w14:textId="04CBABEE" w:rsidR="0011216F" w:rsidRPr="009D70F2" w:rsidRDefault="001063BE" w:rsidP="007F29E0">
            <w:pPr>
              <w:spacing w:after="0" w:line="240" w:lineRule="auto"/>
              <w:ind w:left="2990"/>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beoordeeld op basis van de lijst van de materialen</w:t>
            </w:r>
          </w:p>
        </w:tc>
      </w:tr>
      <w:tr w:rsidR="0011216F" w:rsidRPr="009D70F2" w14:paraId="0B72A397" w14:textId="77777777" w:rsidTr="007F29E0">
        <w:trPr>
          <w:trHeight w:val="459"/>
        </w:trPr>
        <w:tc>
          <w:tcPr>
            <w:tcW w:w="8301" w:type="dxa"/>
            <w:shd w:val="clear" w:color="auto" w:fill="auto"/>
            <w:noWrap/>
            <w:vAlign w:val="center"/>
            <w:hideMark/>
          </w:tcPr>
          <w:p w14:paraId="23DB84D5" w14:textId="77777777" w:rsidR="005E6EFE" w:rsidRDefault="005E6EFE" w:rsidP="007F29E0">
            <w:pPr>
              <w:spacing w:after="0" w:line="240" w:lineRule="auto"/>
              <w:rPr>
                <w:rFonts w:eastAsia="Times New Roman" w:cstheme="minorHAnsi"/>
                <w:b/>
                <w:color w:val="000000"/>
                <w:lang w:val="nl-BE" w:eastAsia="fr-BE"/>
              </w:rPr>
            </w:pPr>
          </w:p>
          <w:p w14:paraId="5257372C" w14:textId="77777777" w:rsidR="005E6EFE" w:rsidRDefault="005E6EFE" w:rsidP="007F29E0">
            <w:pPr>
              <w:spacing w:after="0" w:line="240" w:lineRule="auto"/>
              <w:rPr>
                <w:rFonts w:eastAsia="Times New Roman" w:cstheme="minorHAnsi"/>
                <w:b/>
                <w:color w:val="000000"/>
                <w:lang w:val="nl-BE" w:eastAsia="fr-BE"/>
              </w:rPr>
            </w:pPr>
          </w:p>
          <w:p w14:paraId="679626A2" w14:textId="77777777" w:rsidR="005E6EFE" w:rsidRDefault="005E6EFE" w:rsidP="007F29E0">
            <w:pPr>
              <w:spacing w:after="0" w:line="240" w:lineRule="auto"/>
              <w:rPr>
                <w:rFonts w:eastAsia="Times New Roman" w:cstheme="minorHAnsi"/>
                <w:b/>
                <w:color w:val="000000"/>
                <w:lang w:val="nl-BE" w:eastAsia="fr-BE"/>
              </w:rPr>
            </w:pPr>
          </w:p>
          <w:p w14:paraId="04DCBC63" w14:textId="77777777" w:rsidR="005E6EFE" w:rsidRDefault="005E6EFE" w:rsidP="007F29E0">
            <w:pPr>
              <w:spacing w:after="0" w:line="240" w:lineRule="auto"/>
              <w:rPr>
                <w:rFonts w:eastAsia="Times New Roman" w:cstheme="minorHAnsi"/>
                <w:b/>
                <w:color w:val="000000"/>
                <w:lang w:val="nl-BE" w:eastAsia="fr-BE"/>
              </w:rPr>
            </w:pPr>
          </w:p>
          <w:p w14:paraId="2058D867" w14:textId="0654F8E2" w:rsidR="0011216F" w:rsidRPr="009D70F2" w:rsidRDefault="001063BE" w:rsidP="007F29E0">
            <w:pPr>
              <w:spacing w:after="0" w:line="240" w:lineRule="auto"/>
              <w:rPr>
                <w:rFonts w:eastAsia="Times New Roman" w:cstheme="minorHAnsi"/>
                <w:b/>
                <w:color w:val="000000"/>
                <w:lang w:val="nl-BE" w:eastAsia="fr-BE"/>
              </w:rPr>
            </w:pPr>
            <w:proofErr w:type="spellStart"/>
            <w:r w:rsidRPr="009D70F2">
              <w:rPr>
                <w:rFonts w:eastAsia="Times New Roman" w:cstheme="minorHAnsi"/>
                <w:b/>
                <w:color w:val="000000"/>
                <w:lang w:val="nl-BE" w:eastAsia="fr-BE"/>
              </w:rPr>
              <w:t>Hygrothermisch</w:t>
            </w:r>
            <w:proofErr w:type="spellEnd"/>
            <w:r w:rsidRPr="009D70F2">
              <w:rPr>
                <w:rFonts w:eastAsia="Times New Roman" w:cstheme="minorHAnsi"/>
                <w:b/>
                <w:color w:val="000000"/>
                <w:lang w:val="nl-BE" w:eastAsia="fr-BE"/>
              </w:rPr>
              <w:t xml:space="preserve"> comfort</w:t>
            </w:r>
          </w:p>
        </w:tc>
      </w:tr>
      <w:tr w:rsidR="006F39A6" w:rsidRPr="00FF56A7" w14:paraId="2B3A23E3" w14:textId="77777777" w:rsidTr="007F29E0">
        <w:trPr>
          <w:trHeight w:val="300"/>
        </w:trPr>
        <w:tc>
          <w:tcPr>
            <w:tcW w:w="8301" w:type="dxa"/>
            <w:shd w:val="clear" w:color="auto" w:fill="auto"/>
            <w:noWrap/>
            <w:vAlign w:val="bottom"/>
          </w:tcPr>
          <w:p w14:paraId="150A24B4" w14:textId="7B60DCC0" w:rsidR="007F29E0" w:rsidRPr="009D70F2" w:rsidRDefault="00FF3E2A" w:rsidP="007F29E0">
            <w:pPr>
              <w:spacing w:after="0" w:line="240" w:lineRule="auto"/>
              <w:rPr>
                <w:rFonts w:eastAsia="Times New Roman" w:cstheme="minorHAnsi"/>
                <w:i/>
                <w:sz w:val="20"/>
                <w:szCs w:val="20"/>
                <w:lang w:val="nl-BE" w:eastAsia="fr-BE"/>
              </w:rPr>
            </w:pPr>
            <w:r>
              <w:rPr>
                <w:rFonts w:eastAsia="Times New Roman" w:cstheme="minorHAnsi"/>
                <w:i/>
                <w:sz w:val="20"/>
                <w:szCs w:val="20"/>
                <w:highlight w:val="lightGray"/>
                <w:lang w:val="nl-BE" w:eastAsia="fr-BE"/>
              </w:rPr>
              <w:t>Uitleg bij</w:t>
            </w:r>
            <w:r w:rsidR="007F29E0" w:rsidRPr="009D70F2">
              <w:rPr>
                <w:rFonts w:eastAsia="Times New Roman" w:cstheme="minorHAnsi"/>
                <w:i/>
                <w:sz w:val="20"/>
                <w:szCs w:val="20"/>
                <w:highlight w:val="lightGray"/>
                <w:lang w:val="nl-BE" w:eastAsia="fr-BE"/>
              </w:rPr>
              <w:t xml:space="preserve"> de middelen en technische keuzes</w:t>
            </w:r>
          </w:p>
          <w:p w14:paraId="1A9A6BF7"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312C8FD7" w14:textId="77777777" w:rsidR="006F39A6" w:rsidRPr="009D70F2" w:rsidRDefault="006F39A6" w:rsidP="0011216F">
            <w:pPr>
              <w:spacing w:after="0" w:line="240" w:lineRule="auto"/>
              <w:rPr>
                <w:rFonts w:eastAsia="Times New Roman" w:cstheme="minorHAnsi"/>
                <w:color w:val="000000"/>
                <w:sz w:val="20"/>
                <w:szCs w:val="20"/>
                <w:lang w:val="nl-BE" w:eastAsia="fr-BE"/>
              </w:rPr>
            </w:pPr>
          </w:p>
          <w:p w14:paraId="2BE92B98" w14:textId="77777777" w:rsidR="006F39A6" w:rsidRPr="009D70F2" w:rsidRDefault="006F39A6" w:rsidP="0011216F">
            <w:pPr>
              <w:spacing w:after="0" w:line="240" w:lineRule="auto"/>
              <w:rPr>
                <w:rFonts w:eastAsia="Times New Roman" w:cstheme="minorHAnsi"/>
                <w:color w:val="000000"/>
                <w:sz w:val="20"/>
                <w:szCs w:val="20"/>
                <w:lang w:val="nl-BE" w:eastAsia="fr-BE"/>
              </w:rPr>
            </w:pPr>
          </w:p>
        </w:tc>
      </w:tr>
    </w:tbl>
    <w:p w14:paraId="22412A66" w14:textId="77777777" w:rsidR="0011216F" w:rsidRPr="009D70F2" w:rsidRDefault="0011216F" w:rsidP="0011216F">
      <w:pPr>
        <w:spacing w:after="0" w:line="240" w:lineRule="auto"/>
        <w:rPr>
          <w:rFonts w:eastAsia="Lucida Sans Unicode" w:cstheme="minorHAnsi"/>
          <w:kern w:val="2"/>
          <w:sz w:val="20"/>
          <w:szCs w:val="20"/>
          <w:lang w:val="nl-BE"/>
        </w:rPr>
      </w:pPr>
    </w:p>
    <w:p w14:paraId="565DCF59" w14:textId="77777777" w:rsidR="007F29E0" w:rsidRPr="009D70F2" w:rsidRDefault="007F29E0" w:rsidP="0011216F">
      <w:pPr>
        <w:spacing w:after="0" w:line="240" w:lineRule="auto"/>
        <w:rPr>
          <w:rFonts w:eastAsia="Lucida Sans Unicode" w:cstheme="minorHAnsi"/>
          <w:kern w:val="2"/>
          <w:sz w:val="20"/>
          <w:szCs w:val="20"/>
          <w:lang w:val="nl-BE"/>
        </w:rPr>
      </w:pPr>
    </w:p>
    <w:p w14:paraId="5C507CB4" w14:textId="77777777" w:rsidR="007F29E0" w:rsidRPr="009D70F2" w:rsidRDefault="007F29E0" w:rsidP="007F29E0">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Beheer van het gebouw tijdens de gebruiksfase</w:t>
      </w:r>
    </w:p>
    <w:p w14:paraId="56FC1539" w14:textId="77777777" w:rsidR="0011216F" w:rsidRPr="009D70F2" w:rsidRDefault="0011216F" w:rsidP="0011216F">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8301"/>
      </w:tblGrid>
      <w:tr w:rsidR="001E68EB" w:rsidRPr="00FF56A7" w14:paraId="6C4EA1FD" w14:textId="77777777" w:rsidTr="007F29E0">
        <w:trPr>
          <w:trHeight w:val="300"/>
        </w:trPr>
        <w:tc>
          <w:tcPr>
            <w:tcW w:w="8301" w:type="dxa"/>
            <w:shd w:val="clear" w:color="auto" w:fill="auto"/>
            <w:noWrap/>
            <w:vAlign w:val="bottom"/>
          </w:tcPr>
          <w:p w14:paraId="4046844F" w14:textId="185F2B18" w:rsidR="001E68EB" w:rsidRPr="009D70F2" w:rsidRDefault="00202C7B" w:rsidP="00FF3E2A">
            <w:pPr>
              <w:rPr>
                <w:rFonts w:eastAsia="Times New Roman" w:cstheme="minorHAnsi"/>
                <w:color w:val="000000"/>
                <w:lang w:val="nl-BE" w:eastAsia="fr-BE"/>
              </w:rPr>
            </w:pPr>
            <w:r w:rsidRPr="009D70F2">
              <w:rPr>
                <w:i/>
                <w:lang w:val="nl-BE"/>
              </w:rPr>
              <w:t>Het thema</w:t>
            </w:r>
            <w:r w:rsidR="001E68EB" w:rsidRPr="009D70F2">
              <w:rPr>
                <w:i/>
                <w:lang w:val="nl-BE"/>
              </w:rPr>
              <w:t xml:space="preserve"> </w:t>
            </w:r>
            <w:r w:rsidRPr="009D70F2">
              <w:rPr>
                <w:i/>
                <w:lang w:val="nl-BE"/>
              </w:rPr>
              <w:t>BEHEER VAN HET GEBOUW</w:t>
            </w:r>
            <w:r w:rsidR="001E68EB" w:rsidRPr="009D70F2">
              <w:rPr>
                <w:i/>
                <w:lang w:val="nl-BE"/>
              </w:rPr>
              <w:t xml:space="preserve"> </w:t>
            </w:r>
            <w:r w:rsidR="00F36900" w:rsidRPr="009D70F2">
              <w:rPr>
                <w:i/>
                <w:lang w:val="nl-BE"/>
              </w:rPr>
              <w:t xml:space="preserve">in de </w:t>
            </w:r>
            <w:r w:rsidR="00FF3E2A">
              <w:rPr>
                <w:i/>
                <w:lang w:val="nl-BE"/>
              </w:rPr>
              <w:t>‘</w:t>
            </w:r>
            <w:r w:rsidR="00F36900" w:rsidRPr="009D70F2">
              <w:rPr>
                <w:i/>
                <w:lang w:val="nl-BE"/>
              </w:rPr>
              <w:t>gids duurzame gebouwen</w:t>
            </w:r>
            <w:r w:rsidR="00FF3E2A">
              <w:rPr>
                <w:i/>
                <w:lang w:val="nl-BE"/>
              </w:rPr>
              <w:t>’</w:t>
            </w:r>
            <w:r w:rsidR="00F36900" w:rsidRPr="009D70F2">
              <w:rPr>
                <w:i/>
                <w:lang w:val="nl-BE"/>
              </w:rPr>
              <w:t>:</w:t>
            </w:r>
            <w:r w:rsidR="001E68EB" w:rsidRPr="009D70F2">
              <w:rPr>
                <w:i/>
                <w:lang w:val="nl-BE"/>
              </w:rPr>
              <w:t xml:space="preserve"> </w:t>
            </w:r>
            <w:hyperlink r:id="rId15" w:history="1">
              <w:r w:rsidRPr="009D70F2">
                <w:rPr>
                  <w:rStyle w:val="Lienhypertexte"/>
                  <w:i/>
                  <w:lang w:val="nl-BE"/>
                </w:rPr>
                <w:t>http://www.gidsduurzamegebouwen.brussels/nl/beheer-van-het-project-de-werf-het-gebouw.html?IDC=23</w:t>
              </w:r>
            </w:hyperlink>
          </w:p>
        </w:tc>
      </w:tr>
      <w:tr w:rsidR="0011216F" w:rsidRPr="00FF56A7" w14:paraId="3E49A69C" w14:textId="77777777" w:rsidTr="007F29E0">
        <w:trPr>
          <w:trHeight w:val="486"/>
        </w:trPr>
        <w:tc>
          <w:tcPr>
            <w:tcW w:w="8301" w:type="dxa"/>
            <w:shd w:val="clear" w:color="auto" w:fill="auto"/>
            <w:noWrap/>
            <w:vAlign w:val="center"/>
          </w:tcPr>
          <w:p w14:paraId="359C0A73" w14:textId="607D227B"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Afvalbeheer tijdens de uitbating van het gebouw</w:t>
            </w:r>
          </w:p>
        </w:tc>
      </w:tr>
      <w:tr w:rsidR="001E68EB" w:rsidRPr="00FF56A7" w14:paraId="02899523" w14:textId="77777777" w:rsidTr="007F29E0">
        <w:trPr>
          <w:trHeight w:val="300"/>
        </w:trPr>
        <w:tc>
          <w:tcPr>
            <w:tcW w:w="8301" w:type="dxa"/>
            <w:shd w:val="clear" w:color="auto" w:fill="auto"/>
            <w:noWrap/>
            <w:vAlign w:val="bottom"/>
          </w:tcPr>
          <w:p w14:paraId="412EDD0A" w14:textId="4C79A8C9"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5AF289ED"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6A3815BC" w14:textId="77777777" w:rsidR="001E68EB" w:rsidRDefault="001E68EB" w:rsidP="0011216F">
            <w:pPr>
              <w:spacing w:after="0" w:line="240" w:lineRule="auto"/>
              <w:rPr>
                <w:rFonts w:eastAsia="Times New Roman" w:cstheme="minorHAnsi"/>
                <w:color w:val="000000"/>
                <w:sz w:val="20"/>
                <w:szCs w:val="20"/>
                <w:lang w:val="nl-BE" w:eastAsia="fr-BE"/>
              </w:rPr>
            </w:pPr>
          </w:p>
          <w:p w14:paraId="479A3900" w14:textId="6D6C2E46" w:rsidR="005E6EFE" w:rsidRPr="009D70F2" w:rsidRDefault="005E6EFE" w:rsidP="0011216F">
            <w:pPr>
              <w:spacing w:after="0" w:line="240" w:lineRule="auto"/>
              <w:rPr>
                <w:rFonts w:eastAsia="Times New Roman" w:cstheme="minorHAnsi"/>
                <w:color w:val="000000"/>
                <w:sz w:val="20"/>
                <w:szCs w:val="20"/>
                <w:lang w:val="nl-BE" w:eastAsia="fr-BE"/>
              </w:rPr>
            </w:pPr>
          </w:p>
        </w:tc>
      </w:tr>
      <w:tr w:rsidR="0011216F" w:rsidRPr="009D70F2" w14:paraId="77A023A8" w14:textId="77777777" w:rsidTr="007F29E0">
        <w:trPr>
          <w:trHeight w:val="567"/>
        </w:trPr>
        <w:tc>
          <w:tcPr>
            <w:tcW w:w="8301" w:type="dxa"/>
            <w:shd w:val="clear" w:color="auto" w:fill="auto"/>
            <w:noWrap/>
            <w:vAlign w:val="center"/>
          </w:tcPr>
          <w:p w14:paraId="76B778BF" w14:textId="6A126451"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Onderhoud</w:t>
            </w:r>
          </w:p>
        </w:tc>
      </w:tr>
      <w:tr w:rsidR="001E68EB" w:rsidRPr="00FF56A7" w14:paraId="3EB465D6" w14:textId="77777777" w:rsidTr="007F29E0">
        <w:trPr>
          <w:trHeight w:val="300"/>
        </w:trPr>
        <w:tc>
          <w:tcPr>
            <w:tcW w:w="8301" w:type="dxa"/>
            <w:shd w:val="clear" w:color="auto" w:fill="auto"/>
            <w:noWrap/>
            <w:vAlign w:val="bottom"/>
          </w:tcPr>
          <w:p w14:paraId="3DE2A5B2" w14:textId="685CD939"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5C7E70AE"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79B5A8E3" w14:textId="43C6CE63" w:rsidR="001E68EB" w:rsidRDefault="001E68EB" w:rsidP="0011216F">
            <w:pPr>
              <w:spacing w:after="0" w:line="240" w:lineRule="auto"/>
              <w:rPr>
                <w:rFonts w:eastAsia="Times New Roman" w:cstheme="minorHAnsi"/>
                <w:color w:val="000000"/>
                <w:sz w:val="20"/>
                <w:szCs w:val="20"/>
                <w:lang w:val="nl-BE" w:eastAsia="fr-BE"/>
              </w:rPr>
            </w:pPr>
          </w:p>
          <w:p w14:paraId="3CE87625" w14:textId="77777777" w:rsidR="005E6EFE" w:rsidRPr="009D70F2" w:rsidRDefault="005E6EFE" w:rsidP="0011216F">
            <w:pPr>
              <w:spacing w:after="0" w:line="240" w:lineRule="auto"/>
              <w:rPr>
                <w:rFonts w:eastAsia="Times New Roman" w:cstheme="minorHAnsi"/>
                <w:color w:val="000000"/>
                <w:sz w:val="20"/>
                <w:szCs w:val="20"/>
                <w:lang w:val="nl-BE" w:eastAsia="fr-BE"/>
              </w:rPr>
            </w:pPr>
          </w:p>
          <w:p w14:paraId="56CE2D80"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r w:rsidR="0011216F" w:rsidRPr="009D70F2" w14:paraId="632C8676" w14:textId="77777777" w:rsidTr="00EA7BA2">
        <w:trPr>
          <w:trHeight w:val="549"/>
        </w:trPr>
        <w:tc>
          <w:tcPr>
            <w:tcW w:w="8301" w:type="dxa"/>
            <w:shd w:val="clear" w:color="auto" w:fill="auto"/>
            <w:noWrap/>
            <w:vAlign w:val="center"/>
            <w:hideMark/>
          </w:tcPr>
          <w:p w14:paraId="5584D000" w14:textId="358FD606" w:rsidR="00CE69B8"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Monitoringstrategie</w:t>
            </w:r>
          </w:p>
        </w:tc>
      </w:tr>
      <w:tr w:rsidR="001E68EB" w:rsidRPr="00FF56A7" w14:paraId="1056E678" w14:textId="77777777" w:rsidTr="007F29E0">
        <w:trPr>
          <w:trHeight w:val="300"/>
        </w:trPr>
        <w:tc>
          <w:tcPr>
            <w:tcW w:w="8301" w:type="dxa"/>
            <w:shd w:val="clear" w:color="auto" w:fill="auto"/>
            <w:noWrap/>
            <w:vAlign w:val="bottom"/>
          </w:tcPr>
          <w:p w14:paraId="3AFB6812" w14:textId="7DB57F6C"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491CF8F6"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7787CFCD"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68BC069F"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r w:rsidR="0011216F" w:rsidRPr="00FF56A7" w14:paraId="34CFF242" w14:textId="77777777" w:rsidTr="00EA7BA2">
        <w:trPr>
          <w:trHeight w:val="549"/>
        </w:trPr>
        <w:tc>
          <w:tcPr>
            <w:tcW w:w="8301" w:type="dxa"/>
            <w:shd w:val="clear" w:color="auto" w:fill="auto"/>
            <w:noWrap/>
            <w:vAlign w:val="center"/>
          </w:tcPr>
          <w:p w14:paraId="355263EB" w14:textId="3108B18A" w:rsidR="0011216F" w:rsidRPr="009D70F2" w:rsidRDefault="001063BE" w:rsidP="007F29E0">
            <w:pPr>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Begeleiding van de beheerders en de gebruikers</w:t>
            </w:r>
          </w:p>
        </w:tc>
      </w:tr>
      <w:tr w:rsidR="001E68EB" w:rsidRPr="00FF56A7" w14:paraId="19974303" w14:textId="77777777" w:rsidTr="007F29E0">
        <w:trPr>
          <w:trHeight w:val="300"/>
        </w:trPr>
        <w:tc>
          <w:tcPr>
            <w:tcW w:w="8301" w:type="dxa"/>
            <w:shd w:val="clear" w:color="auto" w:fill="auto"/>
            <w:noWrap/>
            <w:vAlign w:val="bottom"/>
          </w:tcPr>
          <w:p w14:paraId="59D43C2D" w14:textId="6861C017" w:rsidR="007F29E0" w:rsidRPr="009D70F2" w:rsidRDefault="007F29E0" w:rsidP="007F29E0">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303BF4E4"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072EAD9E" w14:textId="77777777" w:rsidR="001E68EB" w:rsidRPr="009D70F2" w:rsidRDefault="001E68EB" w:rsidP="0011216F">
            <w:pPr>
              <w:spacing w:after="0" w:line="240" w:lineRule="auto"/>
              <w:rPr>
                <w:rFonts w:eastAsia="Times New Roman" w:cstheme="minorHAnsi"/>
                <w:color w:val="000000"/>
                <w:sz w:val="20"/>
                <w:szCs w:val="20"/>
                <w:lang w:val="nl-BE" w:eastAsia="fr-BE"/>
              </w:rPr>
            </w:pPr>
          </w:p>
          <w:p w14:paraId="19EFA4F0" w14:textId="77777777" w:rsidR="001E68EB" w:rsidRPr="009D70F2" w:rsidRDefault="001E68EB" w:rsidP="0011216F">
            <w:pPr>
              <w:spacing w:after="0" w:line="240" w:lineRule="auto"/>
              <w:rPr>
                <w:rFonts w:eastAsia="Times New Roman" w:cstheme="minorHAnsi"/>
                <w:color w:val="000000"/>
                <w:sz w:val="20"/>
                <w:szCs w:val="20"/>
                <w:lang w:val="nl-BE" w:eastAsia="fr-BE"/>
              </w:rPr>
            </w:pPr>
          </w:p>
        </w:tc>
      </w:tr>
    </w:tbl>
    <w:p w14:paraId="481DC843" w14:textId="77777777" w:rsidR="0011216F" w:rsidRPr="009D70F2" w:rsidRDefault="0011216F" w:rsidP="0011216F">
      <w:pPr>
        <w:spacing w:after="0" w:line="240" w:lineRule="auto"/>
        <w:rPr>
          <w:rFonts w:eastAsia="Lucida Sans Unicode" w:cstheme="minorHAnsi"/>
          <w:kern w:val="2"/>
          <w:sz w:val="20"/>
          <w:szCs w:val="20"/>
          <w:lang w:val="nl-BE"/>
        </w:rPr>
      </w:pPr>
    </w:p>
    <w:p w14:paraId="57D6C845" w14:textId="77777777" w:rsidR="004C5181" w:rsidRPr="009D70F2" w:rsidRDefault="004C5181" w:rsidP="004C5181">
      <w:pPr>
        <w:pStyle w:val="Paragraphedeliste"/>
        <w:numPr>
          <w:ilvl w:val="1"/>
          <w:numId w:val="18"/>
        </w:numPr>
        <w:spacing w:after="0" w:line="240" w:lineRule="auto"/>
        <w:ind w:left="778" w:hanging="418"/>
        <w:rPr>
          <w:rFonts w:cstheme="minorHAnsi"/>
          <w:b/>
          <w:caps/>
          <w:sz w:val="28"/>
          <w:szCs w:val="28"/>
          <w:lang w:val="nl-BE"/>
        </w:rPr>
      </w:pPr>
      <w:r w:rsidRPr="009D70F2">
        <w:rPr>
          <w:rFonts w:cstheme="minorHAnsi"/>
          <w:b/>
          <w:caps/>
          <w:sz w:val="28"/>
          <w:szCs w:val="28"/>
          <w:lang w:val="nl-BE"/>
        </w:rPr>
        <w:t>MobilitEIT</w:t>
      </w:r>
    </w:p>
    <w:p w14:paraId="4BFF3EA5" w14:textId="77777777" w:rsidR="0011216F" w:rsidRPr="009D70F2" w:rsidRDefault="0011216F" w:rsidP="0011216F">
      <w:pPr>
        <w:widowControl w:val="0"/>
        <w:tabs>
          <w:tab w:val="left" w:pos="5112"/>
        </w:tabs>
        <w:suppressAutoHyphens/>
        <w:spacing w:after="0" w:line="240" w:lineRule="auto"/>
        <w:rPr>
          <w:rFonts w:eastAsia="Lucida Sans Unicode" w:cstheme="minorHAnsi"/>
          <w:kern w:val="2"/>
          <w:sz w:val="20"/>
          <w:szCs w:val="20"/>
          <w:lang w:val="nl-BE"/>
        </w:rPr>
      </w:pPr>
    </w:p>
    <w:tbl>
      <w:tblPr>
        <w:tblpPr w:leftFromText="141" w:rightFromText="141" w:vertAnchor="text" w:tblpX="700" w:tblpY="1"/>
        <w:tblOverlap w:val="never"/>
        <w:tblW w:w="8301" w:type="dxa"/>
        <w:tblCellMar>
          <w:left w:w="70" w:type="dxa"/>
          <w:right w:w="70" w:type="dxa"/>
        </w:tblCellMar>
        <w:tblLook w:val="04A0" w:firstRow="1" w:lastRow="0" w:firstColumn="1" w:lastColumn="0" w:noHBand="0" w:noVBand="1"/>
      </w:tblPr>
      <w:tblGrid>
        <w:gridCol w:w="8301"/>
      </w:tblGrid>
      <w:tr w:rsidR="001E68EB" w:rsidRPr="00FF56A7" w14:paraId="67D77AF9" w14:textId="77777777" w:rsidTr="004C5181">
        <w:trPr>
          <w:trHeight w:val="890"/>
        </w:trPr>
        <w:tc>
          <w:tcPr>
            <w:tcW w:w="8301" w:type="dxa"/>
            <w:shd w:val="clear" w:color="auto" w:fill="auto"/>
            <w:noWrap/>
            <w:vAlign w:val="bottom"/>
          </w:tcPr>
          <w:p w14:paraId="7EBB05B9" w14:textId="0F2E232E" w:rsidR="00202C7B" w:rsidRPr="009D70F2" w:rsidRDefault="00202C7B" w:rsidP="00FF3E2A">
            <w:pPr>
              <w:rPr>
                <w:i/>
                <w:lang w:val="nl-BE"/>
              </w:rPr>
            </w:pPr>
            <w:r w:rsidRPr="009D70F2">
              <w:rPr>
                <w:i/>
                <w:lang w:val="nl-BE"/>
              </w:rPr>
              <w:t>Het thema MOBILITEIT</w:t>
            </w:r>
            <w:r w:rsidR="001E68EB" w:rsidRPr="009D70F2">
              <w:rPr>
                <w:i/>
                <w:lang w:val="nl-BE"/>
              </w:rPr>
              <w:t xml:space="preserve"> </w:t>
            </w:r>
            <w:r w:rsidR="00F36900" w:rsidRPr="009D70F2">
              <w:rPr>
                <w:i/>
                <w:lang w:val="nl-BE"/>
              </w:rPr>
              <w:t xml:space="preserve">in de </w:t>
            </w:r>
            <w:r w:rsidR="00FF3E2A">
              <w:rPr>
                <w:i/>
                <w:lang w:val="nl-BE"/>
              </w:rPr>
              <w:t>‘</w:t>
            </w:r>
            <w:r w:rsidR="00F36900" w:rsidRPr="009D70F2">
              <w:rPr>
                <w:i/>
                <w:lang w:val="nl-BE"/>
              </w:rPr>
              <w:t>gids duurzame gebouwen</w:t>
            </w:r>
            <w:r w:rsidR="00FF3E2A">
              <w:rPr>
                <w:i/>
                <w:lang w:val="nl-BE"/>
              </w:rPr>
              <w:t>’</w:t>
            </w:r>
            <w:r w:rsidR="00F36900" w:rsidRPr="009D70F2">
              <w:rPr>
                <w:i/>
                <w:lang w:val="nl-BE"/>
              </w:rPr>
              <w:t xml:space="preserve">: </w:t>
            </w:r>
            <w:hyperlink r:id="rId16" w:history="1">
              <w:r w:rsidRPr="009D70F2">
                <w:rPr>
                  <w:rStyle w:val="Lienhypertexte"/>
                  <w:i/>
                  <w:lang w:val="nl-BE"/>
                </w:rPr>
                <w:t>http://www.gidsduurzamegebouwen.brussels/nl/mobiliteit.html?IDC=27</w:t>
              </w:r>
            </w:hyperlink>
          </w:p>
        </w:tc>
      </w:tr>
      <w:tr w:rsidR="0011216F" w:rsidRPr="00FF56A7" w14:paraId="1CC807D9" w14:textId="77777777" w:rsidTr="004C5181">
        <w:trPr>
          <w:trHeight w:val="732"/>
        </w:trPr>
        <w:tc>
          <w:tcPr>
            <w:tcW w:w="8301" w:type="dxa"/>
            <w:shd w:val="clear" w:color="auto" w:fill="auto"/>
            <w:noWrap/>
            <w:vAlign w:val="bottom"/>
          </w:tcPr>
          <w:p w14:paraId="51073F8B" w14:textId="77777777" w:rsidR="001063BE" w:rsidRPr="009D70F2" w:rsidRDefault="001063BE" w:rsidP="004C5181">
            <w:pPr>
              <w:spacing w:after="0" w:line="240" w:lineRule="auto"/>
              <w:rPr>
                <w:rFonts w:eastAsia="Times New Roman" w:cstheme="minorHAnsi"/>
                <w:b/>
                <w:color w:val="000000"/>
                <w:sz w:val="20"/>
                <w:szCs w:val="20"/>
                <w:lang w:val="nl-BE"/>
              </w:rPr>
            </w:pPr>
            <w:r w:rsidRPr="009D70F2">
              <w:rPr>
                <w:rFonts w:eastAsia="Times New Roman" w:cstheme="minorHAnsi"/>
                <w:b/>
                <w:color w:val="000000"/>
                <w:sz w:val="20"/>
                <w:szCs w:val="20"/>
                <w:lang w:val="nl-BE"/>
              </w:rPr>
              <w:t>Toegankelijkheid van het project</w:t>
            </w:r>
          </w:p>
          <w:p w14:paraId="6A215BB4" w14:textId="77A39DA4" w:rsidR="00F74227" w:rsidRPr="009D70F2" w:rsidRDefault="001063BE" w:rsidP="00FF3E2A">
            <w:pPr>
              <w:spacing w:after="0" w:line="240" w:lineRule="auto"/>
              <w:jc w:val="right"/>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deels beoordeeld op basis</w:t>
            </w:r>
            <w:r w:rsidR="00FF3E2A">
              <w:rPr>
                <w:rFonts w:eastAsia="Times New Roman" w:cstheme="minorHAnsi"/>
                <w:i/>
                <w:color w:val="000000"/>
                <w:sz w:val="20"/>
                <w:szCs w:val="20"/>
                <w:lang w:val="nl-BE"/>
              </w:rPr>
              <w:t xml:space="preserve"> van de inhoud van uitdaging 1 ‘</w:t>
            </w:r>
            <w:r w:rsidRPr="009D70F2">
              <w:rPr>
                <w:rFonts w:eastAsia="Times New Roman" w:cstheme="minorHAnsi"/>
                <w:i/>
                <w:color w:val="000000"/>
                <w:sz w:val="20"/>
                <w:szCs w:val="20"/>
                <w:lang w:val="nl-BE"/>
              </w:rPr>
              <w:t>verhouding tot de stad</w:t>
            </w:r>
            <w:r w:rsidR="00FF3E2A">
              <w:rPr>
                <w:rFonts w:eastAsia="Times New Roman" w:cstheme="minorHAnsi"/>
                <w:i/>
                <w:color w:val="000000"/>
                <w:sz w:val="20"/>
                <w:szCs w:val="20"/>
                <w:lang w:val="nl-BE"/>
              </w:rPr>
              <w:t>’</w:t>
            </w:r>
          </w:p>
        </w:tc>
      </w:tr>
      <w:tr w:rsidR="00F74227" w:rsidRPr="009D70F2" w14:paraId="4201E4F4" w14:textId="77777777" w:rsidTr="004C5181">
        <w:trPr>
          <w:trHeight w:val="633"/>
        </w:trPr>
        <w:tc>
          <w:tcPr>
            <w:tcW w:w="8301" w:type="dxa"/>
            <w:shd w:val="clear" w:color="auto" w:fill="auto"/>
            <w:noWrap/>
            <w:vAlign w:val="center"/>
          </w:tcPr>
          <w:p w14:paraId="0DC7B89C" w14:textId="62C03E39" w:rsidR="00F74227" w:rsidRPr="009D70F2" w:rsidRDefault="001063BE" w:rsidP="004C5181">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rPr>
              <w:t>Zachte mobiliteit</w:t>
            </w:r>
          </w:p>
        </w:tc>
      </w:tr>
      <w:tr w:rsidR="001E68EB" w:rsidRPr="00FF56A7" w14:paraId="5C659C06" w14:textId="77777777" w:rsidTr="004C5181">
        <w:trPr>
          <w:trHeight w:val="300"/>
        </w:trPr>
        <w:tc>
          <w:tcPr>
            <w:tcW w:w="8301" w:type="dxa"/>
            <w:shd w:val="clear" w:color="auto" w:fill="auto"/>
            <w:noWrap/>
            <w:vAlign w:val="bottom"/>
          </w:tcPr>
          <w:p w14:paraId="59953F5B" w14:textId="32D39E25" w:rsidR="004C5181" w:rsidRPr="009D70F2" w:rsidRDefault="004C5181" w:rsidP="004C5181">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411F70D0"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6E37C535"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6C9586CD"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553B3B7A" w14:textId="77777777" w:rsidR="001E68EB" w:rsidRPr="009D70F2" w:rsidRDefault="001E68EB" w:rsidP="004C5181">
            <w:pPr>
              <w:spacing w:after="0" w:line="240" w:lineRule="auto"/>
              <w:rPr>
                <w:rFonts w:eastAsia="Times New Roman" w:cstheme="minorHAnsi"/>
                <w:color w:val="000000"/>
                <w:sz w:val="20"/>
                <w:szCs w:val="20"/>
                <w:lang w:val="nl-BE" w:eastAsia="fr-BE"/>
              </w:rPr>
            </w:pPr>
          </w:p>
        </w:tc>
      </w:tr>
      <w:tr w:rsidR="0011216F" w:rsidRPr="00FF56A7" w14:paraId="4119048B" w14:textId="77777777" w:rsidTr="004C5181">
        <w:trPr>
          <w:trHeight w:val="768"/>
        </w:trPr>
        <w:tc>
          <w:tcPr>
            <w:tcW w:w="8301" w:type="dxa"/>
            <w:shd w:val="clear" w:color="auto" w:fill="auto"/>
            <w:noWrap/>
            <w:vAlign w:val="center"/>
          </w:tcPr>
          <w:p w14:paraId="63A8D3DE" w14:textId="77777777" w:rsidR="001063BE" w:rsidRPr="009D70F2" w:rsidRDefault="001063BE" w:rsidP="004C5181">
            <w:pPr>
              <w:spacing w:after="0" w:line="240" w:lineRule="auto"/>
              <w:rPr>
                <w:rFonts w:eastAsia="Times New Roman" w:cstheme="minorHAnsi"/>
                <w:b/>
                <w:color w:val="000000"/>
                <w:sz w:val="20"/>
                <w:szCs w:val="20"/>
                <w:lang w:val="nl-BE"/>
              </w:rPr>
            </w:pPr>
            <w:r w:rsidRPr="009D70F2">
              <w:rPr>
                <w:rFonts w:eastAsia="Times New Roman" w:cstheme="minorHAnsi"/>
                <w:b/>
                <w:color w:val="000000"/>
                <w:sz w:val="20"/>
                <w:szCs w:val="20"/>
                <w:lang w:val="nl-BE"/>
              </w:rPr>
              <w:t>Mobiliteit binnen het project</w:t>
            </w:r>
          </w:p>
          <w:p w14:paraId="2FE36150" w14:textId="7FED7849" w:rsidR="0011216F" w:rsidRPr="009D70F2" w:rsidRDefault="001063BE" w:rsidP="00FF3E2A">
            <w:pPr>
              <w:spacing w:after="0" w:line="240" w:lineRule="auto"/>
              <w:ind w:left="630"/>
              <w:rPr>
                <w:rFonts w:eastAsia="Times New Roman" w:cstheme="minorHAns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deels beoordeeld op basis van de inhoud van uitdaging 1 </w:t>
            </w:r>
            <w:r w:rsidR="00FF3E2A">
              <w:rPr>
                <w:rFonts w:eastAsia="Times New Roman" w:cstheme="minorHAnsi"/>
                <w:i/>
                <w:color w:val="000000"/>
                <w:sz w:val="20"/>
                <w:szCs w:val="20"/>
                <w:lang w:val="nl-BE"/>
              </w:rPr>
              <w:t>‘</w:t>
            </w:r>
            <w:r w:rsidRPr="009D70F2">
              <w:rPr>
                <w:rFonts w:eastAsia="Times New Roman" w:cstheme="minorHAnsi"/>
                <w:i/>
                <w:color w:val="000000"/>
                <w:sz w:val="20"/>
                <w:szCs w:val="20"/>
                <w:lang w:val="nl-BE"/>
              </w:rPr>
              <w:t>verhouding tot de stad</w:t>
            </w:r>
            <w:r w:rsidR="00FF3E2A">
              <w:rPr>
                <w:rFonts w:eastAsia="Times New Roman" w:cstheme="minorHAnsi"/>
                <w:i/>
                <w:color w:val="000000"/>
                <w:sz w:val="20"/>
                <w:szCs w:val="20"/>
                <w:lang w:val="nl-BE"/>
              </w:rPr>
              <w:t>’</w:t>
            </w:r>
          </w:p>
        </w:tc>
      </w:tr>
      <w:tr w:rsidR="00F74227" w:rsidRPr="009D70F2" w14:paraId="3FF9C010" w14:textId="77777777" w:rsidTr="004C5181">
        <w:trPr>
          <w:trHeight w:val="615"/>
        </w:trPr>
        <w:tc>
          <w:tcPr>
            <w:tcW w:w="8301" w:type="dxa"/>
            <w:shd w:val="clear" w:color="auto" w:fill="auto"/>
            <w:noWrap/>
            <w:vAlign w:val="center"/>
          </w:tcPr>
          <w:p w14:paraId="60A1F325" w14:textId="3F0968C6" w:rsidR="00F74227" w:rsidRPr="009D70F2" w:rsidRDefault="001063BE" w:rsidP="004C5181">
            <w:pPr>
              <w:spacing w:after="0" w:line="240" w:lineRule="auto"/>
              <w:rPr>
                <w:rFonts w:eastAsia="Times New Roman" w:cstheme="minorHAnsi"/>
                <w:b/>
                <w:color w:val="000000"/>
                <w:sz w:val="20"/>
                <w:szCs w:val="20"/>
                <w:lang w:val="nl-BE" w:eastAsia="fr-BE"/>
              </w:rPr>
            </w:pPr>
            <w:r w:rsidRPr="009D70F2">
              <w:rPr>
                <w:rFonts w:eastAsia="Times New Roman" w:cstheme="minorHAnsi"/>
                <w:b/>
                <w:color w:val="000000"/>
                <w:sz w:val="20"/>
                <w:szCs w:val="20"/>
                <w:lang w:val="nl-BE"/>
              </w:rPr>
              <w:t>Aantrekkelijkheid van de fiets</w:t>
            </w:r>
          </w:p>
        </w:tc>
      </w:tr>
      <w:tr w:rsidR="001E68EB" w:rsidRPr="00FF56A7" w14:paraId="7D65162D" w14:textId="77777777" w:rsidTr="004C5181">
        <w:trPr>
          <w:trHeight w:val="300"/>
        </w:trPr>
        <w:tc>
          <w:tcPr>
            <w:tcW w:w="8301" w:type="dxa"/>
            <w:shd w:val="clear" w:color="auto" w:fill="auto"/>
            <w:noWrap/>
            <w:vAlign w:val="bottom"/>
          </w:tcPr>
          <w:p w14:paraId="3F614CC0" w14:textId="07845912" w:rsidR="001E68EB" w:rsidRPr="009D70F2" w:rsidRDefault="004C5181" w:rsidP="004C5181">
            <w:pPr>
              <w:spacing w:after="0" w:line="240" w:lineRule="auto"/>
              <w:rPr>
                <w:rFonts w:eastAsia="Times New Roman" w:cstheme="minorHAnsi"/>
                <w:color w:val="000000"/>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12CA3958"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7306A567" w14:textId="77777777" w:rsidR="001E68EB" w:rsidRPr="009D70F2" w:rsidRDefault="001E68EB" w:rsidP="004C5181">
            <w:pPr>
              <w:spacing w:after="0" w:line="240" w:lineRule="auto"/>
              <w:rPr>
                <w:rFonts w:eastAsia="Times New Roman" w:cstheme="minorHAnsi"/>
                <w:color w:val="000000"/>
                <w:sz w:val="20"/>
                <w:szCs w:val="20"/>
                <w:lang w:val="nl-BE" w:eastAsia="fr-BE"/>
              </w:rPr>
            </w:pPr>
          </w:p>
          <w:p w14:paraId="444A9C90" w14:textId="77777777" w:rsidR="001E68EB" w:rsidRPr="009D70F2" w:rsidRDefault="001E68EB" w:rsidP="004C5181">
            <w:pPr>
              <w:spacing w:after="0" w:line="240" w:lineRule="auto"/>
              <w:rPr>
                <w:rFonts w:eastAsia="Times New Roman" w:cstheme="minorHAnsi"/>
                <w:color w:val="000000"/>
                <w:sz w:val="20"/>
                <w:szCs w:val="20"/>
                <w:lang w:val="nl-BE" w:eastAsia="fr-BE"/>
              </w:rPr>
            </w:pPr>
          </w:p>
        </w:tc>
      </w:tr>
      <w:tr w:rsidR="0011216F" w:rsidRPr="00FF56A7" w14:paraId="4A7FDD8B" w14:textId="77777777" w:rsidTr="004C5181">
        <w:trPr>
          <w:trHeight w:val="678"/>
        </w:trPr>
        <w:tc>
          <w:tcPr>
            <w:tcW w:w="8301" w:type="dxa"/>
            <w:shd w:val="clear" w:color="auto" w:fill="auto"/>
            <w:noWrap/>
            <w:vAlign w:val="bottom"/>
          </w:tcPr>
          <w:p w14:paraId="498689F8" w14:textId="77777777" w:rsidR="001063BE" w:rsidRPr="009D70F2" w:rsidRDefault="001063BE" w:rsidP="004C5181">
            <w:pPr>
              <w:spacing w:after="0" w:line="240" w:lineRule="auto"/>
              <w:rPr>
                <w:rFonts w:eastAsia="Times New Roman" w:cstheme="minorHAnsi"/>
                <w:b/>
                <w:color w:val="000000"/>
                <w:sz w:val="20"/>
                <w:szCs w:val="20"/>
                <w:lang w:val="nl-BE"/>
              </w:rPr>
            </w:pPr>
            <w:r w:rsidRPr="009D70F2">
              <w:rPr>
                <w:rFonts w:eastAsia="Times New Roman" w:cstheme="minorHAnsi"/>
                <w:b/>
                <w:color w:val="000000"/>
                <w:sz w:val="20"/>
                <w:szCs w:val="20"/>
                <w:lang w:val="nl-BE"/>
              </w:rPr>
              <w:t>Toegankelijkheid voor PBM</w:t>
            </w:r>
          </w:p>
          <w:p w14:paraId="042CECAA" w14:textId="2F5EED91" w:rsidR="0011216F" w:rsidRPr="009D70F2" w:rsidRDefault="001063BE" w:rsidP="00FF3E2A">
            <w:pPr>
              <w:spacing w:after="0" w:line="240" w:lineRule="auto"/>
              <w:jc w:val="right"/>
              <w:rPr>
                <w:rFonts w:eastAsia="Times New Roman" w:cstheme="minorHAnsi"/>
                <w:color w:val="000000"/>
                <w:sz w:val="20"/>
                <w:szCs w:val="20"/>
                <w:lang w:val="nl-BE" w:eastAsia="fr-BE"/>
              </w:rPr>
            </w:pPr>
            <w:r w:rsidRPr="009D70F2">
              <w:rPr>
                <w:rFonts w:eastAsia="Times New Roman" w:cstheme="minorHAnsi"/>
                <w:i/>
                <w:color w:val="000000"/>
                <w:sz w:val="20"/>
                <w:szCs w:val="20"/>
                <w:lang w:val="nl-BE"/>
              </w:rPr>
              <w:sym w:font="Wingdings" w:char="F0E0"/>
            </w:r>
            <w:r w:rsidRPr="009D70F2">
              <w:rPr>
                <w:rFonts w:eastAsia="Times New Roman" w:cstheme="minorHAnsi"/>
                <w:i/>
                <w:color w:val="000000"/>
                <w:sz w:val="20"/>
                <w:szCs w:val="20"/>
                <w:lang w:val="nl-BE"/>
              </w:rPr>
              <w:t xml:space="preserve"> wordt beoordeeld op basis</w:t>
            </w:r>
            <w:r w:rsidR="00FF3E2A">
              <w:rPr>
                <w:rFonts w:eastAsia="Times New Roman" w:cstheme="minorHAnsi"/>
                <w:i/>
                <w:color w:val="000000"/>
                <w:sz w:val="20"/>
                <w:szCs w:val="20"/>
                <w:lang w:val="nl-BE"/>
              </w:rPr>
              <w:t xml:space="preserve"> van de inhoud van uitdaging 2 ‘</w:t>
            </w:r>
            <w:r w:rsidRPr="009D70F2">
              <w:rPr>
                <w:rFonts w:eastAsia="Times New Roman" w:cstheme="minorHAnsi"/>
                <w:i/>
                <w:color w:val="000000"/>
                <w:sz w:val="20"/>
                <w:szCs w:val="20"/>
                <w:lang w:val="nl-BE"/>
              </w:rPr>
              <w:t>sociale cohesie</w:t>
            </w:r>
            <w:r w:rsidR="00FF3E2A">
              <w:rPr>
                <w:rFonts w:eastAsia="Times New Roman" w:cstheme="minorHAnsi"/>
                <w:i/>
                <w:color w:val="000000"/>
                <w:sz w:val="20"/>
                <w:szCs w:val="20"/>
                <w:lang w:val="nl-BE"/>
              </w:rPr>
              <w:t>’</w:t>
            </w:r>
          </w:p>
        </w:tc>
      </w:tr>
    </w:tbl>
    <w:p w14:paraId="266308A5" w14:textId="2675D2BC" w:rsidR="0011216F" w:rsidRPr="009D70F2" w:rsidRDefault="004C5181" w:rsidP="004C5181">
      <w:pPr>
        <w:spacing w:after="0" w:line="240" w:lineRule="auto"/>
        <w:rPr>
          <w:rFonts w:eastAsia="Lucida Sans Unicode" w:cstheme="minorHAnsi"/>
          <w:kern w:val="2"/>
          <w:lang w:val="nl-BE"/>
        </w:rPr>
      </w:pPr>
      <w:r w:rsidRPr="009D70F2">
        <w:rPr>
          <w:rFonts w:eastAsia="Times New Roman" w:cstheme="minorHAnsi"/>
          <w:color w:val="000000"/>
          <w:sz w:val="20"/>
          <w:szCs w:val="20"/>
          <w:lang w:val="nl-BE" w:eastAsia="fr-BE"/>
        </w:rPr>
        <w:br w:type="textWrapping" w:clear="all"/>
      </w:r>
    </w:p>
    <w:p w14:paraId="5BC48F1A" w14:textId="77777777" w:rsidR="0031335A" w:rsidRPr="009D70F2" w:rsidRDefault="0031335A" w:rsidP="0031335A">
      <w:pPr>
        <w:pStyle w:val="Titre1"/>
        <w:numPr>
          <w:ilvl w:val="0"/>
          <w:numId w:val="0"/>
        </w:numPr>
        <w:ind w:left="360"/>
        <w:rPr>
          <w:lang w:val="nl-BE"/>
        </w:rPr>
      </w:pPr>
      <w:bookmarkStart w:id="1" w:name="_Toc476571507"/>
      <w:bookmarkStart w:id="2" w:name="_Toc476571557"/>
      <w:bookmarkStart w:id="3" w:name="_Toc476662433"/>
      <w:bookmarkStart w:id="4" w:name="_Toc476734556"/>
      <w:bookmarkEnd w:id="1"/>
      <w:bookmarkEnd w:id="2"/>
      <w:bookmarkEnd w:id="3"/>
      <w:bookmarkEnd w:id="4"/>
    </w:p>
    <w:p w14:paraId="74CB98C3" w14:textId="77777777" w:rsidR="006F39A6" w:rsidRPr="009D70F2" w:rsidRDefault="006F39A6">
      <w:pPr>
        <w:rPr>
          <w:rFonts w:ascii="Mercury Bold" w:hAnsi="Mercury Bold"/>
          <w:b/>
          <w:caps/>
          <w:sz w:val="28"/>
          <w:szCs w:val="28"/>
          <w:lang w:val="nl-BE"/>
        </w:rPr>
      </w:pPr>
      <w:r w:rsidRPr="009D70F2">
        <w:rPr>
          <w:rFonts w:ascii="Mercury Bold" w:hAnsi="Mercury Bold"/>
          <w:b/>
          <w:caps/>
          <w:sz w:val="28"/>
          <w:szCs w:val="28"/>
          <w:lang w:val="nl-BE"/>
        </w:rPr>
        <w:br w:type="page"/>
      </w:r>
    </w:p>
    <w:p w14:paraId="411DC686" w14:textId="77777777" w:rsidR="002E284F" w:rsidRPr="009D70F2" w:rsidRDefault="002E284F" w:rsidP="00CB31D2">
      <w:pPr>
        <w:pStyle w:val="Paragraphedeliste"/>
        <w:numPr>
          <w:ilvl w:val="0"/>
          <w:numId w:val="8"/>
        </w:numPr>
        <w:spacing w:after="120" w:line="240" w:lineRule="auto"/>
        <w:ind w:left="432" w:hanging="432"/>
        <w:rPr>
          <w:rFonts w:ascii="Arial Rounded MT Bold" w:hAnsi="Arial Rounded MT Bold"/>
          <w:caps/>
          <w:sz w:val="36"/>
          <w:szCs w:val="36"/>
          <w:lang w:val="nl-BE"/>
        </w:rPr>
      </w:pPr>
      <w:r w:rsidRPr="009D70F2">
        <w:rPr>
          <w:rFonts w:ascii="Arial Rounded MT Bold" w:hAnsi="Arial Rounded MT Bold"/>
          <w:caps/>
          <w:sz w:val="36"/>
          <w:szCs w:val="36"/>
          <w:lang w:val="nl-BE"/>
        </w:rPr>
        <w:t>Kringloopeconomie</w:t>
      </w:r>
    </w:p>
    <w:p w14:paraId="1255506A" w14:textId="5ABD73DF" w:rsidR="006D4231" w:rsidRPr="009D70F2" w:rsidRDefault="006D4231" w:rsidP="009B698E">
      <w:pPr>
        <w:spacing w:after="0" w:line="240" w:lineRule="auto"/>
        <w:rPr>
          <w:rFonts w:eastAsia="Lucida Sans Unicode" w:cstheme="minorHAnsi"/>
          <w:kern w:val="2"/>
          <w:sz w:val="20"/>
          <w:szCs w:val="20"/>
          <w:lang w:val="nl-BE"/>
        </w:rPr>
      </w:pPr>
    </w:p>
    <w:p w14:paraId="0D2C1A8F" w14:textId="77777777" w:rsidR="002602ED" w:rsidRPr="009D70F2" w:rsidRDefault="002602ED" w:rsidP="009B698E">
      <w:pPr>
        <w:widowControl w:val="0"/>
        <w:suppressAutoHyphens/>
        <w:spacing w:after="0" w:line="240" w:lineRule="auto"/>
        <w:rPr>
          <w:rFonts w:eastAsia="Lucida Sans Unicode" w:cstheme="minorHAnsi"/>
          <w:kern w:val="2"/>
          <w:sz w:val="20"/>
          <w:szCs w:val="20"/>
          <w:lang w:val="nl-BE"/>
        </w:rPr>
      </w:pPr>
    </w:p>
    <w:p w14:paraId="74950740" w14:textId="77777777" w:rsidR="00CB31D2" w:rsidRPr="009D70F2" w:rsidRDefault="00CB31D2" w:rsidP="00CB31D2">
      <w:pPr>
        <w:pStyle w:val="Paragraphedeliste"/>
        <w:numPr>
          <w:ilvl w:val="0"/>
          <w:numId w:val="18"/>
        </w:numPr>
        <w:spacing w:after="0" w:line="240" w:lineRule="auto"/>
        <w:rPr>
          <w:rFonts w:cstheme="minorHAnsi"/>
          <w:b/>
          <w:caps/>
          <w:vanish/>
          <w:sz w:val="28"/>
          <w:szCs w:val="28"/>
          <w:lang w:val="nl-BE"/>
        </w:rPr>
      </w:pPr>
    </w:p>
    <w:p w14:paraId="3D340EAF" w14:textId="7FA4E93F" w:rsidR="00CB31D2" w:rsidRPr="009D70F2" w:rsidRDefault="00CB31D2" w:rsidP="00CB31D2">
      <w:pPr>
        <w:pStyle w:val="Paragraphedeliste"/>
        <w:numPr>
          <w:ilvl w:val="1"/>
          <w:numId w:val="18"/>
        </w:numPr>
        <w:spacing w:after="0" w:line="240" w:lineRule="auto"/>
        <w:rPr>
          <w:rFonts w:cstheme="minorHAnsi"/>
          <w:b/>
          <w:caps/>
          <w:sz w:val="28"/>
          <w:szCs w:val="28"/>
          <w:lang w:val="nl-BE"/>
        </w:rPr>
      </w:pPr>
      <w:r w:rsidRPr="009D70F2">
        <w:rPr>
          <w:rFonts w:cstheme="minorHAnsi"/>
          <w:b/>
          <w:caps/>
          <w:sz w:val="28"/>
          <w:szCs w:val="28"/>
          <w:lang w:val="nl-BE"/>
        </w:rPr>
        <w:t>Beheer van de materiële hulpbronnen</w:t>
      </w:r>
    </w:p>
    <w:p w14:paraId="70039F1C" w14:textId="77777777" w:rsidR="002602ED" w:rsidRPr="009D70F2" w:rsidRDefault="002602ED" w:rsidP="009B698E">
      <w:pPr>
        <w:widowControl w:val="0"/>
        <w:suppressAutoHyphens/>
        <w:spacing w:after="0" w:line="240" w:lineRule="auto"/>
        <w:rPr>
          <w:rFonts w:eastAsia="Lucida Sans Unicode" w:cstheme="minorHAnsi"/>
          <w:kern w:val="2"/>
          <w:sz w:val="20"/>
          <w:szCs w:val="20"/>
          <w:lang w:val="nl-BE"/>
        </w:rPr>
      </w:pPr>
    </w:p>
    <w:tbl>
      <w:tblPr>
        <w:tblW w:w="8301" w:type="dxa"/>
        <w:tblInd w:w="700" w:type="dxa"/>
        <w:tblCellMar>
          <w:left w:w="70" w:type="dxa"/>
          <w:right w:w="70" w:type="dxa"/>
        </w:tblCellMar>
        <w:tblLook w:val="04A0" w:firstRow="1" w:lastRow="0" w:firstColumn="1" w:lastColumn="0" w:noHBand="0" w:noVBand="1"/>
      </w:tblPr>
      <w:tblGrid>
        <w:gridCol w:w="1638"/>
        <w:gridCol w:w="6663"/>
      </w:tblGrid>
      <w:tr w:rsidR="00353824" w:rsidRPr="00FF56A7" w14:paraId="7C0DB23D" w14:textId="3BB1EC5F" w:rsidTr="003F74D5">
        <w:trPr>
          <w:trHeight w:val="729"/>
        </w:trPr>
        <w:tc>
          <w:tcPr>
            <w:tcW w:w="8301" w:type="dxa"/>
            <w:gridSpan w:val="2"/>
            <w:tcBorders>
              <w:bottom w:val="single" w:sz="4" w:space="0" w:color="A6A6A6" w:themeColor="background1" w:themeShade="A6"/>
            </w:tcBorders>
            <w:shd w:val="clear" w:color="auto" w:fill="auto"/>
            <w:noWrap/>
            <w:vAlign w:val="center"/>
          </w:tcPr>
          <w:p w14:paraId="33C5D559" w14:textId="2D11B465" w:rsidR="00353824" w:rsidRPr="009D70F2" w:rsidRDefault="00B726BE" w:rsidP="00CB31D2">
            <w:pPr>
              <w:widowControl w:val="0"/>
              <w:suppressAutoHyphens/>
              <w:spacing w:after="0" w:line="240" w:lineRule="auto"/>
              <w:rPr>
                <w:rFonts w:eastAsia="Lucida Sans Unicode" w:cstheme="minorHAnsi"/>
                <w:b/>
                <w:kern w:val="1"/>
                <w:lang w:val="nl-BE"/>
              </w:rPr>
            </w:pPr>
            <w:r w:rsidRPr="009D70F2">
              <w:rPr>
                <w:rFonts w:eastAsia="Lucida Sans Unicode" w:cstheme="minorHAnsi"/>
                <w:b/>
                <w:kern w:val="1"/>
                <w:lang w:val="nl-BE"/>
              </w:rPr>
              <w:t>De i</w:t>
            </w:r>
            <w:r w:rsidR="002E284F" w:rsidRPr="009D70F2">
              <w:rPr>
                <w:rFonts w:eastAsia="Lucida Sans Unicode" w:cstheme="minorHAnsi"/>
                <w:b/>
                <w:kern w:val="1"/>
                <w:lang w:val="nl-BE"/>
              </w:rPr>
              <w:t xml:space="preserve">ntegratie  van de </w:t>
            </w:r>
            <w:r w:rsidR="006B387C" w:rsidRPr="009D70F2">
              <w:rPr>
                <w:rFonts w:eastAsia="Lucida Sans Unicode" w:cstheme="minorHAnsi"/>
                <w:b/>
                <w:kern w:val="1"/>
                <w:lang w:val="nl-BE"/>
              </w:rPr>
              <w:t>bouw</w:t>
            </w:r>
            <w:r w:rsidR="002E284F" w:rsidRPr="009D70F2">
              <w:rPr>
                <w:rFonts w:eastAsia="Lucida Sans Unicode" w:cstheme="minorHAnsi"/>
                <w:b/>
                <w:kern w:val="1"/>
                <w:lang w:val="nl-BE"/>
              </w:rPr>
              <w:t xml:space="preserve">hiërarchie en </w:t>
            </w:r>
            <w:r w:rsidRPr="009D70F2">
              <w:rPr>
                <w:rFonts w:eastAsia="Lucida Sans Unicode" w:cstheme="minorHAnsi"/>
                <w:b/>
                <w:kern w:val="1"/>
                <w:lang w:val="nl-BE"/>
              </w:rPr>
              <w:t xml:space="preserve">de </w:t>
            </w:r>
            <w:r w:rsidR="002E284F" w:rsidRPr="009D70F2">
              <w:rPr>
                <w:rFonts w:eastAsia="Lucida Sans Unicode" w:cstheme="minorHAnsi"/>
                <w:b/>
                <w:kern w:val="1"/>
                <w:lang w:val="nl-BE"/>
              </w:rPr>
              <w:t>ontwikkeling</w:t>
            </w:r>
            <w:r w:rsidRPr="009D70F2">
              <w:rPr>
                <w:rFonts w:eastAsia="Lucida Sans Unicode" w:cstheme="minorHAnsi"/>
                <w:b/>
                <w:kern w:val="1"/>
                <w:lang w:val="nl-BE"/>
              </w:rPr>
              <w:t>en</w:t>
            </w:r>
            <w:r w:rsidR="002E284F" w:rsidRPr="009D70F2">
              <w:rPr>
                <w:rFonts w:eastAsia="Lucida Sans Unicode" w:cstheme="minorHAnsi"/>
                <w:b/>
                <w:kern w:val="1"/>
                <w:lang w:val="nl-BE"/>
              </w:rPr>
              <w:t xml:space="preserve"> van </w:t>
            </w:r>
            <w:r w:rsidRPr="009D70F2">
              <w:rPr>
                <w:rFonts w:eastAsia="Lucida Sans Unicode" w:cstheme="minorHAnsi"/>
                <w:b/>
                <w:kern w:val="1"/>
                <w:lang w:val="nl-BE"/>
              </w:rPr>
              <w:t xml:space="preserve">de </w:t>
            </w:r>
            <w:r w:rsidR="002E284F" w:rsidRPr="009D70F2">
              <w:rPr>
                <w:rFonts w:eastAsia="Lucida Sans Unicode" w:cstheme="minorHAnsi"/>
                <w:b/>
                <w:kern w:val="1"/>
                <w:lang w:val="nl-BE"/>
              </w:rPr>
              <w:t>mogelijkheden op het vlak van</w:t>
            </w:r>
            <w:r w:rsidR="006D7092" w:rsidRPr="009D70F2">
              <w:rPr>
                <w:rFonts w:eastAsia="Lucida Sans Unicode" w:cstheme="minorHAnsi"/>
                <w:b/>
                <w:kern w:val="1"/>
                <w:lang w:val="nl-BE"/>
              </w:rPr>
              <w:t xml:space="preserve"> </w:t>
            </w:r>
            <w:r w:rsidR="002E284F" w:rsidRPr="009D70F2">
              <w:rPr>
                <w:rFonts w:eastAsia="Lucida Sans Unicode" w:cstheme="minorHAnsi"/>
                <w:b/>
                <w:kern w:val="1"/>
                <w:lang w:val="nl-BE"/>
              </w:rPr>
              <w:t xml:space="preserve">demonteerbaarheid, omkeerbaarheid en aanpasbaarheid </w:t>
            </w:r>
            <w:r w:rsidRPr="009D70F2">
              <w:rPr>
                <w:rFonts w:eastAsia="Lucida Sans Unicode" w:cstheme="minorHAnsi"/>
                <w:b/>
                <w:kern w:val="1"/>
                <w:lang w:val="nl-BE"/>
              </w:rPr>
              <w:t>er</w:t>
            </w:r>
            <w:r w:rsidR="002E284F" w:rsidRPr="009D70F2">
              <w:rPr>
                <w:rFonts w:eastAsia="Lucida Sans Unicode" w:cstheme="minorHAnsi"/>
                <w:b/>
                <w:kern w:val="1"/>
                <w:lang w:val="nl-BE"/>
              </w:rPr>
              <w:t>van</w:t>
            </w:r>
            <w:r w:rsidRPr="009D70F2">
              <w:rPr>
                <w:rFonts w:eastAsia="Lucida Sans Unicode" w:cstheme="minorHAnsi"/>
                <w:b/>
                <w:kern w:val="1"/>
                <w:lang w:val="nl-BE"/>
              </w:rPr>
              <w:t>.</w:t>
            </w:r>
          </w:p>
        </w:tc>
      </w:tr>
      <w:tr w:rsidR="00353824" w:rsidRPr="00FF56A7" w14:paraId="40BD032B" w14:textId="47969332"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9A57CFB" w14:textId="67CCA1C0" w:rsidR="002E284F" w:rsidRPr="009D70F2" w:rsidRDefault="002E284F" w:rsidP="00D6298A">
            <w:pPr>
              <w:autoSpaceDE w:val="0"/>
              <w:autoSpaceDN w:val="0"/>
              <w:adjustRightInd w:val="0"/>
              <w:spacing w:after="0" w:line="240" w:lineRule="auto"/>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eastAsia="fr-BE"/>
              </w:rPr>
              <w:t xml:space="preserve">De </w:t>
            </w:r>
            <w:r w:rsidR="006D7092" w:rsidRPr="009D70F2">
              <w:rPr>
                <w:rFonts w:eastAsia="Times New Roman" w:cstheme="minorHAnsi"/>
                <w:i/>
                <w:color w:val="000000"/>
                <w:sz w:val="20"/>
                <w:szCs w:val="20"/>
                <w:lang w:val="nl-BE" w:eastAsia="fr-BE"/>
              </w:rPr>
              <w:t xml:space="preserve">hiervoor </w:t>
            </w:r>
            <w:r w:rsidRPr="009D70F2">
              <w:rPr>
                <w:rFonts w:eastAsia="Times New Roman" w:cstheme="minorHAnsi"/>
                <w:i/>
                <w:color w:val="000000"/>
                <w:sz w:val="20"/>
                <w:szCs w:val="20"/>
                <w:lang w:val="nl-BE" w:eastAsia="fr-BE"/>
              </w:rPr>
              <w:t>in het project toegepaste maatregelen</w:t>
            </w:r>
            <w:r w:rsidR="00B726BE" w:rsidRPr="009D70F2">
              <w:rPr>
                <w:rFonts w:eastAsia="Times New Roman" w:cstheme="minorHAnsi"/>
                <w:i/>
                <w:color w:val="000000"/>
                <w:sz w:val="20"/>
                <w:szCs w:val="20"/>
                <w:lang w:val="nl-BE" w:eastAsia="fr-BE"/>
              </w:rPr>
              <w:t>:</w:t>
            </w:r>
          </w:p>
          <w:p w14:paraId="7699B329" w14:textId="77777777" w:rsidR="00353824" w:rsidRPr="009D70F2" w:rsidRDefault="00353824" w:rsidP="00D6298A">
            <w:pPr>
              <w:autoSpaceDE w:val="0"/>
              <w:autoSpaceDN w:val="0"/>
              <w:adjustRightInd w:val="0"/>
              <w:spacing w:after="0" w:line="240" w:lineRule="auto"/>
              <w:rPr>
                <w:rFonts w:eastAsia="Times New Roman" w:cstheme="minorHAnsi"/>
                <w:i/>
                <w:color w:val="000000"/>
                <w:sz w:val="20"/>
                <w:szCs w:val="20"/>
                <w:lang w:val="nl-BE" w:eastAsia="fr-BE"/>
              </w:rPr>
            </w:pPr>
          </w:p>
        </w:tc>
      </w:tr>
      <w:tr w:rsidR="00353824" w:rsidRPr="009D70F2" w14:paraId="6A847EE9" w14:textId="017B2F79" w:rsidTr="003F74D5">
        <w:trPr>
          <w:trHeight w:val="300"/>
        </w:trPr>
        <w:tc>
          <w:tcPr>
            <w:tcW w:w="1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D936488" w14:textId="7137EF09" w:rsidR="00353824" w:rsidRPr="009D70F2" w:rsidRDefault="002E284F"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Voor de structuur</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937201"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4289742B"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0FC22708"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6DD8E6EF"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tc>
      </w:tr>
      <w:tr w:rsidR="00353824" w:rsidRPr="009D70F2" w14:paraId="309DF3B4" w14:textId="35203E96" w:rsidTr="003F74D5">
        <w:trPr>
          <w:trHeight w:val="300"/>
        </w:trPr>
        <w:tc>
          <w:tcPr>
            <w:tcW w:w="1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B55C2E" w14:textId="09DA0E81" w:rsidR="00353824" w:rsidRPr="009D70F2" w:rsidRDefault="002E284F"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Voor de gebouwschil</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FF9B80"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5FD4B5A"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1941E385"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10DC4C1"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tc>
      </w:tr>
      <w:tr w:rsidR="00353824" w:rsidRPr="009D70F2" w14:paraId="50CBF4B5" w14:textId="7841E5CB" w:rsidTr="003F74D5">
        <w:trPr>
          <w:trHeight w:val="300"/>
        </w:trPr>
        <w:tc>
          <w:tcPr>
            <w:tcW w:w="1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83E3EE" w14:textId="0D6B2370" w:rsidR="00353824" w:rsidRPr="009D70F2" w:rsidRDefault="002E284F" w:rsidP="009B698E">
            <w:pPr>
              <w:spacing w:after="0" w:line="240" w:lineRule="auto"/>
              <w:jc w:val="right"/>
              <w:rPr>
                <w:rFonts w:eastAsia="Times New Roman" w:cstheme="minorHAnsi"/>
                <w:color w:val="000000"/>
                <w:sz w:val="20"/>
                <w:szCs w:val="20"/>
                <w:lang w:val="nl-BE" w:eastAsia="fr-BE"/>
              </w:rPr>
            </w:pPr>
            <w:r w:rsidRPr="009D70F2">
              <w:rPr>
                <w:rFonts w:eastAsia="Times New Roman" w:cstheme="minorHAnsi"/>
                <w:color w:val="000000"/>
                <w:sz w:val="20"/>
                <w:szCs w:val="20"/>
                <w:lang w:val="nl-BE"/>
              </w:rPr>
              <w:t>Voor de systemen</w:t>
            </w:r>
          </w:p>
        </w:tc>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408AF8"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4202CAD"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515EC7DB"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3C2602B0"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p w14:paraId="13199A1B" w14:textId="77777777" w:rsidR="00353824" w:rsidRPr="009D70F2" w:rsidRDefault="00353824" w:rsidP="00D6298A">
            <w:pPr>
              <w:spacing w:after="0" w:line="240" w:lineRule="auto"/>
              <w:jc w:val="right"/>
              <w:rPr>
                <w:rFonts w:eastAsia="Times New Roman" w:cstheme="minorHAnsi"/>
                <w:color w:val="000000"/>
                <w:sz w:val="20"/>
                <w:szCs w:val="20"/>
                <w:lang w:val="nl-BE" w:eastAsia="fr-BE"/>
              </w:rPr>
            </w:pPr>
          </w:p>
        </w:tc>
      </w:tr>
      <w:tr w:rsidR="00353824" w:rsidRPr="009D70F2" w14:paraId="1B551C91" w14:textId="6986A688" w:rsidTr="003F74D5">
        <w:trPr>
          <w:trHeight w:val="657"/>
        </w:trPr>
        <w:tc>
          <w:tcPr>
            <w:tcW w:w="8301"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6DAF8E43" w14:textId="4FFF8BC1" w:rsidR="00353824" w:rsidRPr="009D70F2" w:rsidRDefault="002E284F" w:rsidP="003F74D5">
            <w:pPr>
              <w:widowControl w:val="0"/>
              <w:suppressAutoHyphens/>
              <w:spacing w:after="0" w:line="240" w:lineRule="auto"/>
              <w:rPr>
                <w:rFonts w:eastAsia="Lucida Sans Unicode" w:cstheme="minorHAnsi"/>
                <w:b/>
                <w:color w:val="00B0F0"/>
                <w:kern w:val="1"/>
                <w:lang w:val="nl-BE"/>
              </w:rPr>
            </w:pPr>
            <w:r w:rsidRPr="009D70F2">
              <w:rPr>
                <w:rFonts w:eastAsia="Lucida Sans Unicode" w:cstheme="minorHAnsi"/>
                <w:b/>
                <w:kern w:val="1"/>
                <w:lang w:val="nl-BE"/>
              </w:rPr>
              <w:t>Beheer van de materiaalstromen</w:t>
            </w:r>
          </w:p>
        </w:tc>
      </w:tr>
      <w:tr w:rsidR="00353824" w:rsidRPr="00FF56A7" w14:paraId="1C7AA1A5" w14:textId="0DBCFF4B" w:rsidTr="003F74D5">
        <w:trPr>
          <w:trHeight w:val="999"/>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69A92BE" w14:textId="2BF8D719" w:rsidR="00353824" w:rsidRPr="009D70F2" w:rsidRDefault="002E284F" w:rsidP="0070527A">
            <w:pPr>
              <w:autoSpaceDE w:val="0"/>
              <w:autoSpaceDN w:val="0"/>
              <w:adjustRightInd w:val="0"/>
              <w:spacing w:after="0" w:line="240" w:lineRule="auto"/>
              <w:rPr>
                <w:rFonts w:eastAsia="Times New Roman" w:cstheme="minorHAnsi"/>
                <w:b/>
                <w:color w:val="000000"/>
                <w:lang w:val="nl-BE" w:eastAsia="fr-BE"/>
              </w:rPr>
            </w:pPr>
            <w:r w:rsidRPr="009D70F2">
              <w:rPr>
                <w:rFonts w:eastAsia="Times New Roman" w:cstheme="minorHAnsi"/>
                <w:b/>
                <w:color w:val="000000"/>
                <w:lang w:val="nl-BE" w:eastAsia="fr-BE"/>
              </w:rPr>
              <w:t xml:space="preserve">Uitgaande materiaalstroom: </w:t>
            </w:r>
            <w:r w:rsidR="00B726BE" w:rsidRPr="009D70F2">
              <w:rPr>
                <w:rFonts w:eastAsia="Times New Roman" w:cstheme="minorHAnsi"/>
                <w:b/>
                <w:color w:val="000000"/>
                <w:lang w:val="nl-BE" w:eastAsia="fr-BE"/>
              </w:rPr>
              <w:t xml:space="preserve">de aanpak voor de </w:t>
            </w:r>
            <w:r w:rsidRPr="009D70F2">
              <w:rPr>
                <w:rFonts w:eastAsia="Times New Roman" w:cstheme="minorHAnsi"/>
                <w:b/>
                <w:color w:val="000000"/>
                <w:lang w:val="nl-BE" w:eastAsia="fr-BE"/>
              </w:rPr>
              <w:t>vermindering van de productie van bouwafval</w:t>
            </w:r>
          </w:p>
        </w:tc>
      </w:tr>
      <w:tr w:rsidR="00353824" w:rsidRPr="00FF56A7" w14:paraId="4C21429E" w14:textId="12FC3797" w:rsidTr="003F74D5">
        <w:trPr>
          <w:trHeight w:val="1283"/>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4D17AB6" w14:textId="0F4566A8" w:rsidR="002E284F" w:rsidRPr="009D70F2" w:rsidRDefault="002E284F" w:rsidP="00D151F3">
            <w:pPr>
              <w:spacing w:after="0" w:line="240" w:lineRule="auto"/>
              <w:rPr>
                <w:rFonts w:eastAsia="Times New Roman" w:cstheme="minorHAnsi"/>
                <w:color w:val="000000" w:themeColor="text1"/>
                <w:sz w:val="20"/>
                <w:szCs w:val="20"/>
                <w:lang w:val="nl-BE"/>
              </w:rPr>
            </w:pPr>
            <w:r w:rsidRPr="009D70F2">
              <w:rPr>
                <w:rFonts w:eastAsia="Times New Roman" w:cstheme="minorHAnsi"/>
                <w:i/>
                <w:color w:val="000000" w:themeColor="text1"/>
                <w:sz w:val="20"/>
                <w:szCs w:val="20"/>
                <w:lang w:val="nl-BE"/>
              </w:rPr>
              <w:t>Pre</w:t>
            </w:r>
            <w:r w:rsidR="00EC5DBB" w:rsidRPr="009D70F2">
              <w:rPr>
                <w:rFonts w:eastAsia="Times New Roman" w:cstheme="minorHAnsi"/>
                <w:i/>
                <w:color w:val="000000" w:themeColor="text1"/>
                <w:sz w:val="20"/>
                <w:szCs w:val="20"/>
                <w:lang w:val="nl-BE"/>
              </w:rPr>
              <w:t>-</w:t>
            </w:r>
            <w:r w:rsidRPr="009D70F2">
              <w:rPr>
                <w:rFonts w:eastAsia="Times New Roman" w:cstheme="minorHAnsi"/>
                <w:i/>
                <w:color w:val="000000" w:themeColor="text1"/>
                <w:sz w:val="20"/>
                <w:szCs w:val="20"/>
                <w:lang w:val="nl-BE"/>
              </w:rPr>
              <w:t>sloopinventaris:</w:t>
            </w:r>
            <w:r w:rsidRPr="009D70F2">
              <w:rPr>
                <w:rFonts w:eastAsia="Times New Roman" w:cstheme="minorHAnsi"/>
                <w:color w:val="000000" w:themeColor="text1"/>
                <w:sz w:val="20"/>
                <w:szCs w:val="20"/>
                <w:lang w:val="nl-BE"/>
              </w:rPr>
              <w:t xml:space="preserve"> als bijlage of beschrijving van de middelen die worden ingezet om te garanderen dat deze pre</w:t>
            </w:r>
            <w:r w:rsidR="00EC5DBB" w:rsidRPr="009D70F2">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 xml:space="preserve">sloopinventaris </w:t>
            </w:r>
            <w:r w:rsidRPr="009D70F2">
              <w:rPr>
                <w:rFonts w:eastAsia="Times New Roman" w:cstheme="minorHAnsi"/>
                <w:color w:val="000000" w:themeColor="text1"/>
                <w:sz w:val="20"/>
                <w:szCs w:val="20"/>
                <w:u w:val="single"/>
                <w:lang w:val="nl-BE"/>
              </w:rPr>
              <w:t>vóór het begin van de werken</w:t>
            </w:r>
            <w:r w:rsidRPr="009D70F2">
              <w:rPr>
                <w:rFonts w:eastAsia="Times New Roman" w:cstheme="minorHAnsi"/>
                <w:color w:val="000000" w:themeColor="text1"/>
                <w:sz w:val="20"/>
                <w:szCs w:val="20"/>
                <w:lang w:val="nl-BE"/>
              </w:rPr>
              <w:t xml:space="preserve"> wordt opgesteld</w:t>
            </w:r>
            <w:r w:rsidR="005B53FD" w:rsidRPr="009D70F2">
              <w:rPr>
                <w:rFonts w:eastAsia="Times New Roman" w:cstheme="minorHAnsi"/>
                <w:color w:val="000000" w:themeColor="text1"/>
                <w:sz w:val="20"/>
                <w:szCs w:val="20"/>
                <w:lang w:val="nl-BE"/>
              </w:rPr>
              <w:t xml:space="preserve">. </w:t>
            </w:r>
          </w:p>
          <w:p w14:paraId="388C1109" w14:textId="77777777" w:rsidR="00582775" w:rsidRPr="009D70F2" w:rsidRDefault="00582775" w:rsidP="00D151F3">
            <w:pPr>
              <w:spacing w:after="0" w:line="240" w:lineRule="auto"/>
              <w:rPr>
                <w:rFonts w:eastAsia="Times New Roman" w:cstheme="minorHAnsi"/>
                <w:color w:val="000000" w:themeColor="text1"/>
                <w:sz w:val="20"/>
                <w:szCs w:val="20"/>
                <w:lang w:val="nl-BE"/>
              </w:rPr>
            </w:pPr>
          </w:p>
          <w:p w14:paraId="3FE04D78" w14:textId="4543E93E" w:rsidR="005B53FD" w:rsidRPr="009D70F2" w:rsidRDefault="005B53FD" w:rsidP="00D151F3">
            <w:pPr>
              <w:spacing w:after="0" w:line="240" w:lineRule="auto"/>
              <w:rPr>
                <w:rFonts w:eastAsia="Times New Roman" w:cstheme="minorHAnsi"/>
                <w:color w:val="00B0F0"/>
                <w:sz w:val="20"/>
                <w:szCs w:val="20"/>
                <w:lang w:val="nl-BE" w:eastAsia="fr-BE"/>
              </w:rPr>
            </w:pPr>
            <w:r w:rsidRPr="009D70F2">
              <w:rPr>
                <w:rFonts w:eastAsia="Times New Roman" w:cstheme="minorHAnsi"/>
                <w:color w:val="000000" w:themeColor="text1"/>
                <w:sz w:val="20"/>
                <w:szCs w:val="20"/>
                <w:lang w:val="nl-BE"/>
              </w:rPr>
              <w:t>Als een pre</w:t>
            </w:r>
            <w:r w:rsidR="00EC5DBB" w:rsidRPr="009D70F2">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sloopinventaris beschikbaar is op het moment van</w:t>
            </w:r>
            <w:r w:rsidR="00B726BE" w:rsidRPr="009D70F2">
              <w:rPr>
                <w:rFonts w:eastAsia="Times New Roman" w:cstheme="minorHAnsi"/>
                <w:color w:val="000000" w:themeColor="text1"/>
                <w:sz w:val="20"/>
                <w:szCs w:val="20"/>
                <w:lang w:val="nl-BE"/>
              </w:rPr>
              <w:t xml:space="preserve"> het</w:t>
            </w:r>
            <w:r w:rsidRPr="009D70F2">
              <w:rPr>
                <w:rFonts w:eastAsia="Times New Roman" w:cstheme="minorHAnsi"/>
                <w:color w:val="000000" w:themeColor="text1"/>
                <w:sz w:val="20"/>
                <w:szCs w:val="20"/>
                <w:lang w:val="nl-BE"/>
              </w:rPr>
              <w:t xml:space="preserve"> indienen van de kandidatuur, het vermelden en de belangrijkste elementen samenvatten. </w:t>
            </w:r>
            <w:r w:rsidR="00B726BE" w:rsidRPr="009D70F2">
              <w:rPr>
                <w:rFonts w:eastAsia="Times New Roman" w:cstheme="minorHAnsi"/>
                <w:color w:val="000000" w:themeColor="text1"/>
                <w:sz w:val="20"/>
                <w:szCs w:val="20"/>
                <w:lang w:val="nl-BE"/>
              </w:rPr>
              <w:t xml:space="preserve">Indien dit niet het geval is, zal de kandidaat met nauwkeurigheid de maatregelen beschrijven die </w:t>
            </w:r>
            <w:r w:rsidR="00F12984" w:rsidRPr="009D70F2">
              <w:rPr>
                <w:rFonts w:eastAsia="Times New Roman" w:cstheme="minorHAnsi"/>
                <w:color w:val="000000" w:themeColor="text1"/>
                <w:sz w:val="20"/>
                <w:szCs w:val="20"/>
                <w:lang w:val="nl-BE"/>
              </w:rPr>
              <w:t>hij zal nemen</w:t>
            </w:r>
            <w:r w:rsidR="00B726BE" w:rsidRPr="009D70F2">
              <w:rPr>
                <w:rFonts w:eastAsia="Times New Roman" w:cstheme="minorHAnsi"/>
                <w:color w:val="000000" w:themeColor="text1"/>
                <w:sz w:val="20"/>
                <w:szCs w:val="20"/>
                <w:lang w:val="nl-BE"/>
              </w:rPr>
              <w:t xml:space="preserve"> voor het opstellen van dergelijk pre</w:t>
            </w:r>
            <w:r w:rsidR="00EC5DBB" w:rsidRPr="009D70F2">
              <w:rPr>
                <w:rFonts w:eastAsia="Times New Roman" w:cstheme="minorHAnsi"/>
                <w:color w:val="000000" w:themeColor="text1"/>
                <w:sz w:val="20"/>
                <w:szCs w:val="20"/>
                <w:lang w:val="nl-BE"/>
              </w:rPr>
              <w:t>-</w:t>
            </w:r>
            <w:r w:rsidR="00B726BE" w:rsidRPr="009D70F2">
              <w:rPr>
                <w:rFonts w:eastAsia="Times New Roman" w:cstheme="minorHAnsi"/>
                <w:color w:val="000000" w:themeColor="text1"/>
                <w:sz w:val="20"/>
                <w:szCs w:val="20"/>
                <w:lang w:val="nl-BE"/>
              </w:rPr>
              <w:t xml:space="preserve">sloopinventaris. </w:t>
            </w:r>
          </w:p>
          <w:p w14:paraId="70ED4C4B" w14:textId="77777777" w:rsidR="00353824" w:rsidRPr="009D70F2" w:rsidRDefault="00353824" w:rsidP="00D151F3">
            <w:pPr>
              <w:spacing w:after="0" w:line="240" w:lineRule="auto"/>
              <w:rPr>
                <w:rFonts w:eastAsia="Times New Roman" w:cstheme="minorHAnsi"/>
                <w:i/>
                <w:color w:val="000000"/>
                <w:sz w:val="20"/>
                <w:szCs w:val="20"/>
                <w:lang w:val="nl-BE" w:eastAsia="fr-BE"/>
              </w:rPr>
            </w:pPr>
          </w:p>
        </w:tc>
      </w:tr>
      <w:tr w:rsidR="00353824" w:rsidRPr="00FF56A7" w14:paraId="1A938795" w14:textId="77777777"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964CBD3" w14:textId="2AF1820A" w:rsidR="00353824" w:rsidRPr="009D70F2" w:rsidRDefault="00353824" w:rsidP="00D151F3">
            <w:pPr>
              <w:spacing w:after="0" w:line="240" w:lineRule="auto"/>
              <w:rPr>
                <w:rFonts w:eastAsia="Times New Roman" w:cstheme="minorHAnsi"/>
                <w:i/>
                <w:color w:val="000000"/>
                <w:sz w:val="20"/>
                <w:szCs w:val="20"/>
                <w:lang w:val="nl-BE" w:eastAsia="fr-BE"/>
              </w:rPr>
            </w:pPr>
          </w:p>
          <w:p w14:paraId="10B8169D" w14:textId="77777777" w:rsidR="00E12F37" w:rsidRPr="009D70F2" w:rsidRDefault="00E12F37" w:rsidP="00D151F3">
            <w:pPr>
              <w:spacing w:after="0" w:line="240" w:lineRule="auto"/>
              <w:rPr>
                <w:rFonts w:eastAsia="Times New Roman" w:cstheme="minorHAnsi"/>
                <w:i/>
                <w:color w:val="000000"/>
                <w:sz w:val="20"/>
                <w:szCs w:val="20"/>
                <w:lang w:val="nl-BE" w:eastAsia="fr-BE"/>
              </w:rPr>
            </w:pPr>
          </w:p>
          <w:p w14:paraId="3AEC2BBA"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115662C1"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3A1733F8"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2731913B"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1A145F2A" w14:textId="77777777" w:rsidR="00353824" w:rsidRPr="009D70F2" w:rsidRDefault="00353824" w:rsidP="00D151F3">
            <w:pPr>
              <w:spacing w:after="0" w:line="240" w:lineRule="auto"/>
              <w:rPr>
                <w:rFonts w:eastAsia="Times New Roman" w:cstheme="minorHAnsi"/>
                <w:i/>
                <w:color w:val="000000"/>
                <w:sz w:val="20"/>
                <w:szCs w:val="20"/>
                <w:lang w:val="nl-BE" w:eastAsia="fr-BE"/>
              </w:rPr>
            </w:pPr>
          </w:p>
        </w:tc>
      </w:tr>
      <w:tr w:rsidR="00353824" w:rsidRPr="00FF56A7" w14:paraId="02E40568" w14:textId="5A94D6CA"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F132683" w14:textId="44C41C6E" w:rsidR="005B53FD" w:rsidRPr="009D70F2" w:rsidRDefault="005B53FD" w:rsidP="00A368F2">
            <w:pPr>
              <w:widowControl w:val="0"/>
              <w:suppressAutoHyphens/>
              <w:spacing w:line="240" w:lineRule="auto"/>
              <w:rPr>
                <w:rFonts w:eastAsia="Lucida Sans Unicode" w:cstheme="minorHAnsi"/>
                <w:color w:val="000000" w:themeColor="text1"/>
                <w:kern w:val="1"/>
                <w:sz w:val="20"/>
                <w:szCs w:val="20"/>
                <w:lang w:val="nl-BE"/>
              </w:rPr>
            </w:pPr>
            <w:r w:rsidRPr="009D70F2">
              <w:rPr>
                <w:rFonts w:eastAsia="Times New Roman" w:cstheme="minorHAnsi"/>
                <w:i/>
                <w:color w:val="000000" w:themeColor="text1"/>
                <w:sz w:val="20"/>
                <w:szCs w:val="20"/>
                <w:lang w:val="nl-BE"/>
              </w:rPr>
              <w:t xml:space="preserve">Hergebruikplan: </w:t>
            </w:r>
            <w:r w:rsidRPr="009D70F2">
              <w:rPr>
                <w:rFonts w:eastAsia="Times New Roman" w:cstheme="minorHAnsi"/>
                <w:color w:val="000000" w:themeColor="text1"/>
                <w:sz w:val="20"/>
                <w:szCs w:val="20"/>
                <w:lang w:val="nl-BE"/>
              </w:rPr>
              <w:t>als bijlage</w:t>
            </w:r>
            <w:r w:rsidRPr="009D70F2">
              <w:rPr>
                <w:rFonts w:eastAsia="Times New Roman" w:cstheme="minorHAnsi"/>
                <w:b/>
                <w:color w:val="000000" w:themeColor="text1"/>
                <w:sz w:val="20"/>
                <w:szCs w:val="20"/>
                <w:lang w:val="nl-BE"/>
              </w:rPr>
              <w:t xml:space="preserve"> of </w:t>
            </w:r>
            <w:r w:rsidRPr="009D70F2">
              <w:rPr>
                <w:rFonts w:eastAsia="Times New Roman" w:cstheme="minorHAnsi"/>
                <w:color w:val="000000" w:themeColor="text1"/>
                <w:sz w:val="20"/>
                <w:szCs w:val="20"/>
                <w:lang w:val="nl-BE"/>
              </w:rPr>
              <w:t xml:space="preserve">beschrijving van de middelen die worden ingezet om te garanderen dat dit hergebruikplan </w:t>
            </w:r>
            <w:r w:rsidRPr="009D70F2">
              <w:rPr>
                <w:rFonts w:eastAsia="Times New Roman" w:cstheme="minorHAnsi"/>
                <w:color w:val="000000" w:themeColor="text1"/>
                <w:sz w:val="20"/>
                <w:szCs w:val="20"/>
                <w:u w:val="single"/>
                <w:lang w:val="nl-BE"/>
              </w:rPr>
              <w:t xml:space="preserve">vóór het begin van de werken wordt opgesteld. </w:t>
            </w:r>
          </w:p>
          <w:p w14:paraId="1B00D715" w14:textId="2F683D45" w:rsidR="00353824" w:rsidRPr="009D70F2" w:rsidRDefault="00B33022" w:rsidP="00F12984">
            <w:pPr>
              <w:widowControl w:val="0"/>
              <w:suppressAutoHyphens/>
              <w:spacing w:line="240" w:lineRule="auto"/>
              <w:rPr>
                <w:rFonts w:eastAsia="Times New Roman" w:cstheme="minorHAnsi"/>
                <w:i/>
                <w:color w:val="000000"/>
                <w:sz w:val="20"/>
                <w:szCs w:val="20"/>
                <w:lang w:val="nl-BE" w:eastAsia="fr-BE"/>
              </w:rPr>
            </w:pPr>
            <w:r w:rsidRPr="009D70F2">
              <w:rPr>
                <w:rFonts w:eastAsia="Times New Roman" w:cstheme="minorHAnsi"/>
                <w:color w:val="000000" w:themeColor="text1"/>
                <w:sz w:val="20"/>
                <w:szCs w:val="20"/>
                <w:lang w:val="nl-BE"/>
              </w:rPr>
              <w:t xml:space="preserve">Als een hergebruikplan beschikbaar is op het moment van indienen van de kandidatuur, het vermelden en de belangrijkste elementen samenvatten. </w:t>
            </w:r>
            <w:r w:rsidR="00B726BE" w:rsidRPr="009D70F2">
              <w:rPr>
                <w:rFonts w:eastAsia="Times New Roman" w:cstheme="minorHAnsi"/>
                <w:color w:val="000000" w:themeColor="text1"/>
                <w:sz w:val="20"/>
                <w:szCs w:val="20"/>
                <w:lang w:val="nl-BE"/>
              </w:rPr>
              <w:t xml:space="preserve">Indien dit niet het geval is, zal de kandidaat met nauwkeurigheid de maatregelen beschrijven die nodig zijn voor het opstellen van </w:t>
            </w:r>
            <w:r w:rsidR="00F12984" w:rsidRPr="009D70F2">
              <w:rPr>
                <w:rFonts w:eastAsia="Times New Roman" w:cstheme="minorHAnsi"/>
                <w:color w:val="000000" w:themeColor="text1"/>
                <w:sz w:val="20"/>
                <w:szCs w:val="20"/>
                <w:lang w:val="nl-BE"/>
              </w:rPr>
              <w:t>dergelijk hergebruikplan</w:t>
            </w:r>
            <w:r w:rsidR="00B726BE" w:rsidRPr="009D70F2">
              <w:rPr>
                <w:rFonts w:eastAsia="Times New Roman" w:cstheme="minorHAnsi"/>
                <w:color w:val="000000" w:themeColor="text1"/>
                <w:sz w:val="20"/>
                <w:szCs w:val="20"/>
                <w:lang w:val="nl-BE"/>
              </w:rPr>
              <w:t xml:space="preserve">. </w:t>
            </w:r>
          </w:p>
        </w:tc>
      </w:tr>
      <w:tr w:rsidR="00353824" w:rsidRPr="00FF56A7" w14:paraId="78D38FD0" w14:textId="77777777"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C491114" w14:textId="77777777" w:rsidR="00353824" w:rsidRPr="009D70F2" w:rsidRDefault="00353824" w:rsidP="00D151F3">
            <w:pPr>
              <w:spacing w:after="0" w:line="240" w:lineRule="auto"/>
              <w:rPr>
                <w:rFonts w:eastAsia="Times New Roman" w:cstheme="minorHAnsi"/>
                <w:i/>
                <w:color w:val="000000"/>
                <w:lang w:val="nl-BE" w:eastAsia="fr-BE"/>
              </w:rPr>
            </w:pPr>
          </w:p>
          <w:p w14:paraId="0A20F912" w14:textId="77777777" w:rsidR="00BA50D6" w:rsidRPr="009D70F2" w:rsidRDefault="00BA50D6" w:rsidP="00D151F3">
            <w:pPr>
              <w:spacing w:after="0" w:line="240" w:lineRule="auto"/>
              <w:rPr>
                <w:rFonts w:eastAsia="Times New Roman" w:cstheme="minorHAnsi"/>
                <w:i/>
                <w:color w:val="000000"/>
                <w:lang w:val="nl-BE" w:eastAsia="fr-BE"/>
              </w:rPr>
            </w:pPr>
          </w:p>
          <w:p w14:paraId="2DFFE1FC" w14:textId="77777777" w:rsidR="00BA50D6" w:rsidRPr="009D70F2" w:rsidRDefault="00BA50D6" w:rsidP="00D151F3">
            <w:pPr>
              <w:spacing w:after="0" w:line="240" w:lineRule="auto"/>
              <w:rPr>
                <w:rFonts w:eastAsia="Times New Roman" w:cstheme="minorHAnsi"/>
                <w:i/>
                <w:color w:val="000000"/>
                <w:lang w:val="nl-BE" w:eastAsia="fr-BE"/>
              </w:rPr>
            </w:pPr>
          </w:p>
          <w:p w14:paraId="1AB6FB4E" w14:textId="77777777" w:rsidR="00BA50D6" w:rsidRPr="009D70F2" w:rsidRDefault="00BA50D6" w:rsidP="00D151F3">
            <w:pPr>
              <w:spacing w:after="0" w:line="240" w:lineRule="auto"/>
              <w:rPr>
                <w:rFonts w:eastAsia="Times New Roman" w:cstheme="minorHAnsi"/>
                <w:i/>
                <w:color w:val="000000"/>
                <w:lang w:val="nl-BE" w:eastAsia="fr-BE"/>
              </w:rPr>
            </w:pPr>
          </w:p>
        </w:tc>
      </w:tr>
      <w:tr w:rsidR="00353824" w:rsidRPr="00FF56A7" w14:paraId="03C689AA" w14:textId="0A47EFFD"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84AC395" w14:textId="77777777" w:rsidR="00582775" w:rsidRPr="009D70F2" w:rsidRDefault="00582775" w:rsidP="00A368F2">
            <w:pPr>
              <w:spacing w:line="240" w:lineRule="auto"/>
              <w:rPr>
                <w:rFonts w:eastAsia="Times New Roman" w:cstheme="minorHAnsi"/>
                <w:color w:val="000000" w:themeColor="text1"/>
                <w:sz w:val="20"/>
                <w:szCs w:val="20"/>
                <w:lang w:val="nl-BE"/>
              </w:rPr>
            </w:pPr>
            <w:r w:rsidRPr="009D70F2">
              <w:rPr>
                <w:rFonts w:eastAsia="Times New Roman" w:cstheme="minorHAnsi"/>
                <w:i/>
                <w:color w:val="000000" w:themeColor="text1"/>
                <w:sz w:val="20"/>
                <w:lang w:val="nl-BE"/>
              </w:rPr>
              <w:t>Hergebruikplan</w:t>
            </w:r>
            <w:r w:rsidRPr="009D70F2">
              <w:rPr>
                <w:rFonts w:eastAsia="Times New Roman" w:cstheme="minorHAnsi"/>
                <w:color w:val="000000" w:themeColor="text1"/>
                <w:sz w:val="20"/>
                <w:szCs w:val="20"/>
                <w:lang w:val="nl-BE"/>
              </w:rPr>
              <w:t xml:space="preserve">: beschrijving van de doelstellingen en de middelen die zullen worden ingezet op het vlak van de </w:t>
            </w:r>
            <w:r w:rsidRPr="009D70F2">
              <w:rPr>
                <w:rFonts w:eastAsia="Times New Roman" w:cstheme="minorHAnsi"/>
                <w:color w:val="000000" w:themeColor="text1"/>
                <w:sz w:val="20"/>
                <w:szCs w:val="20"/>
                <w:u w:val="single"/>
                <w:lang w:val="nl-BE"/>
              </w:rPr>
              <w:t>uitvoering van de maatregelen</w:t>
            </w:r>
            <w:r w:rsidRPr="009D70F2">
              <w:rPr>
                <w:rFonts w:eastAsia="Times New Roman" w:cstheme="minorHAnsi"/>
                <w:color w:val="000000" w:themeColor="text1"/>
                <w:sz w:val="20"/>
                <w:szCs w:val="20"/>
                <w:lang w:val="nl-BE"/>
              </w:rPr>
              <w:t xml:space="preserve"> die worden beschreven in het bestaande hergebruikplan of zullen worden beschreven in het toekomstige hergebruikplan</w:t>
            </w:r>
          </w:p>
          <w:p w14:paraId="04CE6899" w14:textId="608CACA3" w:rsidR="002E284F" w:rsidRPr="009D70F2" w:rsidRDefault="00E12F37" w:rsidP="00FF3E2A">
            <w:pPr>
              <w:spacing w:line="240" w:lineRule="auto"/>
              <w:rPr>
                <w:rFonts w:eastAsia="Times New Roman" w:cstheme="minorHAnsi"/>
                <w:color w:val="000000" w:themeColor="text1"/>
                <w:sz w:val="20"/>
                <w:szCs w:val="20"/>
                <w:lang w:val="nl-BE"/>
              </w:rPr>
            </w:pPr>
            <w:r w:rsidRPr="009D70F2">
              <w:rPr>
                <w:rFonts w:eastAsia="Times New Roman" w:cstheme="minorHAnsi"/>
                <w:color w:val="000000" w:themeColor="text1"/>
                <w:sz w:val="20"/>
                <w:szCs w:val="20"/>
                <w:lang w:val="nl-BE"/>
              </w:rPr>
              <w:t xml:space="preserve">Indien het hergebruikplan leidt tot het </w:t>
            </w:r>
            <w:r w:rsidR="00FF3E2A">
              <w:rPr>
                <w:rFonts w:eastAsia="Times New Roman" w:cstheme="minorHAnsi"/>
                <w:color w:val="000000" w:themeColor="text1"/>
                <w:sz w:val="20"/>
                <w:szCs w:val="20"/>
                <w:lang w:val="nl-BE"/>
              </w:rPr>
              <w:t xml:space="preserve">ter plaatse </w:t>
            </w:r>
            <w:r w:rsidRPr="009D70F2">
              <w:rPr>
                <w:rFonts w:eastAsia="Times New Roman" w:cstheme="minorHAnsi"/>
                <w:color w:val="000000" w:themeColor="text1"/>
                <w:sz w:val="20"/>
                <w:szCs w:val="20"/>
                <w:lang w:val="nl-BE"/>
              </w:rPr>
              <w:t>hergebruik</w:t>
            </w:r>
            <w:r w:rsidR="00FF3E2A">
              <w:rPr>
                <w:rFonts w:eastAsia="Times New Roman" w:cstheme="minorHAnsi"/>
                <w:color w:val="000000" w:themeColor="text1"/>
                <w:sz w:val="20"/>
                <w:szCs w:val="20"/>
                <w:lang w:val="nl-BE"/>
              </w:rPr>
              <w:t>en</w:t>
            </w:r>
            <w:r w:rsidRPr="009D70F2">
              <w:rPr>
                <w:rFonts w:eastAsia="Times New Roman" w:cstheme="minorHAnsi"/>
                <w:color w:val="000000" w:themeColor="text1"/>
                <w:sz w:val="20"/>
                <w:szCs w:val="20"/>
                <w:lang w:val="nl-BE"/>
              </w:rPr>
              <w:t xml:space="preserve"> van een materiaal, zal het duidelijk worden opgenomen in de inventaris van de materialen die</w:t>
            </w:r>
            <w:r w:rsidR="00FF3E2A">
              <w:rPr>
                <w:rFonts w:eastAsia="Times New Roman" w:cstheme="minorHAnsi"/>
                <w:color w:val="000000" w:themeColor="text1"/>
                <w:sz w:val="20"/>
                <w:szCs w:val="20"/>
                <w:lang w:val="nl-BE"/>
              </w:rPr>
              <w:t xml:space="preserve"> ter plaatse</w:t>
            </w:r>
            <w:r w:rsidRPr="009D70F2">
              <w:rPr>
                <w:rFonts w:eastAsia="Times New Roman" w:cstheme="minorHAnsi"/>
                <w:color w:val="000000" w:themeColor="text1"/>
                <w:sz w:val="20"/>
                <w:szCs w:val="20"/>
                <w:lang w:val="nl-BE"/>
              </w:rPr>
              <w:t xml:space="preserve"> worden her</w:t>
            </w:r>
            <w:r w:rsidR="00FF3E2A">
              <w:rPr>
                <w:rFonts w:eastAsia="Times New Roman" w:cstheme="minorHAnsi"/>
                <w:color w:val="000000" w:themeColor="text1"/>
                <w:sz w:val="20"/>
                <w:szCs w:val="20"/>
                <w:lang w:val="nl-BE"/>
              </w:rPr>
              <w:t>ge</w:t>
            </w:r>
            <w:r w:rsidRPr="009D70F2">
              <w:rPr>
                <w:rFonts w:eastAsia="Times New Roman" w:cstheme="minorHAnsi"/>
                <w:color w:val="000000" w:themeColor="text1"/>
                <w:sz w:val="20"/>
                <w:szCs w:val="20"/>
                <w:lang w:val="nl-BE"/>
              </w:rPr>
              <w:t>bruikt of gerecycleerd</w:t>
            </w:r>
            <w:r w:rsidR="00FF3E2A">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 xml:space="preserve"> </w:t>
            </w:r>
            <w:r w:rsidR="00FF3E2A">
              <w:rPr>
                <w:rFonts w:eastAsia="Times New Roman" w:cstheme="minorHAnsi"/>
                <w:color w:val="000000" w:themeColor="text1"/>
                <w:sz w:val="20"/>
                <w:szCs w:val="20"/>
                <w:lang w:val="nl-BE"/>
              </w:rPr>
              <w:t>gevraagd voor het thema ‘</w:t>
            </w:r>
            <w:r w:rsidRPr="009D70F2">
              <w:rPr>
                <w:rFonts w:eastAsia="Times New Roman" w:cstheme="minorHAnsi"/>
                <w:color w:val="000000" w:themeColor="text1"/>
                <w:sz w:val="20"/>
                <w:szCs w:val="20"/>
                <w:lang w:val="nl-BE"/>
              </w:rPr>
              <w:t>materialen</w:t>
            </w:r>
            <w:r w:rsidR="00FF3E2A">
              <w:rPr>
                <w:rFonts w:eastAsia="Times New Roman" w:cstheme="minorHAnsi"/>
                <w:color w:val="000000" w:themeColor="text1"/>
                <w:sz w:val="20"/>
                <w:szCs w:val="20"/>
                <w:lang w:val="nl-BE"/>
              </w:rPr>
              <w:t>’</w:t>
            </w:r>
            <w:r w:rsidRPr="009D70F2">
              <w:rPr>
                <w:rFonts w:eastAsia="Times New Roman" w:cstheme="minorHAnsi"/>
                <w:color w:val="000000" w:themeColor="text1"/>
                <w:sz w:val="20"/>
                <w:szCs w:val="20"/>
                <w:lang w:val="nl-BE"/>
              </w:rPr>
              <w:t xml:space="preserve"> voor de uitdaging Milieu.</w:t>
            </w:r>
          </w:p>
        </w:tc>
      </w:tr>
      <w:tr w:rsidR="00353824" w:rsidRPr="00FF56A7" w14:paraId="160F1086" w14:textId="77777777"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AADED4B" w14:textId="77777777" w:rsidR="00353824" w:rsidRPr="009D70F2" w:rsidRDefault="00353824" w:rsidP="00D151F3">
            <w:pPr>
              <w:spacing w:after="0" w:line="240" w:lineRule="auto"/>
              <w:rPr>
                <w:rFonts w:eastAsia="Times New Roman" w:cstheme="minorHAnsi"/>
                <w:i/>
                <w:color w:val="000000"/>
                <w:sz w:val="20"/>
                <w:szCs w:val="20"/>
                <w:lang w:val="nl-BE" w:eastAsia="fr-BE"/>
              </w:rPr>
            </w:pPr>
          </w:p>
          <w:p w14:paraId="1D751D48"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30F10E20"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2AB7B998"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6557B922"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7166410A" w14:textId="77777777" w:rsidR="00BA50D6" w:rsidRPr="009D70F2" w:rsidRDefault="00BA50D6" w:rsidP="00D151F3">
            <w:pPr>
              <w:spacing w:after="0" w:line="240" w:lineRule="auto"/>
              <w:rPr>
                <w:rFonts w:eastAsia="Times New Roman" w:cstheme="minorHAnsi"/>
                <w:i/>
                <w:color w:val="000000"/>
                <w:sz w:val="20"/>
                <w:szCs w:val="20"/>
                <w:lang w:val="nl-BE" w:eastAsia="fr-BE"/>
              </w:rPr>
            </w:pPr>
          </w:p>
          <w:p w14:paraId="2E97F141" w14:textId="77777777" w:rsidR="00BA50D6" w:rsidRPr="009D70F2" w:rsidRDefault="00BA50D6" w:rsidP="00D151F3">
            <w:pPr>
              <w:spacing w:after="0" w:line="240" w:lineRule="auto"/>
              <w:rPr>
                <w:rFonts w:eastAsia="Times New Roman" w:cstheme="minorHAnsi"/>
                <w:i/>
                <w:color w:val="000000"/>
                <w:sz w:val="20"/>
                <w:szCs w:val="20"/>
                <w:lang w:val="nl-BE" w:eastAsia="fr-BE"/>
              </w:rPr>
            </w:pPr>
          </w:p>
        </w:tc>
      </w:tr>
      <w:tr w:rsidR="00353824" w:rsidRPr="00FF56A7" w14:paraId="2B2FA5B8" w14:textId="7D8F6515" w:rsidTr="003F74D5">
        <w:trPr>
          <w:trHeight w:val="300"/>
        </w:trPr>
        <w:tc>
          <w:tcPr>
            <w:tcW w:w="8301"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6D23264" w14:textId="77777777" w:rsidR="00353824" w:rsidRPr="009D70F2" w:rsidRDefault="00353824" w:rsidP="003F74D5">
            <w:pPr>
              <w:widowControl w:val="0"/>
              <w:suppressAutoHyphens/>
              <w:spacing w:after="0" w:line="240" w:lineRule="auto"/>
              <w:rPr>
                <w:rFonts w:eastAsia="Lucida Sans Unicode" w:cstheme="minorHAnsi"/>
                <w:b/>
                <w:kern w:val="1"/>
                <w:lang w:val="nl-BE"/>
              </w:rPr>
            </w:pPr>
          </w:p>
          <w:p w14:paraId="0125DCFB" w14:textId="7D602594" w:rsidR="00353824" w:rsidRPr="009D70F2" w:rsidDel="00D6298A" w:rsidRDefault="002E284F" w:rsidP="003F74D5">
            <w:pPr>
              <w:widowControl w:val="0"/>
              <w:suppressAutoHyphens/>
              <w:spacing w:after="0" w:line="240" w:lineRule="auto"/>
              <w:rPr>
                <w:rFonts w:eastAsia="Lucida Sans Unicode" w:cstheme="minorHAnsi"/>
                <w:b/>
                <w:kern w:val="1"/>
                <w:lang w:val="nl-BE"/>
              </w:rPr>
            </w:pPr>
            <w:r w:rsidRPr="009D70F2">
              <w:rPr>
                <w:rFonts w:eastAsia="Lucida Sans Unicode" w:cstheme="minorHAnsi"/>
                <w:b/>
                <w:kern w:val="1"/>
                <w:lang w:val="nl-BE"/>
              </w:rPr>
              <w:t>Preventie en beheer van werfafval</w:t>
            </w:r>
          </w:p>
        </w:tc>
      </w:tr>
      <w:tr w:rsidR="00353824" w:rsidRPr="00FF56A7" w14:paraId="789E8A02" w14:textId="249B3086" w:rsidTr="003F74D5">
        <w:trPr>
          <w:trHeight w:val="477"/>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0A14604" w14:textId="6C8EAB07" w:rsidR="00353824" w:rsidRPr="009D70F2" w:rsidRDefault="002E284F" w:rsidP="00D6298A">
            <w:pPr>
              <w:autoSpaceDE w:val="0"/>
              <w:autoSpaceDN w:val="0"/>
              <w:adjustRightInd w:val="0"/>
              <w:spacing w:after="0" w:line="240" w:lineRule="auto"/>
              <w:rPr>
                <w:rFonts w:eastAsia="Times New Roman" w:cstheme="minorHAnsi"/>
                <w:i/>
                <w:color w:val="000000"/>
                <w:sz w:val="20"/>
                <w:szCs w:val="20"/>
                <w:lang w:val="nl-BE" w:eastAsia="fr-BE"/>
              </w:rPr>
            </w:pPr>
            <w:r w:rsidRPr="009D70F2">
              <w:rPr>
                <w:rFonts w:eastAsia="Times New Roman" w:cstheme="minorHAnsi"/>
                <w:i/>
                <w:color w:val="000000"/>
                <w:sz w:val="20"/>
                <w:szCs w:val="20"/>
                <w:lang w:val="nl-BE"/>
              </w:rPr>
              <w:t>De maatregelen die in het kader van het project worden toegepast om het werfafval te beheren</w:t>
            </w:r>
          </w:p>
        </w:tc>
      </w:tr>
      <w:tr w:rsidR="00353824" w:rsidRPr="00FF56A7" w14:paraId="1CBE4E9A" w14:textId="27879840" w:rsidTr="003F74D5">
        <w:trPr>
          <w:trHeight w:val="300"/>
        </w:trPr>
        <w:tc>
          <w:tcPr>
            <w:tcW w:w="8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A9166F6" w14:textId="77777777"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Uitleg van de middelen en technische keuzes</w:t>
            </w:r>
          </w:p>
          <w:p w14:paraId="291FD710" w14:textId="77777777" w:rsidR="00353824" w:rsidRPr="009D70F2" w:rsidRDefault="00353824" w:rsidP="00D151F3">
            <w:pPr>
              <w:spacing w:after="0" w:line="240" w:lineRule="auto"/>
              <w:rPr>
                <w:rFonts w:eastAsia="Lucida Sans Unicode" w:cstheme="minorHAnsi"/>
                <w:b/>
                <w:kern w:val="1"/>
                <w:sz w:val="20"/>
                <w:szCs w:val="20"/>
                <w:lang w:val="nl-BE"/>
              </w:rPr>
            </w:pPr>
          </w:p>
          <w:p w14:paraId="458A394F" w14:textId="77777777" w:rsidR="00353824" w:rsidRPr="009D70F2" w:rsidRDefault="00353824" w:rsidP="00D151F3">
            <w:pPr>
              <w:spacing w:after="0" w:line="240" w:lineRule="auto"/>
              <w:rPr>
                <w:rFonts w:eastAsia="Lucida Sans Unicode" w:cstheme="minorHAnsi"/>
                <w:b/>
                <w:kern w:val="1"/>
                <w:sz w:val="20"/>
                <w:szCs w:val="20"/>
                <w:lang w:val="nl-BE"/>
              </w:rPr>
            </w:pPr>
          </w:p>
          <w:p w14:paraId="62C563E3" w14:textId="77777777" w:rsidR="00353824" w:rsidRPr="009D70F2" w:rsidRDefault="00353824" w:rsidP="00D151F3">
            <w:pPr>
              <w:spacing w:after="0" w:line="240" w:lineRule="auto"/>
              <w:rPr>
                <w:rFonts w:eastAsia="Lucida Sans Unicode" w:cstheme="minorHAnsi"/>
                <w:b/>
                <w:kern w:val="1"/>
                <w:sz w:val="20"/>
                <w:szCs w:val="20"/>
                <w:lang w:val="nl-BE"/>
              </w:rPr>
            </w:pPr>
          </w:p>
          <w:p w14:paraId="4995F3A6" w14:textId="77777777" w:rsidR="00353824" w:rsidRPr="009D70F2" w:rsidRDefault="00353824" w:rsidP="00D151F3">
            <w:pPr>
              <w:spacing w:after="0" w:line="240" w:lineRule="auto"/>
              <w:rPr>
                <w:rFonts w:eastAsia="Lucida Sans Unicode" w:cstheme="minorHAnsi"/>
                <w:b/>
                <w:kern w:val="1"/>
                <w:sz w:val="20"/>
                <w:szCs w:val="20"/>
                <w:lang w:val="nl-BE"/>
              </w:rPr>
            </w:pPr>
          </w:p>
          <w:p w14:paraId="18B10EA2" w14:textId="77777777" w:rsidR="00353824" w:rsidRPr="009D70F2" w:rsidRDefault="00353824" w:rsidP="00D151F3">
            <w:pPr>
              <w:spacing w:after="0" w:line="240" w:lineRule="auto"/>
              <w:rPr>
                <w:rFonts w:eastAsia="Lucida Sans Unicode" w:cstheme="minorHAnsi"/>
                <w:b/>
                <w:kern w:val="1"/>
                <w:sz w:val="20"/>
                <w:szCs w:val="20"/>
                <w:lang w:val="nl-BE"/>
              </w:rPr>
            </w:pPr>
          </w:p>
          <w:p w14:paraId="5B8B22D5" w14:textId="77777777" w:rsidR="00353824" w:rsidRPr="009D70F2" w:rsidRDefault="00353824" w:rsidP="00D151F3">
            <w:pPr>
              <w:spacing w:after="0" w:line="240" w:lineRule="auto"/>
              <w:rPr>
                <w:rFonts w:eastAsia="Lucida Sans Unicode" w:cstheme="minorHAnsi"/>
                <w:b/>
                <w:kern w:val="1"/>
                <w:sz w:val="20"/>
                <w:szCs w:val="20"/>
                <w:lang w:val="nl-BE"/>
              </w:rPr>
            </w:pPr>
          </w:p>
          <w:p w14:paraId="17E8A4AC" w14:textId="77777777" w:rsidR="00353824" w:rsidRPr="009D70F2" w:rsidDel="00D6298A" w:rsidRDefault="00353824" w:rsidP="00D151F3">
            <w:pPr>
              <w:spacing w:after="0" w:line="240" w:lineRule="auto"/>
              <w:rPr>
                <w:rFonts w:eastAsia="Lucida Sans Unicode" w:cstheme="minorHAnsi"/>
                <w:b/>
                <w:kern w:val="1"/>
                <w:sz w:val="20"/>
                <w:szCs w:val="20"/>
                <w:lang w:val="nl-BE"/>
              </w:rPr>
            </w:pPr>
          </w:p>
        </w:tc>
      </w:tr>
    </w:tbl>
    <w:p w14:paraId="55FBFA18" w14:textId="77777777" w:rsidR="002602ED" w:rsidRPr="009D70F2" w:rsidRDefault="002602ED" w:rsidP="009B698E">
      <w:pPr>
        <w:widowControl w:val="0"/>
        <w:suppressAutoHyphens/>
        <w:spacing w:after="0" w:line="240" w:lineRule="auto"/>
        <w:rPr>
          <w:rFonts w:eastAsia="Lucida Sans Unicode" w:cstheme="minorHAnsi"/>
          <w:kern w:val="2"/>
          <w:sz w:val="20"/>
          <w:szCs w:val="20"/>
          <w:lang w:val="nl-BE"/>
        </w:rPr>
      </w:pPr>
    </w:p>
    <w:p w14:paraId="1CB4CB36" w14:textId="77777777" w:rsidR="00F74227" w:rsidRPr="009D70F2" w:rsidRDefault="00F74227" w:rsidP="00F74227">
      <w:pPr>
        <w:widowControl w:val="0"/>
        <w:suppressAutoHyphens/>
        <w:spacing w:after="0" w:line="240" w:lineRule="auto"/>
        <w:ind w:left="360"/>
        <w:rPr>
          <w:rFonts w:eastAsia="Lucida Sans Unicode" w:cstheme="minorHAnsi"/>
          <w:kern w:val="2"/>
          <w:sz w:val="20"/>
          <w:szCs w:val="20"/>
          <w:lang w:val="nl-BE"/>
        </w:rPr>
      </w:pPr>
    </w:p>
    <w:p w14:paraId="4C6FBEB3" w14:textId="77777777" w:rsidR="003F74D5" w:rsidRPr="009D70F2" w:rsidRDefault="003F74D5" w:rsidP="003F74D5">
      <w:pPr>
        <w:pStyle w:val="Paragraphedeliste"/>
        <w:numPr>
          <w:ilvl w:val="1"/>
          <w:numId w:val="18"/>
        </w:numPr>
        <w:spacing w:after="0" w:line="240" w:lineRule="auto"/>
        <w:rPr>
          <w:rFonts w:cstheme="minorHAnsi"/>
          <w:b/>
          <w:caps/>
          <w:sz w:val="28"/>
          <w:szCs w:val="28"/>
          <w:lang w:val="nl-BE"/>
        </w:rPr>
      </w:pPr>
      <w:r w:rsidRPr="009D70F2">
        <w:rPr>
          <w:rFonts w:cstheme="minorHAnsi"/>
          <w:b/>
          <w:caps/>
          <w:sz w:val="28"/>
          <w:szCs w:val="28"/>
          <w:lang w:val="nl-BE"/>
        </w:rPr>
        <w:t>Beheer van het personeel</w:t>
      </w:r>
    </w:p>
    <w:tbl>
      <w:tblPr>
        <w:tblW w:w="8301" w:type="dxa"/>
        <w:tblInd w:w="700" w:type="dxa"/>
        <w:tblCellMar>
          <w:left w:w="70" w:type="dxa"/>
          <w:right w:w="70" w:type="dxa"/>
        </w:tblCellMar>
        <w:tblLook w:val="04A0" w:firstRow="1" w:lastRow="0" w:firstColumn="1" w:lastColumn="0" w:noHBand="0" w:noVBand="1"/>
      </w:tblPr>
      <w:tblGrid>
        <w:gridCol w:w="8301"/>
      </w:tblGrid>
      <w:tr w:rsidR="00952040" w:rsidRPr="009D70F2" w14:paraId="5780A077" w14:textId="77777777" w:rsidTr="003F74D5">
        <w:trPr>
          <w:trHeight w:val="450"/>
        </w:trPr>
        <w:tc>
          <w:tcPr>
            <w:tcW w:w="8301" w:type="dxa"/>
            <w:shd w:val="clear" w:color="auto" w:fill="auto"/>
            <w:noWrap/>
            <w:vAlign w:val="bottom"/>
          </w:tcPr>
          <w:p w14:paraId="074E0774" w14:textId="7D18794E" w:rsidR="006D4231" w:rsidRPr="009D70F2" w:rsidRDefault="002E284F" w:rsidP="006D4231">
            <w:pPr>
              <w:spacing w:after="0" w:line="240" w:lineRule="auto"/>
              <w:rPr>
                <w:rFonts w:eastAsia="Times New Roman" w:cstheme="minorHAnsi"/>
                <w:b/>
                <w:color w:val="000000" w:themeColor="text1"/>
                <w:sz w:val="20"/>
                <w:szCs w:val="20"/>
                <w:lang w:val="nl-BE"/>
              </w:rPr>
            </w:pPr>
            <w:r w:rsidRPr="009D70F2">
              <w:rPr>
                <w:rFonts w:eastAsia="Times New Roman" w:cstheme="minorHAnsi"/>
                <w:b/>
                <w:color w:val="000000" w:themeColor="text1"/>
                <w:sz w:val="20"/>
                <w:szCs w:val="20"/>
                <w:lang w:val="nl-BE"/>
              </w:rPr>
              <w:t>Inschakelen van lokale arbeidskrachten</w:t>
            </w:r>
          </w:p>
        </w:tc>
      </w:tr>
      <w:tr w:rsidR="00BA50D6" w:rsidRPr="00FF56A7" w14:paraId="0FFDC8E5" w14:textId="77777777" w:rsidTr="003F74D5">
        <w:trPr>
          <w:trHeight w:val="300"/>
        </w:trPr>
        <w:tc>
          <w:tcPr>
            <w:tcW w:w="8301" w:type="dxa"/>
            <w:shd w:val="clear" w:color="auto" w:fill="auto"/>
            <w:noWrap/>
            <w:vAlign w:val="bottom"/>
          </w:tcPr>
          <w:p w14:paraId="58AB191F" w14:textId="443C8CCB"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6F6A950B"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66E4C818"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75671E2E" w14:textId="77777777" w:rsidR="00BA50D6" w:rsidRPr="009D70F2" w:rsidRDefault="00BA50D6" w:rsidP="006D4231">
            <w:pPr>
              <w:spacing w:after="0" w:line="240" w:lineRule="auto"/>
              <w:rPr>
                <w:rFonts w:eastAsia="Times New Roman" w:cstheme="minorHAnsi"/>
                <w:color w:val="000000"/>
                <w:sz w:val="20"/>
                <w:szCs w:val="20"/>
                <w:lang w:val="nl-BE" w:eastAsia="fr-BE"/>
              </w:rPr>
            </w:pPr>
          </w:p>
        </w:tc>
      </w:tr>
      <w:tr w:rsidR="00952040" w:rsidRPr="00FF56A7" w14:paraId="4CCD2E5B" w14:textId="77777777" w:rsidTr="003F74D5">
        <w:trPr>
          <w:trHeight w:val="468"/>
        </w:trPr>
        <w:tc>
          <w:tcPr>
            <w:tcW w:w="8301" w:type="dxa"/>
            <w:shd w:val="clear" w:color="auto" w:fill="auto"/>
            <w:noWrap/>
            <w:vAlign w:val="bottom"/>
          </w:tcPr>
          <w:p w14:paraId="0FBC7B27" w14:textId="2EF2A637" w:rsidR="006D4231" w:rsidRPr="009D70F2" w:rsidRDefault="002E284F" w:rsidP="006D4231">
            <w:pPr>
              <w:spacing w:after="0" w:line="240" w:lineRule="auto"/>
              <w:rPr>
                <w:rFonts w:eastAsia="Times New Roman" w:cstheme="minorHAnsi"/>
                <w:b/>
                <w:color w:val="000000" w:themeColor="text1"/>
                <w:sz w:val="20"/>
                <w:szCs w:val="20"/>
                <w:lang w:val="nl-BE"/>
              </w:rPr>
            </w:pPr>
            <w:r w:rsidRPr="009D70F2">
              <w:rPr>
                <w:rFonts w:eastAsia="Times New Roman" w:cstheme="minorHAnsi"/>
                <w:b/>
                <w:color w:val="000000" w:themeColor="text1"/>
                <w:sz w:val="20"/>
                <w:szCs w:val="20"/>
                <w:lang w:val="nl-BE"/>
              </w:rPr>
              <w:t>Voorbeeldinitiatieven inzake de vorming van arbeidskrachten</w:t>
            </w:r>
          </w:p>
        </w:tc>
      </w:tr>
      <w:tr w:rsidR="00BA50D6" w:rsidRPr="00FF56A7" w14:paraId="4A7A8CB2" w14:textId="77777777" w:rsidTr="003F74D5">
        <w:trPr>
          <w:trHeight w:val="300"/>
        </w:trPr>
        <w:tc>
          <w:tcPr>
            <w:tcW w:w="8301" w:type="dxa"/>
            <w:shd w:val="clear" w:color="auto" w:fill="auto"/>
            <w:noWrap/>
            <w:vAlign w:val="bottom"/>
          </w:tcPr>
          <w:p w14:paraId="36EF8CC2" w14:textId="6388C828"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71DD3FB8"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4FE2717A"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3D2823EC" w14:textId="77777777" w:rsidR="00BA50D6" w:rsidRPr="009D70F2" w:rsidRDefault="00BA50D6" w:rsidP="006D4231">
            <w:pPr>
              <w:spacing w:after="0" w:line="240" w:lineRule="auto"/>
              <w:rPr>
                <w:rFonts w:eastAsia="Times New Roman" w:cstheme="minorHAnsi"/>
                <w:color w:val="000000"/>
                <w:sz w:val="20"/>
                <w:szCs w:val="20"/>
                <w:lang w:val="nl-BE" w:eastAsia="fr-BE"/>
              </w:rPr>
            </w:pPr>
          </w:p>
          <w:p w14:paraId="1810758E" w14:textId="77777777" w:rsidR="00BA50D6" w:rsidRPr="009D70F2" w:rsidRDefault="00BA50D6" w:rsidP="006D4231">
            <w:pPr>
              <w:spacing w:after="0" w:line="240" w:lineRule="auto"/>
              <w:rPr>
                <w:rFonts w:eastAsia="Times New Roman" w:cstheme="minorHAnsi"/>
                <w:color w:val="000000"/>
                <w:sz w:val="20"/>
                <w:szCs w:val="20"/>
                <w:lang w:val="nl-BE" w:eastAsia="fr-BE"/>
              </w:rPr>
            </w:pPr>
          </w:p>
        </w:tc>
      </w:tr>
      <w:tr w:rsidR="00952040" w:rsidRPr="00FF56A7" w14:paraId="211BE7A5" w14:textId="77777777" w:rsidTr="003F74D5">
        <w:trPr>
          <w:trHeight w:val="720"/>
        </w:trPr>
        <w:tc>
          <w:tcPr>
            <w:tcW w:w="8301" w:type="dxa"/>
            <w:shd w:val="clear" w:color="auto" w:fill="auto"/>
            <w:noWrap/>
            <w:vAlign w:val="bottom"/>
            <w:hideMark/>
          </w:tcPr>
          <w:p w14:paraId="7C42935A" w14:textId="2DDF4FA4" w:rsidR="006D4231" w:rsidRPr="009D70F2" w:rsidRDefault="002E284F" w:rsidP="006D4231">
            <w:pPr>
              <w:spacing w:after="0" w:line="240" w:lineRule="auto"/>
              <w:rPr>
                <w:rFonts w:eastAsia="Times New Roman" w:cstheme="minorHAnsi"/>
                <w:b/>
                <w:color w:val="000000" w:themeColor="text1"/>
                <w:kern w:val="1"/>
                <w:sz w:val="20"/>
                <w:szCs w:val="20"/>
                <w:lang w:val="nl-BE"/>
              </w:rPr>
            </w:pPr>
            <w:r w:rsidRPr="009D70F2">
              <w:rPr>
                <w:rFonts w:eastAsia="Times New Roman" w:cstheme="minorHAnsi"/>
                <w:b/>
                <w:color w:val="000000" w:themeColor="text1"/>
                <w:sz w:val="20"/>
                <w:szCs w:val="20"/>
                <w:lang w:val="nl-BE"/>
              </w:rPr>
              <w:t xml:space="preserve">Beroep doen op sociale-economiebedrijven (SEB) en instellingen voor </w:t>
            </w:r>
            <w:proofErr w:type="spellStart"/>
            <w:r w:rsidRPr="009D70F2">
              <w:rPr>
                <w:rFonts w:eastAsia="Times New Roman" w:cstheme="minorHAnsi"/>
                <w:b/>
                <w:color w:val="000000" w:themeColor="text1"/>
                <w:sz w:val="20"/>
                <w:szCs w:val="20"/>
                <w:lang w:val="nl-BE"/>
              </w:rPr>
              <w:t>socio</w:t>
            </w:r>
            <w:proofErr w:type="spellEnd"/>
            <w:r w:rsidR="00952040" w:rsidRPr="009D70F2">
              <w:rPr>
                <w:rFonts w:eastAsia="Times New Roman" w:cstheme="minorHAnsi"/>
                <w:b/>
                <w:color w:val="000000" w:themeColor="text1"/>
                <w:sz w:val="20"/>
                <w:szCs w:val="20"/>
                <w:lang w:val="nl-BE"/>
              </w:rPr>
              <w:t>-</w:t>
            </w:r>
            <w:r w:rsidRPr="009D70F2">
              <w:rPr>
                <w:rFonts w:eastAsia="Times New Roman" w:cstheme="minorHAnsi"/>
                <w:b/>
                <w:color w:val="000000" w:themeColor="text1"/>
                <w:sz w:val="20"/>
                <w:szCs w:val="20"/>
                <w:lang w:val="nl-BE"/>
              </w:rPr>
              <w:t>professionele inschakeling (ISPI)</w:t>
            </w:r>
          </w:p>
        </w:tc>
      </w:tr>
      <w:tr w:rsidR="00BA50D6" w:rsidRPr="00FF56A7" w14:paraId="58DBB4ED" w14:textId="77777777" w:rsidTr="003F74D5">
        <w:trPr>
          <w:trHeight w:val="300"/>
        </w:trPr>
        <w:tc>
          <w:tcPr>
            <w:tcW w:w="8301" w:type="dxa"/>
            <w:shd w:val="clear" w:color="auto" w:fill="auto"/>
            <w:noWrap/>
            <w:vAlign w:val="bottom"/>
          </w:tcPr>
          <w:p w14:paraId="1EF7C7CB" w14:textId="56E60817" w:rsidR="003F74D5" w:rsidRPr="009D70F2" w:rsidRDefault="003F74D5" w:rsidP="003F74D5">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47F6DCF7" w14:textId="77777777" w:rsidR="00BA50D6" w:rsidRPr="009D70F2" w:rsidRDefault="00BA50D6" w:rsidP="006D4231">
            <w:pPr>
              <w:spacing w:after="0" w:line="240" w:lineRule="auto"/>
              <w:rPr>
                <w:rFonts w:eastAsia="Lucida Sans Unicode" w:cstheme="minorHAnsi"/>
                <w:kern w:val="1"/>
                <w:sz w:val="20"/>
                <w:szCs w:val="20"/>
                <w:lang w:val="nl-BE"/>
              </w:rPr>
            </w:pPr>
          </w:p>
          <w:p w14:paraId="6487CD77" w14:textId="77777777" w:rsidR="00BA50D6" w:rsidRPr="009D70F2" w:rsidRDefault="00BA50D6" w:rsidP="006D4231">
            <w:pPr>
              <w:spacing w:after="0" w:line="240" w:lineRule="auto"/>
              <w:rPr>
                <w:rFonts w:eastAsia="Lucida Sans Unicode" w:cstheme="minorHAnsi"/>
                <w:kern w:val="1"/>
                <w:sz w:val="20"/>
                <w:szCs w:val="20"/>
                <w:lang w:val="nl-BE"/>
              </w:rPr>
            </w:pPr>
          </w:p>
          <w:p w14:paraId="48E230FC" w14:textId="77777777" w:rsidR="00BA50D6" w:rsidRPr="009D70F2" w:rsidRDefault="00BA50D6" w:rsidP="006D4231">
            <w:pPr>
              <w:spacing w:after="0" w:line="240" w:lineRule="auto"/>
              <w:rPr>
                <w:rFonts w:eastAsia="Lucida Sans Unicode" w:cstheme="minorHAnsi"/>
                <w:kern w:val="1"/>
                <w:sz w:val="20"/>
                <w:szCs w:val="20"/>
                <w:lang w:val="nl-BE"/>
              </w:rPr>
            </w:pPr>
          </w:p>
          <w:p w14:paraId="3E97992A" w14:textId="77777777" w:rsidR="00BA50D6" w:rsidRPr="009D70F2" w:rsidRDefault="00BA50D6" w:rsidP="006D4231">
            <w:pPr>
              <w:spacing w:after="0" w:line="240" w:lineRule="auto"/>
              <w:rPr>
                <w:rFonts w:eastAsia="Lucida Sans Unicode" w:cstheme="minorHAnsi"/>
                <w:kern w:val="1"/>
                <w:sz w:val="20"/>
                <w:szCs w:val="20"/>
                <w:lang w:val="nl-BE"/>
              </w:rPr>
            </w:pPr>
          </w:p>
        </w:tc>
      </w:tr>
      <w:tr w:rsidR="00952040" w:rsidRPr="00FF56A7" w14:paraId="7784731E" w14:textId="77777777" w:rsidTr="003F74D5">
        <w:trPr>
          <w:trHeight w:val="300"/>
        </w:trPr>
        <w:tc>
          <w:tcPr>
            <w:tcW w:w="8301" w:type="dxa"/>
            <w:shd w:val="clear" w:color="auto" w:fill="auto"/>
            <w:noWrap/>
            <w:vAlign w:val="bottom"/>
            <w:hideMark/>
          </w:tcPr>
          <w:p w14:paraId="7C58D8DC" w14:textId="3D1E0FA6" w:rsidR="006D4231" w:rsidRPr="009D70F2" w:rsidRDefault="00AF3CC8" w:rsidP="006D4231">
            <w:pPr>
              <w:spacing w:after="0" w:line="240" w:lineRule="auto"/>
              <w:rPr>
                <w:rFonts w:eastAsia="Times New Roman" w:cstheme="minorHAnsi"/>
                <w:b/>
                <w:color w:val="000000" w:themeColor="text1"/>
                <w:sz w:val="20"/>
                <w:szCs w:val="20"/>
                <w:lang w:val="nl-BE"/>
              </w:rPr>
            </w:pPr>
            <w:r w:rsidRPr="009D70F2">
              <w:rPr>
                <w:rFonts w:eastAsia="Times New Roman" w:cstheme="minorHAnsi"/>
                <w:b/>
                <w:color w:val="000000" w:themeColor="text1"/>
                <w:sz w:val="20"/>
                <w:szCs w:val="20"/>
                <w:lang w:val="nl-BE"/>
              </w:rPr>
              <w:t xml:space="preserve">Mobiliseren van businessmodellen en innovatieve financieringsmodellen </w:t>
            </w:r>
          </w:p>
        </w:tc>
      </w:tr>
      <w:tr w:rsidR="00BA50D6" w:rsidRPr="00FF56A7" w14:paraId="59355C14" w14:textId="77777777" w:rsidTr="003F74D5">
        <w:trPr>
          <w:trHeight w:val="300"/>
        </w:trPr>
        <w:tc>
          <w:tcPr>
            <w:tcW w:w="8301" w:type="dxa"/>
            <w:shd w:val="clear" w:color="auto" w:fill="auto"/>
            <w:noWrap/>
            <w:vAlign w:val="bottom"/>
          </w:tcPr>
          <w:p w14:paraId="5243A4E6" w14:textId="2352CE34" w:rsidR="002F3671" w:rsidRPr="009D70F2" w:rsidRDefault="002F3671" w:rsidP="002F3671">
            <w:pPr>
              <w:spacing w:after="0" w:line="240" w:lineRule="auto"/>
              <w:rPr>
                <w:rFonts w:eastAsia="Times New Roman" w:cstheme="minorHAnsi"/>
                <w:i/>
                <w:sz w:val="20"/>
                <w:szCs w:val="20"/>
                <w:lang w:val="nl-BE" w:eastAsia="fr-BE"/>
              </w:rPr>
            </w:pPr>
            <w:r w:rsidRPr="009D70F2">
              <w:rPr>
                <w:rFonts w:eastAsia="Times New Roman" w:cstheme="minorHAnsi"/>
                <w:i/>
                <w:sz w:val="20"/>
                <w:szCs w:val="20"/>
                <w:highlight w:val="lightGray"/>
                <w:lang w:val="nl-BE" w:eastAsia="fr-BE"/>
              </w:rPr>
              <w:t xml:space="preserve">Uitleg </w:t>
            </w:r>
            <w:r w:rsidR="00FF3E2A">
              <w:rPr>
                <w:rFonts w:eastAsia="Times New Roman" w:cstheme="minorHAnsi"/>
                <w:i/>
                <w:sz w:val="20"/>
                <w:szCs w:val="20"/>
                <w:highlight w:val="lightGray"/>
                <w:lang w:val="nl-BE" w:eastAsia="fr-BE"/>
              </w:rPr>
              <w:t>bij</w:t>
            </w:r>
            <w:r w:rsidRPr="009D70F2">
              <w:rPr>
                <w:rFonts w:eastAsia="Times New Roman" w:cstheme="minorHAnsi"/>
                <w:i/>
                <w:sz w:val="20"/>
                <w:szCs w:val="20"/>
                <w:highlight w:val="lightGray"/>
                <w:lang w:val="nl-BE" w:eastAsia="fr-BE"/>
              </w:rPr>
              <w:t xml:space="preserve"> de middelen en technische keuzes</w:t>
            </w:r>
          </w:p>
          <w:p w14:paraId="6F1A604D" w14:textId="77777777" w:rsidR="00BA50D6" w:rsidRPr="009D70F2" w:rsidRDefault="00BA50D6" w:rsidP="006D4231">
            <w:pPr>
              <w:spacing w:after="0" w:line="240" w:lineRule="auto"/>
              <w:rPr>
                <w:rFonts w:eastAsia="Lucida Sans Unicode" w:cstheme="minorHAnsi"/>
                <w:kern w:val="1"/>
                <w:lang w:val="nl-BE"/>
              </w:rPr>
            </w:pPr>
          </w:p>
          <w:p w14:paraId="09248600" w14:textId="77777777" w:rsidR="00BA50D6" w:rsidRPr="009D70F2" w:rsidRDefault="00BA50D6" w:rsidP="006D4231">
            <w:pPr>
              <w:spacing w:after="0" w:line="240" w:lineRule="auto"/>
              <w:rPr>
                <w:rFonts w:eastAsia="Lucida Sans Unicode" w:cstheme="minorHAnsi"/>
                <w:kern w:val="1"/>
                <w:lang w:val="nl-BE"/>
              </w:rPr>
            </w:pPr>
          </w:p>
        </w:tc>
      </w:tr>
    </w:tbl>
    <w:p w14:paraId="2F414833" w14:textId="77777777" w:rsidR="006D4231" w:rsidRPr="009D70F2" w:rsidRDefault="006D4231" w:rsidP="006D4231">
      <w:pPr>
        <w:spacing w:after="0" w:line="240" w:lineRule="auto"/>
        <w:rPr>
          <w:rFonts w:eastAsia="Lucida Sans Unicode" w:cstheme="minorHAnsi"/>
          <w:kern w:val="1"/>
          <w:sz w:val="20"/>
          <w:szCs w:val="20"/>
          <w:lang w:val="nl-BE"/>
        </w:rPr>
      </w:pPr>
    </w:p>
    <w:sectPr w:rsidR="006D4231" w:rsidRPr="009D70F2" w:rsidSect="003E0C17">
      <w:footerReference w:type="default" r:id="rId17"/>
      <w:footerReference w:type="first" r:id="rId1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4683" w14:textId="77777777" w:rsidR="00531A52" w:rsidRDefault="00531A52" w:rsidP="00ED45B0">
      <w:pPr>
        <w:spacing w:after="0" w:line="240" w:lineRule="auto"/>
      </w:pPr>
      <w:r>
        <w:separator/>
      </w:r>
    </w:p>
  </w:endnote>
  <w:endnote w:type="continuationSeparator" w:id="0">
    <w:p w14:paraId="6BF81F4A" w14:textId="77777777" w:rsidR="00531A52" w:rsidRDefault="00531A52" w:rsidP="00ED45B0">
      <w:pPr>
        <w:spacing w:after="0" w:line="240" w:lineRule="auto"/>
      </w:pPr>
      <w:r>
        <w:continuationSeparator/>
      </w:r>
    </w:p>
  </w:endnote>
  <w:endnote w:type="continuationNotice" w:id="1">
    <w:p w14:paraId="18251B40" w14:textId="77777777" w:rsidR="00531A52" w:rsidRDefault="00531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rcury Bold">
    <w:altName w:val="Times New Roman"/>
    <w:panose1 w:val="00000000000000000000"/>
    <w:charset w:val="00"/>
    <w:family w:val="modern"/>
    <w:notTrueType/>
    <w:pitch w:val="variable"/>
    <w:sig w:usb0="800000A7" w:usb1="4000204A"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B532" w14:textId="1AE2F728" w:rsidR="00E806E9" w:rsidRPr="00CD3193" w:rsidRDefault="007B5214">
    <w:pPr>
      <w:pStyle w:val="Pieddepage"/>
      <w:rPr>
        <w:b/>
        <w:lang w:val="nl-BE"/>
      </w:rPr>
    </w:pPr>
    <w:r w:rsidRPr="007B5214">
      <w:rPr>
        <w:b/>
        <w:caps/>
        <w:sz w:val="16"/>
        <w:lang w:val="nl-NL"/>
      </w:rPr>
      <w:t>Be.exemplary 201</w:t>
    </w:r>
    <w:r w:rsidR="005E6EFE">
      <w:rPr>
        <w:b/>
        <w:caps/>
        <w:sz w:val="16"/>
        <w:lang w:val="nl-NL"/>
      </w:rPr>
      <w:t>9</w:t>
    </w:r>
    <w:r w:rsidR="00E806E9" w:rsidRPr="007B5214">
      <w:rPr>
        <w:b/>
        <w:caps/>
        <w:sz w:val="16"/>
        <w:lang w:val="nl-NL"/>
      </w:rPr>
      <w:t xml:space="preserve"> – </w:t>
    </w:r>
    <w:r w:rsidR="00CD3193">
      <w:rPr>
        <w:b/>
        <w:caps/>
        <w:sz w:val="16"/>
        <w:lang w:val="nl-NL"/>
      </w:rPr>
      <w:t xml:space="preserve">BIJLAGE 2 - </w:t>
    </w:r>
    <w:r w:rsidR="00E806E9" w:rsidRPr="007B5214">
      <w:rPr>
        <w:b/>
        <w:caps/>
        <w:sz w:val="16"/>
        <w:lang w:val="nl-NL"/>
      </w:rPr>
      <w:t>technische nota</w:t>
    </w:r>
    <w:r w:rsidR="00ED6385" w:rsidRPr="007B5214">
      <w:rPr>
        <w:b/>
        <w:caps/>
        <w:sz w:val="16"/>
        <w:lang w:val="nl-NL"/>
      </w:rPr>
      <w:tab/>
    </w:r>
    <w:r w:rsidR="00ED6385" w:rsidRPr="007B5214">
      <w:rPr>
        <w:b/>
        <w:caps/>
        <w:sz w:val="16"/>
        <w:lang w:val="nl-NL"/>
      </w:rPr>
      <w:tab/>
    </w:r>
    <w:r w:rsidR="00ED6385" w:rsidRPr="007B5214">
      <w:rPr>
        <w:b/>
        <w:caps/>
        <w:sz w:val="16"/>
        <w:lang w:val="nl-NL"/>
      </w:rPr>
      <w:fldChar w:fldCharType="begin"/>
    </w:r>
    <w:r w:rsidR="00ED6385" w:rsidRPr="007B5214">
      <w:rPr>
        <w:b/>
        <w:caps/>
        <w:sz w:val="16"/>
        <w:lang w:val="nl-NL"/>
      </w:rPr>
      <w:instrText xml:space="preserve"> PAGE   \* MERGEFORMAT </w:instrText>
    </w:r>
    <w:r w:rsidR="00ED6385" w:rsidRPr="007B5214">
      <w:rPr>
        <w:b/>
        <w:caps/>
        <w:sz w:val="16"/>
        <w:lang w:val="nl-NL"/>
      </w:rPr>
      <w:fldChar w:fldCharType="separate"/>
    </w:r>
    <w:r w:rsidR="00772B54">
      <w:rPr>
        <w:b/>
        <w:caps/>
        <w:noProof/>
        <w:sz w:val="16"/>
        <w:lang w:val="nl-NL"/>
      </w:rPr>
      <w:t>10</w:t>
    </w:r>
    <w:r w:rsidR="00ED6385" w:rsidRPr="007B5214">
      <w:rPr>
        <w:b/>
        <w:caps/>
        <w:noProof/>
        <w:sz w:val="16"/>
        <w:lang w:val="nl-NL"/>
      </w:rPr>
      <w:fldChar w:fldCharType="end"/>
    </w:r>
    <w:r w:rsidR="004437A8" w:rsidRPr="007B5214">
      <w:rPr>
        <w:b/>
        <w:caps/>
        <w:noProof/>
        <w:sz w:val="16"/>
        <w:lang w:val="nl-NL"/>
      </w:rPr>
      <w:t xml:space="preserve">/14 </w:t>
    </w:r>
    <w:r w:rsidR="00A6298B" w:rsidRPr="007B5214">
      <w:rPr>
        <w:b/>
        <w:caps/>
        <w:sz w:val="16"/>
        <w:lang w:val="nl-NL"/>
      </w:rPr>
      <w:tab/>
    </w:r>
    <w:r w:rsidR="00A6298B" w:rsidRPr="007B5214">
      <w:rPr>
        <w:b/>
        <w:caps/>
        <w:sz w:val="16"/>
        <w:lang w:val="nl-NL"/>
      </w:rPr>
      <w:tab/>
    </w:r>
    <w:r w:rsidR="00E806E9" w:rsidRPr="007B5214">
      <w:rPr>
        <w:b/>
        <w:caps/>
        <w:sz w:val="16"/>
        <w:szCs w:val="16"/>
        <w:lang w:val="nl-NL"/>
      </w:rPr>
      <w:tab/>
    </w:r>
  </w:p>
  <w:p w14:paraId="1D878C2E" w14:textId="77777777" w:rsidR="00B726BE" w:rsidRPr="00CD3193" w:rsidRDefault="00B726BE">
    <w:pPr>
      <w:pStyle w:val="Pieddepage"/>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2B51" w14:textId="77777777" w:rsidR="00FF56A7" w:rsidRPr="00CD3193" w:rsidRDefault="00FF56A7" w:rsidP="00FF56A7">
    <w:pPr>
      <w:pStyle w:val="Pieddepage"/>
      <w:rPr>
        <w:b/>
        <w:lang w:val="nl-BE"/>
      </w:rPr>
    </w:pPr>
    <w:r w:rsidRPr="007B5214">
      <w:rPr>
        <w:b/>
        <w:caps/>
        <w:sz w:val="16"/>
        <w:lang w:val="nl-NL"/>
      </w:rPr>
      <w:t>Be.exemplary 201</w:t>
    </w:r>
    <w:r>
      <w:rPr>
        <w:b/>
        <w:caps/>
        <w:sz w:val="16"/>
        <w:lang w:val="nl-NL"/>
      </w:rPr>
      <w:t>9</w:t>
    </w:r>
    <w:r w:rsidRPr="007B5214">
      <w:rPr>
        <w:b/>
        <w:caps/>
        <w:sz w:val="16"/>
        <w:lang w:val="nl-NL"/>
      </w:rPr>
      <w:t xml:space="preserve"> – </w:t>
    </w:r>
    <w:r>
      <w:rPr>
        <w:b/>
        <w:caps/>
        <w:sz w:val="16"/>
        <w:lang w:val="nl-NL"/>
      </w:rPr>
      <w:t xml:space="preserve">BIJLAGE 2 - </w:t>
    </w:r>
    <w:r w:rsidRPr="007B5214">
      <w:rPr>
        <w:b/>
        <w:caps/>
        <w:sz w:val="16"/>
        <w:lang w:val="nl-NL"/>
      </w:rPr>
      <w:t>technische nota</w:t>
    </w:r>
    <w:r w:rsidRPr="007B5214">
      <w:rPr>
        <w:b/>
        <w:caps/>
        <w:sz w:val="16"/>
        <w:lang w:val="nl-NL"/>
      </w:rPr>
      <w:tab/>
    </w:r>
    <w:r w:rsidRPr="007B5214">
      <w:rPr>
        <w:b/>
        <w:caps/>
        <w:sz w:val="16"/>
        <w:lang w:val="nl-NL"/>
      </w:rPr>
      <w:tab/>
    </w:r>
    <w:r w:rsidRPr="007B5214">
      <w:rPr>
        <w:b/>
        <w:caps/>
        <w:sz w:val="16"/>
        <w:lang w:val="nl-NL"/>
      </w:rPr>
      <w:fldChar w:fldCharType="begin"/>
    </w:r>
    <w:r w:rsidRPr="007B5214">
      <w:rPr>
        <w:b/>
        <w:caps/>
        <w:sz w:val="16"/>
        <w:lang w:val="nl-NL"/>
      </w:rPr>
      <w:instrText xml:space="preserve"> PAGE   \* MERGEFORMAT </w:instrText>
    </w:r>
    <w:r w:rsidRPr="007B5214">
      <w:rPr>
        <w:b/>
        <w:caps/>
        <w:sz w:val="16"/>
        <w:lang w:val="nl-NL"/>
      </w:rPr>
      <w:fldChar w:fldCharType="separate"/>
    </w:r>
    <w:r>
      <w:rPr>
        <w:b/>
        <w:caps/>
        <w:sz w:val="16"/>
        <w:lang w:val="nl-NL"/>
      </w:rPr>
      <w:t>2</w:t>
    </w:r>
    <w:r w:rsidRPr="007B5214">
      <w:rPr>
        <w:b/>
        <w:caps/>
        <w:noProof/>
        <w:sz w:val="16"/>
        <w:lang w:val="nl-NL"/>
      </w:rPr>
      <w:fldChar w:fldCharType="end"/>
    </w:r>
    <w:r w:rsidRPr="007B5214">
      <w:rPr>
        <w:b/>
        <w:caps/>
        <w:noProof/>
        <w:sz w:val="16"/>
        <w:lang w:val="nl-NL"/>
      </w:rPr>
      <w:t xml:space="preserve">/14 </w:t>
    </w:r>
    <w:r w:rsidRPr="007B5214">
      <w:rPr>
        <w:b/>
        <w:caps/>
        <w:sz w:val="16"/>
        <w:lang w:val="nl-NL"/>
      </w:rPr>
      <w:tab/>
    </w:r>
    <w:r w:rsidRPr="007B5214">
      <w:rPr>
        <w:b/>
        <w:caps/>
        <w:sz w:val="16"/>
        <w:lang w:val="nl-NL"/>
      </w:rPr>
      <w:tab/>
    </w:r>
    <w:r w:rsidRPr="007B5214">
      <w:rPr>
        <w:b/>
        <w:caps/>
        <w:sz w:val="16"/>
        <w:szCs w:val="16"/>
        <w:lang w:val="nl-NL"/>
      </w:rPr>
      <w:tab/>
    </w:r>
  </w:p>
  <w:p w14:paraId="1B128FFB" w14:textId="77777777" w:rsidR="00FF56A7" w:rsidRPr="00CD3193" w:rsidRDefault="00FF56A7" w:rsidP="00FF56A7">
    <w:pPr>
      <w:pStyle w:val="Pieddepage"/>
      <w:rPr>
        <w:lang w:val="nl-BE"/>
      </w:rPr>
    </w:pPr>
  </w:p>
  <w:p w14:paraId="61BBBBB4" w14:textId="77777777" w:rsidR="00FF56A7" w:rsidRPr="00FF56A7" w:rsidRDefault="00FF56A7">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4C3A" w14:textId="77777777" w:rsidR="00531A52" w:rsidRDefault="00531A52" w:rsidP="00ED45B0">
      <w:pPr>
        <w:spacing w:after="0" w:line="240" w:lineRule="auto"/>
      </w:pPr>
      <w:r>
        <w:separator/>
      </w:r>
    </w:p>
  </w:footnote>
  <w:footnote w:type="continuationSeparator" w:id="0">
    <w:p w14:paraId="0183A145" w14:textId="77777777" w:rsidR="00531A52" w:rsidRDefault="00531A52" w:rsidP="00ED45B0">
      <w:pPr>
        <w:spacing w:after="0" w:line="240" w:lineRule="auto"/>
      </w:pPr>
      <w:r>
        <w:continuationSeparator/>
      </w:r>
    </w:p>
  </w:footnote>
  <w:footnote w:type="continuationNotice" w:id="1">
    <w:p w14:paraId="5B411085" w14:textId="77777777" w:rsidR="00531A52" w:rsidRDefault="00531A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B6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4B257E"/>
    <w:multiLevelType w:val="hybridMultilevel"/>
    <w:tmpl w:val="6CF678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ADA5BD5"/>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1B60591B"/>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F7D3D4B"/>
    <w:multiLevelType w:val="hybridMultilevel"/>
    <w:tmpl w:val="66FEA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F573E09"/>
    <w:multiLevelType w:val="hybridMultilevel"/>
    <w:tmpl w:val="16D8DBF4"/>
    <w:lvl w:ilvl="0" w:tplc="B5A89C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140B9A"/>
    <w:multiLevelType w:val="hybridMultilevel"/>
    <w:tmpl w:val="B4C0DEC4"/>
    <w:lvl w:ilvl="0" w:tplc="EA705344">
      <w:numFmt w:val="bullet"/>
      <w:lvlText w:val=""/>
      <w:lvlJc w:val="left"/>
      <w:pPr>
        <w:ind w:left="1080" w:hanging="360"/>
      </w:pPr>
      <w:rPr>
        <w:rFonts w:ascii="Wingdings" w:eastAsia="Times New Roman" w:hAnsi="Wingdings"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 w15:restartNumberingAfterBreak="0">
    <w:nsid w:val="4116182B"/>
    <w:multiLevelType w:val="multilevel"/>
    <w:tmpl w:val="A3323F9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5E043F"/>
    <w:multiLevelType w:val="hybridMultilevel"/>
    <w:tmpl w:val="8D9E48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6991187"/>
    <w:multiLevelType w:val="multilevel"/>
    <w:tmpl w:val="3AB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5181C"/>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50120E82"/>
    <w:multiLevelType w:val="hybridMultilevel"/>
    <w:tmpl w:val="7E26179A"/>
    <w:lvl w:ilvl="0" w:tplc="CAE8CC20">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A50709"/>
    <w:multiLevelType w:val="hybridMultilevel"/>
    <w:tmpl w:val="663A33CE"/>
    <w:lvl w:ilvl="0" w:tplc="ACB89F88">
      <w:start w:val="1"/>
      <w:numFmt w:val="bullet"/>
      <w:lvlText w:val="-"/>
      <w:lvlJc w:val="left"/>
      <w:pPr>
        <w:ind w:left="2700" w:hanging="360"/>
      </w:pPr>
      <w:rPr>
        <w:rFonts w:ascii="Arial" w:eastAsia="Lucida Sans Unicode" w:hAnsi="Arial" w:cs="Arial" w:hint="default"/>
        <w:lang w:val="nl-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1020782"/>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DD04B7"/>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FC08DD"/>
    <w:multiLevelType w:val="hybridMultilevel"/>
    <w:tmpl w:val="1FA437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CB840E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5B6117A"/>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7FAB20F0"/>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0"/>
  </w:num>
  <w:num w:numId="7">
    <w:abstractNumId w:val="2"/>
  </w:num>
  <w:num w:numId="8">
    <w:abstractNumId w:val="8"/>
  </w:num>
  <w:num w:numId="9">
    <w:abstractNumId w:val="18"/>
  </w:num>
  <w:num w:numId="10">
    <w:abstractNumId w:val="13"/>
  </w:num>
  <w:num w:numId="11">
    <w:abstractNumId w:val="4"/>
  </w:num>
  <w:num w:numId="12">
    <w:abstractNumId w:val="17"/>
  </w:num>
  <w:num w:numId="13">
    <w:abstractNumId w:val="1"/>
  </w:num>
  <w:num w:numId="14">
    <w:abstractNumId w:val="15"/>
  </w:num>
  <w:num w:numId="15">
    <w:abstractNumId w:val="9"/>
  </w:num>
  <w:num w:numId="16">
    <w:abstractNumId w:val="11"/>
  </w:num>
  <w:num w:numId="17">
    <w:abstractNumId w:val="0"/>
  </w:num>
  <w:num w:numId="18">
    <w:abstractNumId w:val="14"/>
  </w:num>
  <w:num w:numId="19">
    <w:abstractNumId w:val="16"/>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BB3"/>
    <w:rsid w:val="00000A82"/>
    <w:rsid w:val="00001E7F"/>
    <w:rsid w:val="00003FF7"/>
    <w:rsid w:val="00005198"/>
    <w:rsid w:val="00006DF3"/>
    <w:rsid w:val="0001191B"/>
    <w:rsid w:val="00015433"/>
    <w:rsid w:val="000171B4"/>
    <w:rsid w:val="00021BD2"/>
    <w:rsid w:val="000230D4"/>
    <w:rsid w:val="000323DF"/>
    <w:rsid w:val="00034AEA"/>
    <w:rsid w:val="000357A5"/>
    <w:rsid w:val="00036098"/>
    <w:rsid w:val="00036551"/>
    <w:rsid w:val="00045374"/>
    <w:rsid w:val="00051220"/>
    <w:rsid w:val="00052D86"/>
    <w:rsid w:val="00054508"/>
    <w:rsid w:val="00060063"/>
    <w:rsid w:val="00062894"/>
    <w:rsid w:val="000650B5"/>
    <w:rsid w:val="000654AF"/>
    <w:rsid w:val="00071611"/>
    <w:rsid w:val="00073855"/>
    <w:rsid w:val="00077059"/>
    <w:rsid w:val="00081A45"/>
    <w:rsid w:val="000837CC"/>
    <w:rsid w:val="00083F4D"/>
    <w:rsid w:val="0008730C"/>
    <w:rsid w:val="0009141B"/>
    <w:rsid w:val="00092962"/>
    <w:rsid w:val="000952A0"/>
    <w:rsid w:val="000979A8"/>
    <w:rsid w:val="000A201B"/>
    <w:rsid w:val="000A28DD"/>
    <w:rsid w:val="000A29B2"/>
    <w:rsid w:val="000A350B"/>
    <w:rsid w:val="000A5062"/>
    <w:rsid w:val="000B2B80"/>
    <w:rsid w:val="000B5B09"/>
    <w:rsid w:val="000C0D53"/>
    <w:rsid w:val="000C5A43"/>
    <w:rsid w:val="000D1968"/>
    <w:rsid w:val="000D4EFE"/>
    <w:rsid w:val="000D626A"/>
    <w:rsid w:val="000E0C54"/>
    <w:rsid w:val="000E2DA1"/>
    <w:rsid w:val="000E6EFA"/>
    <w:rsid w:val="000E779B"/>
    <w:rsid w:val="000F3CCE"/>
    <w:rsid w:val="000F4F48"/>
    <w:rsid w:val="000F5F90"/>
    <w:rsid w:val="000F670D"/>
    <w:rsid w:val="00100CA6"/>
    <w:rsid w:val="00103304"/>
    <w:rsid w:val="0010392C"/>
    <w:rsid w:val="001063BE"/>
    <w:rsid w:val="0011216F"/>
    <w:rsid w:val="001123A8"/>
    <w:rsid w:val="00113C51"/>
    <w:rsid w:val="001141F7"/>
    <w:rsid w:val="00114E59"/>
    <w:rsid w:val="00116E22"/>
    <w:rsid w:val="00120AEE"/>
    <w:rsid w:val="00123D26"/>
    <w:rsid w:val="00130A15"/>
    <w:rsid w:val="00130D8B"/>
    <w:rsid w:val="00131CA2"/>
    <w:rsid w:val="0013462F"/>
    <w:rsid w:val="0013700E"/>
    <w:rsid w:val="0014254B"/>
    <w:rsid w:val="00143EBB"/>
    <w:rsid w:val="00144E2B"/>
    <w:rsid w:val="0014681C"/>
    <w:rsid w:val="00146AE9"/>
    <w:rsid w:val="00147718"/>
    <w:rsid w:val="001502DD"/>
    <w:rsid w:val="00156CEB"/>
    <w:rsid w:val="00157027"/>
    <w:rsid w:val="00157FC9"/>
    <w:rsid w:val="00160093"/>
    <w:rsid w:val="0016505F"/>
    <w:rsid w:val="00165FAE"/>
    <w:rsid w:val="00166692"/>
    <w:rsid w:val="00170B76"/>
    <w:rsid w:val="00172E2E"/>
    <w:rsid w:val="001768A2"/>
    <w:rsid w:val="0017731B"/>
    <w:rsid w:val="00180FF6"/>
    <w:rsid w:val="00184B21"/>
    <w:rsid w:val="001907D5"/>
    <w:rsid w:val="00194749"/>
    <w:rsid w:val="001A00E7"/>
    <w:rsid w:val="001A085B"/>
    <w:rsid w:val="001A4949"/>
    <w:rsid w:val="001B0D6D"/>
    <w:rsid w:val="001B3FD7"/>
    <w:rsid w:val="001C0A62"/>
    <w:rsid w:val="001C18A3"/>
    <w:rsid w:val="001C4309"/>
    <w:rsid w:val="001D236F"/>
    <w:rsid w:val="001D2ECF"/>
    <w:rsid w:val="001D31BD"/>
    <w:rsid w:val="001D336A"/>
    <w:rsid w:val="001D42E1"/>
    <w:rsid w:val="001D47C5"/>
    <w:rsid w:val="001E0225"/>
    <w:rsid w:val="001E68EB"/>
    <w:rsid w:val="001E7FCF"/>
    <w:rsid w:val="001F298F"/>
    <w:rsid w:val="001F38F5"/>
    <w:rsid w:val="001F3A99"/>
    <w:rsid w:val="002006DB"/>
    <w:rsid w:val="00200F3D"/>
    <w:rsid w:val="00202C7B"/>
    <w:rsid w:val="00203963"/>
    <w:rsid w:val="00206435"/>
    <w:rsid w:val="00206CE3"/>
    <w:rsid w:val="00207661"/>
    <w:rsid w:val="00207F74"/>
    <w:rsid w:val="00210793"/>
    <w:rsid w:val="00211408"/>
    <w:rsid w:val="00211749"/>
    <w:rsid w:val="00214AF1"/>
    <w:rsid w:val="00215B45"/>
    <w:rsid w:val="00216916"/>
    <w:rsid w:val="00217D8D"/>
    <w:rsid w:val="00221151"/>
    <w:rsid w:val="00230C89"/>
    <w:rsid w:val="00234F33"/>
    <w:rsid w:val="00235B2F"/>
    <w:rsid w:val="00235E94"/>
    <w:rsid w:val="002464F7"/>
    <w:rsid w:val="002602ED"/>
    <w:rsid w:val="0026286B"/>
    <w:rsid w:val="00263AC0"/>
    <w:rsid w:val="00266338"/>
    <w:rsid w:val="00266482"/>
    <w:rsid w:val="002672CF"/>
    <w:rsid w:val="0026788C"/>
    <w:rsid w:val="0027168A"/>
    <w:rsid w:val="0027785A"/>
    <w:rsid w:val="0028091D"/>
    <w:rsid w:val="00280B08"/>
    <w:rsid w:val="00281D86"/>
    <w:rsid w:val="002870DB"/>
    <w:rsid w:val="00290A0E"/>
    <w:rsid w:val="002A0141"/>
    <w:rsid w:val="002A6E3E"/>
    <w:rsid w:val="002B30B6"/>
    <w:rsid w:val="002B6362"/>
    <w:rsid w:val="002C2AA3"/>
    <w:rsid w:val="002C36E0"/>
    <w:rsid w:val="002C471B"/>
    <w:rsid w:val="002D2966"/>
    <w:rsid w:val="002D31E1"/>
    <w:rsid w:val="002D4CCD"/>
    <w:rsid w:val="002E284F"/>
    <w:rsid w:val="002E7A36"/>
    <w:rsid w:val="002E7CA7"/>
    <w:rsid w:val="002F069D"/>
    <w:rsid w:val="002F11A5"/>
    <w:rsid w:val="002F3671"/>
    <w:rsid w:val="00302559"/>
    <w:rsid w:val="00305677"/>
    <w:rsid w:val="003108CB"/>
    <w:rsid w:val="00310B81"/>
    <w:rsid w:val="00312309"/>
    <w:rsid w:val="00312D53"/>
    <w:rsid w:val="00313106"/>
    <w:rsid w:val="0031335A"/>
    <w:rsid w:val="003169B0"/>
    <w:rsid w:val="003214EC"/>
    <w:rsid w:val="00322C94"/>
    <w:rsid w:val="003332E7"/>
    <w:rsid w:val="00344511"/>
    <w:rsid w:val="00344B12"/>
    <w:rsid w:val="003453CE"/>
    <w:rsid w:val="00353824"/>
    <w:rsid w:val="00355C15"/>
    <w:rsid w:val="00356A34"/>
    <w:rsid w:val="00356E8C"/>
    <w:rsid w:val="00356F3F"/>
    <w:rsid w:val="0036290F"/>
    <w:rsid w:val="0037235E"/>
    <w:rsid w:val="00380A08"/>
    <w:rsid w:val="003826E4"/>
    <w:rsid w:val="0039293E"/>
    <w:rsid w:val="003944D6"/>
    <w:rsid w:val="00395DD9"/>
    <w:rsid w:val="003A545F"/>
    <w:rsid w:val="003A7857"/>
    <w:rsid w:val="003B3E52"/>
    <w:rsid w:val="003C1AAB"/>
    <w:rsid w:val="003C3178"/>
    <w:rsid w:val="003C3E6E"/>
    <w:rsid w:val="003C5C88"/>
    <w:rsid w:val="003E0C17"/>
    <w:rsid w:val="003E3559"/>
    <w:rsid w:val="003F1822"/>
    <w:rsid w:val="003F2078"/>
    <w:rsid w:val="003F5DC1"/>
    <w:rsid w:val="003F74D5"/>
    <w:rsid w:val="00401CC1"/>
    <w:rsid w:val="004242C6"/>
    <w:rsid w:val="00425D44"/>
    <w:rsid w:val="00427D0C"/>
    <w:rsid w:val="00432246"/>
    <w:rsid w:val="00434C6B"/>
    <w:rsid w:val="00436CBF"/>
    <w:rsid w:val="0044324D"/>
    <w:rsid w:val="004437A8"/>
    <w:rsid w:val="004444E7"/>
    <w:rsid w:val="00450B22"/>
    <w:rsid w:val="00452434"/>
    <w:rsid w:val="0045295E"/>
    <w:rsid w:val="00452F55"/>
    <w:rsid w:val="0045411C"/>
    <w:rsid w:val="00454696"/>
    <w:rsid w:val="00456418"/>
    <w:rsid w:val="00461500"/>
    <w:rsid w:val="00461A6F"/>
    <w:rsid w:val="004621CC"/>
    <w:rsid w:val="00462C7B"/>
    <w:rsid w:val="00462C92"/>
    <w:rsid w:val="004708CF"/>
    <w:rsid w:val="00471879"/>
    <w:rsid w:val="0047521D"/>
    <w:rsid w:val="004773FF"/>
    <w:rsid w:val="00477831"/>
    <w:rsid w:val="00477B6B"/>
    <w:rsid w:val="00481CB1"/>
    <w:rsid w:val="0048241C"/>
    <w:rsid w:val="004840C5"/>
    <w:rsid w:val="00484C24"/>
    <w:rsid w:val="00493923"/>
    <w:rsid w:val="004A1F01"/>
    <w:rsid w:val="004A41FC"/>
    <w:rsid w:val="004B1961"/>
    <w:rsid w:val="004B25B5"/>
    <w:rsid w:val="004B31B3"/>
    <w:rsid w:val="004B5FC7"/>
    <w:rsid w:val="004C2E4F"/>
    <w:rsid w:val="004C3BE6"/>
    <w:rsid w:val="004C4716"/>
    <w:rsid w:val="004C5181"/>
    <w:rsid w:val="004D04B0"/>
    <w:rsid w:val="004D43F3"/>
    <w:rsid w:val="004E5E23"/>
    <w:rsid w:val="004E71BE"/>
    <w:rsid w:val="004F022E"/>
    <w:rsid w:val="004F6ED7"/>
    <w:rsid w:val="005005EA"/>
    <w:rsid w:val="00502801"/>
    <w:rsid w:val="00503BB3"/>
    <w:rsid w:val="0050572D"/>
    <w:rsid w:val="00510CE2"/>
    <w:rsid w:val="0051611B"/>
    <w:rsid w:val="00516693"/>
    <w:rsid w:val="005168D9"/>
    <w:rsid w:val="00520814"/>
    <w:rsid w:val="005254DD"/>
    <w:rsid w:val="00525503"/>
    <w:rsid w:val="00527C43"/>
    <w:rsid w:val="005301B9"/>
    <w:rsid w:val="0053112D"/>
    <w:rsid w:val="00531A52"/>
    <w:rsid w:val="005361F1"/>
    <w:rsid w:val="0053737C"/>
    <w:rsid w:val="00537907"/>
    <w:rsid w:val="00543611"/>
    <w:rsid w:val="00543DAE"/>
    <w:rsid w:val="00544D79"/>
    <w:rsid w:val="0054542B"/>
    <w:rsid w:val="00546340"/>
    <w:rsid w:val="005507BD"/>
    <w:rsid w:val="00551B4F"/>
    <w:rsid w:val="00554B15"/>
    <w:rsid w:val="00555E46"/>
    <w:rsid w:val="00563E45"/>
    <w:rsid w:val="00575B90"/>
    <w:rsid w:val="005821B4"/>
    <w:rsid w:val="00582775"/>
    <w:rsid w:val="00583815"/>
    <w:rsid w:val="00592312"/>
    <w:rsid w:val="0059661B"/>
    <w:rsid w:val="005975D5"/>
    <w:rsid w:val="005A0B3D"/>
    <w:rsid w:val="005A17D0"/>
    <w:rsid w:val="005A341A"/>
    <w:rsid w:val="005A4C1B"/>
    <w:rsid w:val="005A6E29"/>
    <w:rsid w:val="005B11F1"/>
    <w:rsid w:val="005B2A92"/>
    <w:rsid w:val="005B350B"/>
    <w:rsid w:val="005B3B93"/>
    <w:rsid w:val="005B53FD"/>
    <w:rsid w:val="005B6C79"/>
    <w:rsid w:val="005C02F6"/>
    <w:rsid w:val="005C0F41"/>
    <w:rsid w:val="005C2269"/>
    <w:rsid w:val="005C3248"/>
    <w:rsid w:val="005D1AFE"/>
    <w:rsid w:val="005D35E4"/>
    <w:rsid w:val="005D3B44"/>
    <w:rsid w:val="005D4AF3"/>
    <w:rsid w:val="005D5A0D"/>
    <w:rsid w:val="005E01CB"/>
    <w:rsid w:val="005E51C7"/>
    <w:rsid w:val="005E6DB9"/>
    <w:rsid w:val="005E6EFE"/>
    <w:rsid w:val="005E7E3C"/>
    <w:rsid w:val="005F1DEC"/>
    <w:rsid w:val="005F30B5"/>
    <w:rsid w:val="00602132"/>
    <w:rsid w:val="00603CC5"/>
    <w:rsid w:val="00603EA1"/>
    <w:rsid w:val="00604851"/>
    <w:rsid w:val="00604E0C"/>
    <w:rsid w:val="0060686C"/>
    <w:rsid w:val="00606ECF"/>
    <w:rsid w:val="0062151A"/>
    <w:rsid w:val="0063201F"/>
    <w:rsid w:val="00636058"/>
    <w:rsid w:val="006364D1"/>
    <w:rsid w:val="006375B0"/>
    <w:rsid w:val="00643F6A"/>
    <w:rsid w:val="00653CEC"/>
    <w:rsid w:val="006556D4"/>
    <w:rsid w:val="00655B3F"/>
    <w:rsid w:val="0065601D"/>
    <w:rsid w:val="0065693D"/>
    <w:rsid w:val="00664D0A"/>
    <w:rsid w:val="00667A47"/>
    <w:rsid w:val="00674DA2"/>
    <w:rsid w:val="00677D22"/>
    <w:rsid w:val="00681620"/>
    <w:rsid w:val="00684C80"/>
    <w:rsid w:val="006853AD"/>
    <w:rsid w:val="00686C59"/>
    <w:rsid w:val="006871EB"/>
    <w:rsid w:val="0068784B"/>
    <w:rsid w:val="006903CD"/>
    <w:rsid w:val="006908AF"/>
    <w:rsid w:val="00695E53"/>
    <w:rsid w:val="00697FCA"/>
    <w:rsid w:val="006A07E5"/>
    <w:rsid w:val="006A493F"/>
    <w:rsid w:val="006A50B4"/>
    <w:rsid w:val="006A52E0"/>
    <w:rsid w:val="006B2AA4"/>
    <w:rsid w:val="006B387C"/>
    <w:rsid w:val="006B3ACF"/>
    <w:rsid w:val="006B3D2E"/>
    <w:rsid w:val="006B403E"/>
    <w:rsid w:val="006B7915"/>
    <w:rsid w:val="006C1319"/>
    <w:rsid w:val="006C6DCC"/>
    <w:rsid w:val="006D1930"/>
    <w:rsid w:val="006D4231"/>
    <w:rsid w:val="006D5BD8"/>
    <w:rsid w:val="006D7092"/>
    <w:rsid w:val="006E0215"/>
    <w:rsid w:val="006E200A"/>
    <w:rsid w:val="006F39A6"/>
    <w:rsid w:val="006F3EBE"/>
    <w:rsid w:val="006F43BE"/>
    <w:rsid w:val="007036B9"/>
    <w:rsid w:val="0070527A"/>
    <w:rsid w:val="00706004"/>
    <w:rsid w:val="00716181"/>
    <w:rsid w:val="00717B84"/>
    <w:rsid w:val="00724A7A"/>
    <w:rsid w:val="0073153F"/>
    <w:rsid w:val="00734784"/>
    <w:rsid w:val="00736521"/>
    <w:rsid w:val="0073694D"/>
    <w:rsid w:val="00737B8F"/>
    <w:rsid w:val="00740C53"/>
    <w:rsid w:val="007417F3"/>
    <w:rsid w:val="00741939"/>
    <w:rsid w:val="00743D0B"/>
    <w:rsid w:val="00746664"/>
    <w:rsid w:val="00746DB3"/>
    <w:rsid w:val="007470D7"/>
    <w:rsid w:val="00747EFF"/>
    <w:rsid w:val="00750C71"/>
    <w:rsid w:val="00751BD0"/>
    <w:rsid w:val="00752119"/>
    <w:rsid w:val="00752828"/>
    <w:rsid w:val="00752D44"/>
    <w:rsid w:val="00754866"/>
    <w:rsid w:val="007557C0"/>
    <w:rsid w:val="00757D68"/>
    <w:rsid w:val="00764AC5"/>
    <w:rsid w:val="00766B2E"/>
    <w:rsid w:val="00766C7D"/>
    <w:rsid w:val="00772B54"/>
    <w:rsid w:val="0077610B"/>
    <w:rsid w:val="00777C06"/>
    <w:rsid w:val="00780BC6"/>
    <w:rsid w:val="00781866"/>
    <w:rsid w:val="00781FDF"/>
    <w:rsid w:val="007867BD"/>
    <w:rsid w:val="00790012"/>
    <w:rsid w:val="007907D9"/>
    <w:rsid w:val="007919A7"/>
    <w:rsid w:val="007934CB"/>
    <w:rsid w:val="00796B9E"/>
    <w:rsid w:val="00797C99"/>
    <w:rsid w:val="007A5579"/>
    <w:rsid w:val="007A590C"/>
    <w:rsid w:val="007A5EF3"/>
    <w:rsid w:val="007A69F7"/>
    <w:rsid w:val="007B2B85"/>
    <w:rsid w:val="007B5214"/>
    <w:rsid w:val="007B54B6"/>
    <w:rsid w:val="007B7593"/>
    <w:rsid w:val="007C02F5"/>
    <w:rsid w:val="007C5C8F"/>
    <w:rsid w:val="007C64B4"/>
    <w:rsid w:val="007D5E1C"/>
    <w:rsid w:val="007F29E0"/>
    <w:rsid w:val="008000BF"/>
    <w:rsid w:val="00803065"/>
    <w:rsid w:val="008047CF"/>
    <w:rsid w:val="00805A2D"/>
    <w:rsid w:val="00805ECC"/>
    <w:rsid w:val="0080772B"/>
    <w:rsid w:val="008102D0"/>
    <w:rsid w:val="00810983"/>
    <w:rsid w:val="00810F02"/>
    <w:rsid w:val="008248AF"/>
    <w:rsid w:val="00827D74"/>
    <w:rsid w:val="00832266"/>
    <w:rsid w:val="00832946"/>
    <w:rsid w:val="00835D00"/>
    <w:rsid w:val="008369F5"/>
    <w:rsid w:val="00843E77"/>
    <w:rsid w:val="008445B4"/>
    <w:rsid w:val="00846D03"/>
    <w:rsid w:val="00855A3C"/>
    <w:rsid w:val="008604D6"/>
    <w:rsid w:val="008607B6"/>
    <w:rsid w:val="00860DA6"/>
    <w:rsid w:val="0086195C"/>
    <w:rsid w:val="008627E8"/>
    <w:rsid w:val="00872E13"/>
    <w:rsid w:val="00875E1E"/>
    <w:rsid w:val="00876128"/>
    <w:rsid w:val="00877A73"/>
    <w:rsid w:val="00890388"/>
    <w:rsid w:val="008905DB"/>
    <w:rsid w:val="008940B1"/>
    <w:rsid w:val="00894D0C"/>
    <w:rsid w:val="008957B7"/>
    <w:rsid w:val="008A30A2"/>
    <w:rsid w:val="008A5046"/>
    <w:rsid w:val="008B5876"/>
    <w:rsid w:val="008B7566"/>
    <w:rsid w:val="008C006B"/>
    <w:rsid w:val="008C083E"/>
    <w:rsid w:val="008C1865"/>
    <w:rsid w:val="008C294A"/>
    <w:rsid w:val="008C339D"/>
    <w:rsid w:val="008C4367"/>
    <w:rsid w:val="008C68DC"/>
    <w:rsid w:val="008C7702"/>
    <w:rsid w:val="008D0377"/>
    <w:rsid w:val="008D0B12"/>
    <w:rsid w:val="008D1083"/>
    <w:rsid w:val="008D1F47"/>
    <w:rsid w:val="008D32AC"/>
    <w:rsid w:val="008D3612"/>
    <w:rsid w:val="008D38C5"/>
    <w:rsid w:val="008D5E23"/>
    <w:rsid w:val="008D6085"/>
    <w:rsid w:val="008E0FDB"/>
    <w:rsid w:val="008E1A04"/>
    <w:rsid w:val="008E4746"/>
    <w:rsid w:val="008E67E0"/>
    <w:rsid w:val="008E6832"/>
    <w:rsid w:val="008F35C3"/>
    <w:rsid w:val="008F4E8B"/>
    <w:rsid w:val="009008DA"/>
    <w:rsid w:val="0090490C"/>
    <w:rsid w:val="00905D78"/>
    <w:rsid w:val="00910E85"/>
    <w:rsid w:val="00911237"/>
    <w:rsid w:val="009119FA"/>
    <w:rsid w:val="00917C34"/>
    <w:rsid w:val="00920B64"/>
    <w:rsid w:val="009319D9"/>
    <w:rsid w:val="009334CE"/>
    <w:rsid w:val="00934912"/>
    <w:rsid w:val="00934E62"/>
    <w:rsid w:val="00942D9D"/>
    <w:rsid w:val="00944FED"/>
    <w:rsid w:val="00945167"/>
    <w:rsid w:val="00946D96"/>
    <w:rsid w:val="009500F3"/>
    <w:rsid w:val="009505E3"/>
    <w:rsid w:val="00952040"/>
    <w:rsid w:val="0095667F"/>
    <w:rsid w:val="00957B63"/>
    <w:rsid w:val="00963D73"/>
    <w:rsid w:val="009650B5"/>
    <w:rsid w:val="00971A75"/>
    <w:rsid w:val="00971B7C"/>
    <w:rsid w:val="00972477"/>
    <w:rsid w:val="009734C4"/>
    <w:rsid w:val="00977BFB"/>
    <w:rsid w:val="00981C85"/>
    <w:rsid w:val="0098543F"/>
    <w:rsid w:val="0099057E"/>
    <w:rsid w:val="00997867"/>
    <w:rsid w:val="009A1DD7"/>
    <w:rsid w:val="009A28E3"/>
    <w:rsid w:val="009A2B19"/>
    <w:rsid w:val="009A4D03"/>
    <w:rsid w:val="009B34B1"/>
    <w:rsid w:val="009B4C3D"/>
    <w:rsid w:val="009B51BC"/>
    <w:rsid w:val="009B6119"/>
    <w:rsid w:val="009B698E"/>
    <w:rsid w:val="009C22C6"/>
    <w:rsid w:val="009C2A6C"/>
    <w:rsid w:val="009C3F7A"/>
    <w:rsid w:val="009C6B4C"/>
    <w:rsid w:val="009D0401"/>
    <w:rsid w:val="009D23EC"/>
    <w:rsid w:val="009D70F2"/>
    <w:rsid w:val="009E2CB3"/>
    <w:rsid w:val="009E6183"/>
    <w:rsid w:val="009E79F8"/>
    <w:rsid w:val="009F1949"/>
    <w:rsid w:val="009F316A"/>
    <w:rsid w:val="009F50CA"/>
    <w:rsid w:val="009F5501"/>
    <w:rsid w:val="009F7538"/>
    <w:rsid w:val="00A032FF"/>
    <w:rsid w:val="00A07072"/>
    <w:rsid w:val="00A151AB"/>
    <w:rsid w:val="00A1543A"/>
    <w:rsid w:val="00A15533"/>
    <w:rsid w:val="00A35B75"/>
    <w:rsid w:val="00A368F2"/>
    <w:rsid w:val="00A40568"/>
    <w:rsid w:val="00A40731"/>
    <w:rsid w:val="00A42BB3"/>
    <w:rsid w:val="00A46A9A"/>
    <w:rsid w:val="00A47584"/>
    <w:rsid w:val="00A6298B"/>
    <w:rsid w:val="00A62CBE"/>
    <w:rsid w:val="00A663F7"/>
    <w:rsid w:val="00A7281A"/>
    <w:rsid w:val="00A74001"/>
    <w:rsid w:val="00A75D03"/>
    <w:rsid w:val="00A77204"/>
    <w:rsid w:val="00A84646"/>
    <w:rsid w:val="00A90850"/>
    <w:rsid w:val="00A92EDE"/>
    <w:rsid w:val="00AA3EA9"/>
    <w:rsid w:val="00AA5B19"/>
    <w:rsid w:val="00AB4147"/>
    <w:rsid w:val="00AB4A91"/>
    <w:rsid w:val="00AD0F71"/>
    <w:rsid w:val="00AD1732"/>
    <w:rsid w:val="00AD6644"/>
    <w:rsid w:val="00AE0D98"/>
    <w:rsid w:val="00AE5B6B"/>
    <w:rsid w:val="00AE79E6"/>
    <w:rsid w:val="00AF0CD7"/>
    <w:rsid w:val="00AF1AB7"/>
    <w:rsid w:val="00AF3CC8"/>
    <w:rsid w:val="00AF4EAA"/>
    <w:rsid w:val="00AF77A9"/>
    <w:rsid w:val="00AF7E27"/>
    <w:rsid w:val="00B00047"/>
    <w:rsid w:val="00B04773"/>
    <w:rsid w:val="00B05E37"/>
    <w:rsid w:val="00B07442"/>
    <w:rsid w:val="00B12170"/>
    <w:rsid w:val="00B12CBA"/>
    <w:rsid w:val="00B12E28"/>
    <w:rsid w:val="00B17428"/>
    <w:rsid w:val="00B22C4E"/>
    <w:rsid w:val="00B248C8"/>
    <w:rsid w:val="00B26F5C"/>
    <w:rsid w:val="00B308D5"/>
    <w:rsid w:val="00B3160E"/>
    <w:rsid w:val="00B33022"/>
    <w:rsid w:val="00B34070"/>
    <w:rsid w:val="00B34E54"/>
    <w:rsid w:val="00B35040"/>
    <w:rsid w:val="00B405EA"/>
    <w:rsid w:val="00B409C1"/>
    <w:rsid w:val="00B4307A"/>
    <w:rsid w:val="00B50662"/>
    <w:rsid w:val="00B52DA3"/>
    <w:rsid w:val="00B5419F"/>
    <w:rsid w:val="00B558D9"/>
    <w:rsid w:val="00B56C2D"/>
    <w:rsid w:val="00B56D58"/>
    <w:rsid w:val="00B57883"/>
    <w:rsid w:val="00B60B6C"/>
    <w:rsid w:val="00B6285A"/>
    <w:rsid w:val="00B63615"/>
    <w:rsid w:val="00B63C1C"/>
    <w:rsid w:val="00B6450E"/>
    <w:rsid w:val="00B64B0B"/>
    <w:rsid w:val="00B726BE"/>
    <w:rsid w:val="00B72C3A"/>
    <w:rsid w:val="00B745F4"/>
    <w:rsid w:val="00B80417"/>
    <w:rsid w:val="00B81B57"/>
    <w:rsid w:val="00B863DD"/>
    <w:rsid w:val="00B8791C"/>
    <w:rsid w:val="00B87EDF"/>
    <w:rsid w:val="00B90B63"/>
    <w:rsid w:val="00B933A7"/>
    <w:rsid w:val="00B93D47"/>
    <w:rsid w:val="00BA44EC"/>
    <w:rsid w:val="00BA50D6"/>
    <w:rsid w:val="00BB1F23"/>
    <w:rsid w:val="00BB21A3"/>
    <w:rsid w:val="00BB296B"/>
    <w:rsid w:val="00BC0301"/>
    <w:rsid w:val="00BD5555"/>
    <w:rsid w:val="00BD64A6"/>
    <w:rsid w:val="00BD7461"/>
    <w:rsid w:val="00BE0C3F"/>
    <w:rsid w:val="00BE5A70"/>
    <w:rsid w:val="00BE60E8"/>
    <w:rsid w:val="00BE685A"/>
    <w:rsid w:val="00BF0EB0"/>
    <w:rsid w:val="00BF53C6"/>
    <w:rsid w:val="00BF7706"/>
    <w:rsid w:val="00C00F24"/>
    <w:rsid w:val="00C018A4"/>
    <w:rsid w:val="00C02AB9"/>
    <w:rsid w:val="00C06B49"/>
    <w:rsid w:val="00C11489"/>
    <w:rsid w:val="00C114C0"/>
    <w:rsid w:val="00C11F78"/>
    <w:rsid w:val="00C1432E"/>
    <w:rsid w:val="00C152BF"/>
    <w:rsid w:val="00C16850"/>
    <w:rsid w:val="00C21254"/>
    <w:rsid w:val="00C25B67"/>
    <w:rsid w:val="00C311F8"/>
    <w:rsid w:val="00C318D2"/>
    <w:rsid w:val="00C32141"/>
    <w:rsid w:val="00C340A7"/>
    <w:rsid w:val="00C36CD9"/>
    <w:rsid w:val="00C36EF1"/>
    <w:rsid w:val="00C40B88"/>
    <w:rsid w:val="00C420B5"/>
    <w:rsid w:val="00C44F75"/>
    <w:rsid w:val="00C53AAB"/>
    <w:rsid w:val="00C54170"/>
    <w:rsid w:val="00C5784F"/>
    <w:rsid w:val="00C60C65"/>
    <w:rsid w:val="00C6171A"/>
    <w:rsid w:val="00C640B3"/>
    <w:rsid w:val="00C65B5E"/>
    <w:rsid w:val="00C66B0A"/>
    <w:rsid w:val="00C71BCB"/>
    <w:rsid w:val="00C748A7"/>
    <w:rsid w:val="00C773C8"/>
    <w:rsid w:val="00C833D0"/>
    <w:rsid w:val="00C96BA1"/>
    <w:rsid w:val="00CA74E0"/>
    <w:rsid w:val="00CB31D2"/>
    <w:rsid w:val="00CB47D6"/>
    <w:rsid w:val="00CB6402"/>
    <w:rsid w:val="00CC6018"/>
    <w:rsid w:val="00CD08A5"/>
    <w:rsid w:val="00CD3193"/>
    <w:rsid w:val="00CE001E"/>
    <w:rsid w:val="00CE376E"/>
    <w:rsid w:val="00CE471E"/>
    <w:rsid w:val="00CE5930"/>
    <w:rsid w:val="00CE69B8"/>
    <w:rsid w:val="00CE70C9"/>
    <w:rsid w:val="00CF05FA"/>
    <w:rsid w:val="00CF2B2D"/>
    <w:rsid w:val="00CF2E2D"/>
    <w:rsid w:val="00CF4A1F"/>
    <w:rsid w:val="00D027EC"/>
    <w:rsid w:val="00D0316D"/>
    <w:rsid w:val="00D0502E"/>
    <w:rsid w:val="00D06B99"/>
    <w:rsid w:val="00D12535"/>
    <w:rsid w:val="00D14100"/>
    <w:rsid w:val="00D151F3"/>
    <w:rsid w:val="00D171D9"/>
    <w:rsid w:val="00D20E5E"/>
    <w:rsid w:val="00D21B9E"/>
    <w:rsid w:val="00D328F9"/>
    <w:rsid w:val="00D335B7"/>
    <w:rsid w:val="00D4288E"/>
    <w:rsid w:val="00D434A2"/>
    <w:rsid w:val="00D43B0F"/>
    <w:rsid w:val="00D45A96"/>
    <w:rsid w:val="00D45D9E"/>
    <w:rsid w:val="00D4682B"/>
    <w:rsid w:val="00D47190"/>
    <w:rsid w:val="00D62766"/>
    <w:rsid w:val="00D6298A"/>
    <w:rsid w:val="00D639A0"/>
    <w:rsid w:val="00D64324"/>
    <w:rsid w:val="00D648DC"/>
    <w:rsid w:val="00D66485"/>
    <w:rsid w:val="00D67472"/>
    <w:rsid w:val="00D71291"/>
    <w:rsid w:val="00D72246"/>
    <w:rsid w:val="00D85AC7"/>
    <w:rsid w:val="00D86045"/>
    <w:rsid w:val="00DA2C28"/>
    <w:rsid w:val="00DA2F6F"/>
    <w:rsid w:val="00DA36F3"/>
    <w:rsid w:val="00DA409F"/>
    <w:rsid w:val="00DA7029"/>
    <w:rsid w:val="00DB3852"/>
    <w:rsid w:val="00DB53FB"/>
    <w:rsid w:val="00DB5C0F"/>
    <w:rsid w:val="00DC158A"/>
    <w:rsid w:val="00DC1DF2"/>
    <w:rsid w:val="00DC628D"/>
    <w:rsid w:val="00DD3AF6"/>
    <w:rsid w:val="00DD5A4F"/>
    <w:rsid w:val="00DD5D54"/>
    <w:rsid w:val="00DD68FD"/>
    <w:rsid w:val="00DE1A11"/>
    <w:rsid w:val="00DE27A9"/>
    <w:rsid w:val="00DE2966"/>
    <w:rsid w:val="00DE2A66"/>
    <w:rsid w:val="00DE42A4"/>
    <w:rsid w:val="00DE42A5"/>
    <w:rsid w:val="00DE50F3"/>
    <w:rsid w:val="00DE52F3"/>
    <w:rsid w:val="00DE725D"/>
    <w:rsid w:val="00DF0B70"/>
    <w:rsid w:val="00DF42DC"/>
    <w:rsid w:val="00E0024D"/>
    <w:rsid w:val="00E02A18"/>
    <w:rsid w:val="00E03210"/>
    <w:rsid w:val="00E04462"/>
    <w:rsid w:val="00E04A14"/>
    <w:rsid w:val="00E07E8D"/>
    <w:rsid w:val="00E10C1A"/>
    <w:rsid w:val="00E11642"/>
    <w:rsid w:val="00E1168E"/>
    <w:rsid w:val="00E12375"/>
    <w:rsid w:val="00E12F37"/>
    <w:rsid w:val="00E15D9C"/>
    <w:rsid w:val="00E167F0"/>
    <w:rsid w:val="00E16907"/>
    <w:rsid w:val="00E17773"/>
    <w:rsid w:val="00E20CD8"/>
    <w:rsid w:val="00E21B0E"/>
    <w:rsid w:val="00E2295E"/>
    <w:rsid w:val="00E23851"/>
    <w:rsid w:val="00E24B5A"/>
    <w:rsid w:val="00E24DD2"/>
    <w:rsid w:val="00E31E33"/>
    <w:rsid w:val="00E33643"/>
    <w:rsid w:val="00E37686"/>
    <w:rsid w:val="00E37CF2"/>
    <w:rsid w:val="00E45196"/>
    <w:rsid w:val="00E52AA1"/>
    <w:rsid w:val="00E53402"/>
    <w:rsid w:val="00E54030"/>
    <w:rsid w:val="00E56498"/>
    <w:rsid w:val="00E62984"/>
    <w:rsid w:val="00E66EA6"/>
    <w:rsid w:val="00E71995"/>
    <w:rsid w:val="00E71BAE"/>
    <w:rsid w:val="00E806E9"/>
    <w:rsid w:val="00E81E44"/>
    <w:rsid w:val="00E8380D"/>
    <w:rsid w:val="00E845E7"/>
    <w:rsid w:val="00E92711"/>
    <w:rsid w:val="00E9344D"/>
    <w:rsid w:val="00E93E6C"/>
    <w:rsid w:val="00E9404D"/>
    <w:rsid w:val="00E951F5"/>
    <w:rsid w:val="00EA08B2"/>
    <w:rsid w:val="00EA178D"/>
    <w:rsid w:val="00EA34CD"/>
    <w:rsid w:val="00EA7BA2"/>
    <w:rsid w:val="00EB0557"/>
    <w:rsid w:val="00EB4DC1"/>
    <w:rsid w:val="00EB7F0F"/>
    <w:rsid w:val="00EC5358"/>
    <w:rsid w:val="00EC5DBB"/>
    <w:rsid w:val="00EC725A"/>
    <w:rsid w:val="00EC781A"/>
    <w:rsid w:val="00ED36FE"/>
    <w:rsid w:val="00ED37BD"/>
    <w:rsid w:val="00ED3B02"/>
    <w:rsid w:val="00ED43CB"/>
    <w:rsid w:val="00ED45B0"/>
    <w:rsid w:val="00ED493D"/>
    <w:rsid w:val="00ED5C94"/>
    <w:rsid w:val="00ED6385"/>
    <w:rsid w:val="00ED6658"/>
    <w:rsid w:val="00EE44F2"/>
    <w:rsid w:val="00EE4701"/>
    <w:rsid w:val="00EF280D"/>
    <w:rsid w:val="00EF3158"/>
    <w:rsid w:val="00EF49BE"/>
    <w:rsid w:val="00EF59D2"/>
    <w:rsid w:val="00EF60BD"/>
    <w:rsid w:val="00F01C8F"/>
    <w:rsid w:val="00F01D5B"/>
    <w:rsid w:val="00F11B00"/>
    <w:rsid w:val="00F12984"/>
    <w:rsid w:val="00F129A5"/>
    <w:rsid w:val="00F134E1"/>
    <w:rsid w:val="00F2101F"/>
    <w:rsid w:val="00F21961"/>
    <w:rsid w:val="00F3242B"/>
    <w:rsid w:val="00F32F90"/>
    <w:rsid w:val="00F3489A"/>
    <w:rsid w:val="00F34B72"/>
    <w:rsid w:val="00F35FD5"/>
    <w:rsid w:val="00F36900"/>
    <w:rsid w:val="00F36F88"/>
    <w:rsid w:val="00F37576"/>
    <w:rsid w:val="00F377B0"/>
    <w:rsid w:val="00F429A7"/>
    <w:rsid w:val="00F42DE7"/>
    <w:rsid w:val="00F440F4"/>
    <w:rsid w:val="00F44C0B"/>
    <w:rsid w:val="00F45DA3"/>
    <w:rsid w:val="00F47A36"/>
    <w:rsid w:val="00F50BED"/>
    <w:rsid w:val="00F53278"/>
    <w:rsid w:val="00F55ABD"/>
    <w:rsid w:val="00F5760B"/>
    <w:rsid w:val="00F619A8"/>
    <w:rsid w:val="00F62AA3"/>
    <w:rsid w:val="00F6591D"/>
    <w:rsid w:val="00F65B02"/>
    <w:rsid w:val="00F67D2A"/>
    <w:rsid w:val="00F71C18"/>
    <w:rsid w:val="00F74227"/>
    <w:rsid w:val="00F762F6"/>
    <w:rsid w:val="00F76908"/>
    <w:rsid w:val="00F777C0"/>
    <w:rsid w:val="00FA1637"/>
    <w:rsid w:val="00FA4228"/>
    <w:rsid w:val="00FA4B78"/>
    <w:rsid w:val="00FA566F"/>
    <w:rsid w:val="00FB0059"/>
    <w:rsid w:val="00FB20E7"/>
    <w:rsid w:val="00FB2F39"/>
    <w:rsid w:val="00FB76D0"/>
    <w:rsid w:val="00FC5328"/>
    <w:rsid w:val="00FD32CA"/>
    <w:rsid w:val="00FD76A4"/>
    <w:rsid w:val="00FE05B3"/>
    <w:rsid w:val="00FE365E"/>
    <w:rsid w:val="00FE5E75"/>
    <w:rsid w:val="00FE696C"/>
    <w:rsid w:val="00FF160C"/>
    <w:rsid w:val="00FF3E2A"/>
    <w:rsid w:val="00FF56A7"/>
    <w:rsid w:val="00FF572F"/>
    <w:rsid w:val="00FF7D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9D87E0"/>
  <w15:docId w15:val="{CA909C58-CE52-41AF-8488-93E5D76E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4621CC"/>
    <w:pPr>
      <w:numPr>
        <w:numId w:val="1"/>
      </w:numPr>
      <w:outlineLvl w:val="0"/>
    </w:pPr>
    <w:rPr>
      <w:rFonts w:ascii="Mercury Bold" w:hAnsi="Mercury Bold"/>
      <w:b/>
      <w:sz w:val="26"/>
      <w:szCs w:val="26"/>
    </w:rPr>
  </w:style>
  <w:style w:type="paragraph" w:styleId="Titre2">
    <w:name w:val="heading 2"/>
    <w:basedOn w:val="Paragraphedeliste"/>
    <w:next w:val="Normal"/>
    <w:link w:val="Titre2Car"/>
    <w:uiPriority w:val="9"/>
    <w:unhideWhenUsed/>
    <w:qFormat/>
    <w:rsid w:val="00471879"/>
    <w:pPr>
      <w:numPr>
        <w:ilvl w:val="1"/>
        <w:numId w:val="1"/>
      </w:numPr>
      <w:outlineLvl w:val="1"/>
    </w:pPr>
    <w:rPr>
      <w:b/>
      <w:sz w:val="24"/>
      <w:szCs w:val="24"/>
    </w:rPr>
  </w:style>
  <w:style w:type="paragraph" w:styleId="Titre3">
    <w:name w:val="heading 3"/>
    <w:basedOn w:val="Paragraphedeliste"/>
    <w:next w:val="Normal"/>
    <w:link w:val="Titre3Car"/>
    <w:uiPriority w:val="9"/>
    <w:unhideWhenUsed/>
    <w:qFormat/>
    <w:rsid w:val="004621CC"/>
    <w:pPr>
      <w:numPr>
        <w:ilvl w:val="2"/>
        <w:numId w:val="1"/>
      </w:numPr>
      <w:outlineLvl w:val="2"/>
    </w:pPr>
    <w:rPr>
      <w:b/>
    </w:rPr>
  </w:style>
  <w:style w:type="paragraph" w:styleId="Titre4">
    <w:name w:val="heading 4"/>
    <w:basedOn w:val="Normal"/>
    <w:next w:val="Normal"/>
    <w:link w:val="Titre4Car"/>
    <w:uiPriority w:val="9"/>
    <w:unhideWhenUsed/>
    <w:qFormat/>
    <w:rsid w:val="00945167"/>
    <w:pPr>
      <w:spacing w:after="0" w:line="271" w:lineRule="auto"/>
      <w:outlineLvl w:val="3"/>
    </w:pPr>
    <w:rPr>
      <w:rFonts w:asciiTheme="majorHAnsi" w:eastAsiaTheme="majorEastAsia" w:hAnsiTheme="majorHAnsi" w:cstheme="majorBidi"/>
      <w:b/>
      <w:bCs/>
      <w:spacing w:val="5"/>
      <w:sz w:val="24"/>
      <w:szCs w:val="24"/>
    </w:rPr>
  </w:style>
  <w:style w:type="paragraph" w:styleId="Titre5">
    <w:name w:val="heading 5"/>
    <w:basedOn w:val="Normal"/>
    <w:next w:val="Normal"/>
    <w:link w:val="Titre5Car"/>
    <w:uiPriority w:val="9"/>
    <w:semiHidden/>
    <w:unhideWhenUsed/>
    <w:qFormat/>
    <w:rsid w:val="0094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ate_communiqué presse,Date_communiqu_ presse"/>
    <w:basedOn w:val="Normal"/>
    <w:uiPriority w:val="34"/>
    <w:qFormat/>
    <w:rsid w:val="00235B2F"/>
    <w:pPr>
      <w:ind w:left="720"/>
      <w:contextualSpacing/>
    </w:pPr>
  </w:style>
  <w:style w:type="character" w:styleId="Marquedecommentaire">
    <w:name w:val="annotation reference"/>
    <w:basedOn w:val="Policepardfaut"/>
    <w:uiPriority w:val="99"/>
    <w:semiHidden/>
    <w:unhideWhenUsed/>
    <w:rsid w:val="008E6832"/>
    <w:rPr>
      <w:sz w:val="16"/>
      <w:szCs w:val="16"/>
    </w:rPr>
  </w:style>
  <w:style w:type="paragraph" w:styleId="Commentaire">
    <w:name w:val="annotation text"/>
    <w:basedOn w:val="Normal"/>
    <w:link w:val="CommentaireCar"/>
    <w:uiPriority w:val="99"/>
    <w:semiHidden/>
    <w:unhideWhenUsed/>
    <w:rsid w:val="008E6832"/>
    <w:pPr>
      <w:spacing w:line="240" w:lineRule="auto"/>
    </w:pPr>
    <w:rPr>
      <w:sz w:val="20"/>
      <w:szCs w:val="20"/>
    </w:rPr>
  </w:style>
  <w:style w:type="character" w:customStyle="1" w:styleId="CommentaireCar">
    <w:name w:val="Commentaire Car"/>
    <w:basedOn w:val="Policepardfaut"/>
    <w:link w:val="Commentaire"/>
    <w:uiPriority w:val="99"/>
    <w:semiHidden/>
    <w:rsid w:val="008E6832"/>
    <w:rPr>
      <w:sz w:val="20"/>
      <w:szCs w:val="20"/>
    </w:rPr>
  </w:style>
  <w:style w:type="paragraph" w:styleId="Objetducommentaire">
    <w:name w:val="annotation subject"/>
    <w:basedOn w:val="Commentaire"/>
    <w:next w:val="Commentaire"/>
    <w:link w:val="ObjetducommentaireCar"/>
    <w:uiPriority w:val="99"/>
    <w:semiHidden/>
    <w:unhideWhenUsed/>
    <w:rsid w:val="008E6832"/>
    <w:rPr>
      <w:b/>
      <w:bCs/>
    </w:rPr>
  </w:style>
  <w:style w:type="character" w:customStyle="1" w:styleId="ObjetducommentaireCar">
    <w:name w:val="Objet du commentaire Car"/>
    <w:basedOn w:val="CommentaireCar"/>
    <w:link w:val="Objetducommentaire"/>
    <w:uiPriority w:val="99"/>
    <w:semiHidden/>
    <w:rsid w:val="008E6832"/>
    <w:rPr>
      <w:b/>
      <w:bCs/>
      <w:sz w:val="20"/>
      <w:szCs w:val="20"/>
    </w:rPr>
  </w:style>
  <w:style w:type="paragraph" w:styleId="Textedebulles">
    <w:name w:val="Balloon Text"/>
    <w:basedOn w:val="Normal"/>
    <w:link w:val="TextedebullesCar"/>
    <w:uiPriority w:val="99"/>
    <w:semiHidden/>
    <w:unhideWhenUsed/>
    <w:rsid w:val="008E6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832"/>
    <w:rPr>
      <w:rFonts w:ascii="Tahoma" w:hAnsi="Tahoma" w:cs="Tahoma"/>
      <w:sz w:val="16"/>
      <w:szCs w:val="16"/>
    </w:rPr>
  </w:style>
  <w:style w:type="character" w:customStyle="1" w:styleId="Titre4Car">
    <w:name w:val="Titre 4 Car"/>
    <w:basedOn w:val="Policepardfaut"/>
    <w:link w:val="Titre4"/>
    <w:uiPriority w:val="9"/>
    <w:rsid w:val="00945167"/>
    <w:rPr>
      <w:rFonts w:asciiTheme="majorHAnsi" w:eastAsiaTheme="majorEastAsia" w:hAnsiTheme="majorHAnsi" w:cstheme="majorBidi"/>
      <w:b/>
      <w:bCs/>
      <w:spacing w:val="5"/>
      <w:sz w:val="24"/>
      <w:szCs w:val="24"/>
    </w:rPr>
  </w:style>
  <w:style w:type="character" w:customStyle="1" w:styleId="Titre5Car">
    <w:name w:val="Titre 5 Car"/>
    <w:basedOn w:val="Policepardfaut"/>
    <w:link w:val="Titre5"/>
    <w:uiPriority w:val="9"/>
    <w:semiHidden/>
    <w:rsid w:val="00945167"/>
    <w:rPr>
      <w:rFonts w:asciiTheme="majorHAnsi" w:eastAsiaTheme="majorEastAsia" w:hAnsiTheme="majorHAnsi" w:cstheme="majorBidi"/>
      <w:color w:val="243F60" w:themeColor="accent1" w:themeShade="7F"/>
    </w:rPr>
  </w:style>
  <w:style w:type="paragraph" w:customStyle="1" w:styleId="Default">
    <w:name w:val="Default"/>
    <w:rsid w:val="00D45D9E"/>
    <w:pPr>
      <w:autoSpaceDE w:val="0"/>
      <w:autoSpaceDN w:val="0"/>
      <w:adjustRightInd w:val="0"/>
      <w:spacing w:after="0" w:line="240" w:lineRule="auto"/>
    </w:pPr>
    <w:rPr>
      <w:rFonts w:ascii="Calibri" w:eastAsia="Calibri" w:hAnsi="Calibri" w:cs="Calibri"/>
      <w:color w:val="000000"/>
      <w:sz w:val="24"/>
      <w:szCs w:val="24"/>
    </w:rPr>
  </w:style>
  <w:style w:type="paragraph" w:styleId="Sansinterligne">
    <w:name w:val="No Spacing"/>
    <w:basedOn w:val="Normal"/>
    <w:link w:val="SansinterligneCar"/>
    <w:uiPriority w:val="1"/>
    <w:qFormat/>
    <w:rsid w:val="00D45D9E"/>
    <w:pPr>
      <w:spacing w:after="0" w:line="240" w:lineRule="auto"/>
    </w:pPr>
    <w:rPr>
      <w:rFonts w:asciiTheme="majorHAnsi" w:eastAsiaTheme="majorEastAsia" w:hAnsiTheme="majorHAnsi" w:cstheme="majorBidi"/>
    </w:rPr>
  </w:style>
  <w:style w:type="character" w:customStyle="1" w:styleId="SansinterligneCar">
    <w:name w:val="Sans interligne Car"/>
    <w:basedOn w:val="Policepardfaut"/>
    <w:link w:val="Sansinterligne"/>
    <w:uiPriority w:val="1"/>
    <w:rsid w:val="00D45D9E"/>
    <w:rPr>
      <w:rFonts w:asciiTheme="majorHAnsi" w:eastAsiaTheme="majorEastAsia" w:hAnsiTheme="majorHAnsi" w:cstheme="majorBidi"/>
    </w:rPr>
  </w:style>
  <w:style w:type="paragraph" w:styleId="Notedebasdepage">
    <w:name w:val="footnote text"/>
    <w:basedOn w:val="Normal"/>
    <w:link w:val="NotedebasdepageCar"/>
    <w:uiPriority w:val="99"/>
    <w:semiHidden/>
    <w:unhideWhenUsed/>
    <w:rsid w:val="00CE70C9"/>
    <w:pPr>
      <w:spacing w:after="0" w:line="240" w:lineRule="auto"/>
    </w:pPr>
    <w:rPr>
      <w:rFonts w:asciiTheme="majorHAnsi" w:eastAsiaTheme="majorEastAsia" w:hAnsiTheme="majorHAnsi" w:cstheme="majorBidi"/>
      <w:sz w:val="20"/>
      <w:szCs w:val="20"/>
    </w:rPr>
  </w:style>
  <w:style w:type="character" w:customStyle="1" w:styleId="NotedebasdepageCar">
    <w:name w:val="Note de bas de page Car"/>
    <w:basedOn w:val="Policepardfaut"/>
    <w:link w:val="Notedebasdepage"/>
    <w:uiPriority w:val="99"/>
    <w:semiHidden/>
    <w:rsid w:val="00CE70C9"/>
    <w:rPr>
      <w:rFonts w:asciiTheme="majorHAnsi" w:eastAsiaTheme="majorEastAsia" w:hAnsiTheme="majorHAnsi" w:cstheme="majorBidi"/>
      <w:sz w:val="20"/>
      <w:szCs w:val="20"/>
    </w:rPr>
  </w:style>
  <w:style w:type="character" w:customStyle="1" w:styleId="Titre1Car">
    <w:name w:val="Titre 1 Car"/>
    <w:basedOn w:val="Policepardfaut"/>
    <w:link w:val="Titre1"/>
    <w:uiPriority w:val="9"/>
    <w:rsid w:val="004621CC"/>
    <w:rPr>
      <w:rFonts w:ascii="Mercury Bold" w:hAnsi="Mercury Bold"/>
      <w:b/>
      <w:sz w:val="26"/>
      <w:szCs w:val="26"/>
    </w:rPr>
  </w:style>
  <w:style w:type="character" w:customStyle="1" w:styleId="Titre3Car">
    <w:name w:val="Titre 3 Car"/>
    <w:basedOn w:val="Policepardfaut"/>
    <w:link w:val="Titre3"/>
    <w:uiPriority w:val="9"/>
    <w:rsid w:val="004621CC"/>
    <w:rPr>
      <w:b/>
    </w:rPr>
  </w:style>
  <w:style w:type="paragraph" w:styleId="En-ttedetabledesmatires">
    <w:name w:val="TOC Heading"/>
    <w:basedOn w:val="Titre1"/>
    <w:next w:val="Normal"/>
    <w:uiPriority w:val="39"/>
    <w:semiHidden/>
    <w:unhideWhenUsed/>
    <w:qFormat/>
    <w:rsid w:val="00F47A36"/>
    <w:pPr>
      <w:outlineLvl w:val="9"/>
    </w:pPr>
    <w:rPr>
      <w:lang w:val="en-US" w:eastAsia="ja-JP"/>
    </w:rPr>
  </w:style>
  <w:style w:type="paragraph" w:styleId="TM1">
    <w:name w:val="toc 1"/>
    <w:basedOn w:val="Normal"/>
    <w:next w:val="Normal"/>
    <w:autoRedefine/>
    <w:uiPriority w:val="39"/>
    <w:unhideWhenUsed/>
    <w:qFormat/>
    <w:rsid w:val="00F47A36"/>
    <w:pPr>
      <w:spacing w:after="100"/>
    </w:pPr>
  </w:style>
  <w:style w:type="character" w:styleId="Lienhypertexte">
    <w:name w:val="Hyperlink"/>
    <w:basedOn w:val="Policepardfaut"/>
    <w:uiPriority w:val="99"/>
    <w:unhideWhenUsed/>
    <w:rsid w:val="00F47A36"/>
    <w:rPr>
      <w:color w:val="0000FF" w:themeColor="hyperlink"/>
      <w:u w:val="single"/>
    </w:rPr>
  </w:style>
  <w:style w:type="character" w:customStyle="1" w:styleId="Titre2Car">
    <w:name w:val="Titre 2 Car"/>
    <w:basedOn w:val="Policepardfaut"/>
    <w:link w:val="Titre2"/>
    <w:uiPriority w:val="9"/>
    <w:rsid w:val="00471879"/>
    <w:rPr>
      <w:b/>
      <w:sz w:val="24"/>
      <w:szCs w:val="24"/>
    </w:rPr>
  </w:style>
  <w:style w:type="character" w:styleId="Appelnotedebasdep">
    <w:name w:val="footnote reference"/>
    <w:basedOn w:val="Policepardfaut"/>
    <w:uiPriority w:val="99"/>
    <w:semiHidden/>
    <w:unhideWhenUsed/>
    <w:rsid w:val="00ED45B0"/>
    <w:rPr>
      <w:vertAlign w:val="superscript"/>
    </w:rPr>
  </w:style>
  <w:style w:type="paragraph" w:styleId="TM2">
    <w:name w:val="toc 2"/>
    <w:basedOn w:val="Normal"/>
    <w:next w:val="Normal"/>
    <w:autoRedefine/>
    <w:uiPriority w:val="39"/>
    <w:unhideWhenUsed/>
    <w:qFormat/>
    <w:rsid w:val="004621CC"/>
    <w:pPr>
      <w:spacing w:after="100"/>
      <w:ind w:left="220"/>
    </w:pPr>
    <w:rPr>
      <w:rFonts w:eastAsiaTheme="minorEastAsia"/>
      <w:lang w:val="en-US" w:eastAsia="ja-JP"/>
    </w:rPr>
  </w:style>
  <w:style w:type="paragraph" w:styleId="TM3">
    <w:name w:val="toc 3"/>
    <w:basedOn w:val="Normal"/>
    <w:next w:val="Normal"/>
    <w:autoRedefine/>
    <w:uiPriority w:val="39"/>
    <w:unhideWhenUsed/>
    <w:qFormat/>
    <w:rsid w:val="004621CC"/>
    <w:pPr>
      <w:spacing w:after="100"/>
      <w:ind w:left="440"/>
    </w:pPr>
    <w:rPr>
      <w:rFonts w:eastAsiaTheme="minorEastAsia"/>
      <w:lang w:val="en-US" w:eastAsia="ja-JP"/>
    </w:rPr>
  </w:style>
  <w:style w:type="paragraph" w:styleId="Rvision">
    <w:name w:val="Revision"/>
    <w:hidden/>
    <w:uiPriority w:val="99"/>
    <w:semiHidden/>
    <w:rsid w:val="005B2A92"/>
    <w:pPr>
      <w:spacing w:after="0" w:line="240" w:lineRule="auto"/>
    </w:pPr>
  </w:style>
  <w:style w:type="paragraph" w:styleId="En-tte">
    <w:name w:val="header"/>
    <w:basedOn w:val="Normal"/>
    <w:link w:val="En-tteCar"/>
    <w:uiPriority w:val="99"/>
    <w:unhideWhenUsed/>
    <w:rsid w:val="00780BC6"/>
    <w:pPr>
      <w:tabs>
        <w:tab w:val="center" w:pos="4536"/>
        <w:tab w:val="right" w:pos="9072"/>
      </w:tabs>
      <w:spacing w:after="0" w:line="240" w:lineRule="auto"/>
    </w:pPr>
  </w:style>
  <w:style w:type="character" w:customStyle="1" w:styleId="En-tteCar">
    <w:name w:val="En-tête Car"/>
    <w:basedOn w:val="Policepardfaut"/>
    <w:link w:val="En-tte"/>
    <w:uiPriority w:val="99"/>
    <w:rsid w:val="00780BC6"/>
  </w:style>
  <w:style w:type="paragraph" w:styleId="Pieddepage">
    <w:name w:val="footer"/>
    <w:basedOn w:val="Normal"/>
    <w:link w:val="PieddepageCar"/>
    <w:uiPriority w:val="99"/>
    <w:unhideWhenUsed/>
    <w:rsid w:val="00780B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BC6"/>
  </w:style>
  <w:style w:type="paragraph" w:customStyle="1" w:styleId="bodybeex">
    <w:name w:val="body beex"/>
    <w:basedOn w:val="Normal"/>
    <w:link w:val="bodybeexChar"/>
    <w:qFormat/>
    <w:rsid w:val="00C60C65"/>
    <w:pPr>
      <w:spacing w:after="120" w:line="240" w:lineRule="auto"/>
      <w:jc w:val="both"/>
    </w:pPr>
    <w:rPr>
      <w:rFonts w:cs="Times New Roman"/>
      <w:iCs/>
      <w:sz w:val="20"/>
      <w:szCs w:val="20"/>
    </w:rPr>
  </w:style>
  <w:style w:type="character" w:customStyle="1" w:styleId="bodybeexChar">
    <w:name w:val="body beex Char"/>
    <w:basedOn w:val="Policepardfaut"/>
    <w:link w:val="bodybeex"/>
    <w:rsid w:val="00C60C65"/>
    <w:rPr>
      <w:rFonts w:cs="Times New Roman"/>
      <w:iCs/>
      <w:sz w:val="20"/>
      <w:szCs w:val="20"/>
    </w:rPr>
  </w:style>
  <w:style w:type="paragraph" w:customStyle="1" w:styleId="level0">
    <w:name w:val="level_0"/>
    <w:basedOn w:val="Normal"/>
    <w:rsid w:val="00E629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itre">
    <w:name w:val="Title"/>
    <w:basedOn w:val="Normal"/>
    <w:next w:val="Normal"/>
    <w:link w:val="TitreCar"/>
    <w:uiPriority w:val="10"/>
    <w:qFormat/>
    <w:rsid w:val="00AA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3EA9"/>
    <w:rPr>
      <w:rFonts w:asciiTheme="majorHAnsi" w:eastAsiaTheme="majorEastAsia" w:hAnsiTheme="majorHAnsi" w:cstheme="majorBidi"/>
      <w:color w:val="17365D" w:themeColor="text2" w:themeShade="BF"/>
      <w:spacing w:val="5"/>
      <w:kern w:val="28"/>
      <w:sz w:val="52"/>
      <w:szCs w:val="52"/>
    </w:rPr>
  </w:style>
  <w:style w:type="character" w:styleId="Lienhypertextesuivivisit">
    <w:name w:val="FollowedHyperlink"/>
    <w:basedOn w:val="Policepardfaut"/>
    <w:uiPriority w:val="99"/>
    <w:semiHidden/>
    <w:unhideWhenUsed/>
    <w:rsid w:val="00180FF6"/>
    <w:rPr>
      <w:color w:val="800080" w:themeColor="followedHyperlink"/>
      <w:u w:val="single"/>
    </w:rPr>
  </w:style>
  <w:style w:type="paragraph" w:styleId="NormalWeb">
    <w:name w:val="Normal (Web)"/>
    <w:basedOn w:val="Normal"/>
    <w:uiPriority w:val="99"/>
    <w:semiHidden/>
    <w:unhideWhenUsed/>
    <w:rsid w:val="007A69F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5822">
      <w:bodyDiv w:val="1"/>
      <w:marLeft w:val="0"/>
      <w:marRight w:val="0"/>
      <w:marTop w:val="0"/>
      <w:marBottom w:val="0"/>
      <w:divBdr>
        <w:top w:val="none" w:sz="0" w:space="0" w:color="auto"/>
        <w:left w:val="none" w:sz="0" w:space="0" w:color="auto"/>
        <w:bottom w:val="none" w:sz="0" w:space="0" w:color="auto"/>
        <w:right w:val="none" w:sz="0" w:space="0" w:color="auto"/>
      </w:divBdr>
    </w:div>
    <w:div w:id="85269287">
      <w:bodyDiv w:val="1"/>
      <w:marLeft w:val="0"/>
      <w:marRight w:val="0"/>
      <w:marTop w:val="0"/>
      <w:marBottom w:val="0"/>
      <w:divBdr>
        <w:top w:val="none" w:sz="0" w:space="0" w:color="auto"/>
        <w:left w:val="none" w:sz="0" w:space="0" w:color="auto"/>
        <w:bottom w:val="none" w:sz="0" w:space="0" w:color="auto"/>
        <w:right w:val="none" w:sz="0" w:space="0" w:color="auto"/>
      </w:divBdr>
    </w:div>
    <w:div w:id="216818875">
      <w:bodyDiv w:val="1"/>
      <w:marLeft w:val="0"/>
      <w:marRight w:val="0"/>
      <w:marTop w:val="0"/>
      <w:marBottom w:val="0"/>
      <w:divBdr>
        <w:top w:val="none" w:sz="0" w:space="0" w:color="auto"/>
        <w:left w:val="none" w:sz="0" w:space="0" w:color="auto"/>
        <w:bottom w:val="none" w:sz="0" w:space="0" w:color="auto"/>
        <w:right w:val="none" w:sz="0" w:space="0" w:color="auto"/>
      </w:divBdr>
    </w:div>
    <w:div w:id="248775080">
      <w:bodyDiv w:val="1"/>
      <w:marLeft w:val="0"/>
      <w:marRight w:val="0"/>
      <w:marTop w:val="0"/>
      <w:marBottom w:val="0"/>
      <w:divBdr>
        <w:top w:val="none" w:sz="0" w:space="0" w:color="auto"/>
        <w:left w:val="none" w:sz="0" w:space="0" w:color="auto"/>
        <w:bottom w:val="none" w:sz="0" w:space="0" w:color="auto"/>
        <w:right w:val="none" w:sz="0" w:space="0" w:color="auto"/>
      </w:divBdr>
    </w:div>
    <w:div w:id="254486119">
      <w:bodyDiv w:val="1"/>
      <w:marLeft w:val="0"/>
      <w:marRight w:val="0"/>
      <w:marTop w:val="0"/>
      <w:marBottom w:val="0"/>
      <w:divBdr>
        <w:top w:val="none" w:sz="0" w:space="0" w:color="auto"/>
        <w:left w:val="none" w:sz="0" w:space="0" w:color="auto"/>
        <w:bottom w:val="none" w:sz="0" w:space="0" w:color="auto"/>
        <w:right w:val="none" w:sz="0" w:space="0" w:color="auto"/>
      </w:divBdr>
    </w:div>
    <w:div w:id="395587877">
      <w:bodyDiv w:val="1"/>
      <w:marLeft w:val="0"/>
      <w:marRight w:val="0"/>
      <w:marTop w:val="0"/>
      <w:marBottom w:val="0"/>
      <w:divBdr>
        <w:top w:val="none" w:sz="0" w:space="0" w:color="auto"/>
        <w:left w:val="none" w:sz="0" w:space="0" w:color="auto"/>
        <w:bottom w:val="none" w:sz="0" w:space="0" w:color="auto"/>
        <w:right w:val="none" w:sz="0" w:space="0" w:color="auto"/>
      </w:divBdr>
    </w:div>
    <w:div w:id="436408739">
      <w:bodyDiv w:val="1"/>
      <w:marLeft w:val="0"/>
      <w:marRight w:val="0"/>
      <w:marTop w:val="0"/>
      <w:marBottom w:val="0"/>
      <w:divBdr>
        <w:top w:val="none" w:sz="0" w:space="0" w:color="auto"/>
        <w:left w:val="none" w:sz="0" w:space="0" w:color="auto"/>
        <w:bottom w:val="none" w:sz="0" w:space="0" w:color="auto"/>
        <w:right w:val="none" w:sz="0" w:space="0" w:color="auto"/>
      </w:divBdr>
    </w:div>
    <w:div w:id="529344452">
      <w:bodyDiv w:val="1"/>
      <w:marLeft w:val="0"/>
      <w:marRight w:val="0"/>
      <w:marTop w:val="0"/>
      <w:marBottom w:val="0"/>
      <w:divBdr>
        <w:top w:val="none" w:sz="0" w:space="0" w:color="auto"/>
        <w:left w:val="none" w:sz="0" w:space="0" w:color="auto"/>
        <w:bottom w:val="none" w:sz="0" w:space="0" w:color="auto"/>
        <w:right w:val="none" w:sz="0" w:space="0" w:color="auto"/>
      </w:divBdr>
    </w:div>
    <w:div w:id="565646965">
      <w:bodyDiv w:val="1"/>
      <w:marLeft w:val="0"/>
      <w:marRight w:val="0"/>
      <w:marTop w:val="0"/>
      <w:marBottom w:val="0"/>
      <w:divBdr>
        <w:top w:val="none" w:sz="0" w:space="0" w:color="auto"/>
        <w:left w:val="none" w:sz="0" w:space="0" w:color="auto"/>
        <w:bottom w:val="none" w:sz="0" w:space="0" w:color="auto"/>
        <w:right w:val="none" w:sz="0" w:space="0" w:color="auto"/>
      </w:divBdr>
    </w:div>
    <w:div w:id="613026629">
      <w:bodyDiv w:val="1"/>
      <w:marLeft w:val="0"/>
      <w:marRight w:val="0"/>
      <w:marTop w:val="0"/>
      <w:marBottom w:val="0"/>
      <w:divBdr>
        <w:top w:val="none" w:sz="0" w:space="0" w:color="auto"/>
        <w:left w:val="none" w:sz="0" w:space="0" w:color="auto"/>
        <w:bottom w:val="none" w:sz="0" w:space="0" w:color="auto"/>
        <w:right w:val="none" w:sz="0" w:space="0" w:color="auto"/>
      </w:divBdr>
    </w:div>
    <w:div w:id="806970605">
      <w:bodyDiv w:val="1"/>
      <w:marLeft w:val="0"/>
      <w:marRight w:val="0"/>
      <w:marTop w:val="0"/>
      <w:marBottom w:val="0"/>
      <w:divBdr>
        <w:top w:val="none" w:sz="0" w:space="0" w:color="auto"/>
        <w:left w:val="none" w:sz="0" w:space="0" w:color="auto"/>
        <w:bottom w:val="none" w:sz="0" w:space="0" w:color="auto"/>
        <w:right w:val="none" w:sz="0" w:space="0" w:color="auto"/>
      </w:divBdr>
    </w:div>
    <w:div w:id="833110559">
      <w:bodyDiv w:val="1"/>
      <w:marLeft w:val="0"/>
      <w:marRight w:val="0"/>
      <w:marTop w:val="0"/>
      <w:marBottom w:val="0"/>
      <w:divBdr>
        <w:top w:val="none" w:sz="0" w:space="0" w:color="auto"/>
        <w:left w:val="none" w:sz="0" w:space="0" w:color="auto"/>
        <w:bottom w:val="none" w:sz="0" w:space="0" w:color="auto"/>
        <w:right w:val="none" w:sz="0" w:space="0" w:color="auto"/>
      </w:divBdr>
    </w:div>
    <w:div w:id="1288120056">
      <w:bodyDiv w:val="1"/>
      <w:marLeft w:val="0"/>
      <w:marRight w:val="0"/>
      <w:marTop w:val="0"/>
      <w:marBottom w:val="0"/>
      <w:divBdr>
        <w:top w:val="none" w:sz="0" w:space="0" w:color="auto"/>
        <w:left w:val="none" w:sz="0" w:space="0" w:color="auto"/>
        <w:bottom w:val="none" w:sz="0" w:space="0" w:color="auto"/>
        <w:right w:val="none" w:sz="0" w:space="0" w:color="auto"/>
      </w:divBdr>
    </w:div>
    <w:div w:id="1515530981">
      <w:bodyDiv w:val="1"/>
      <w:marLeft w:val="0"/>
      <w:marRight w:val="0"/>
      <w:marTop w:val="0"/>
      <w:marBottom w:val="0"/>
      <w:divBdr>
        <w:top w:val="none" w:sz="0" w:space="0" w:color="auto"/>
        <w:left w:val="none" w:sz="0" w:space="0" w:color="auto"/>
        <w:bottom w:val="none" w:sz="0" w:space="0" w:color="auto"/>
        <w:right w:val="none" w:sz="0" w:space="0" w:color="auto"/>
      </w:divBdr>
    </w:div>
    <w:div w:id="1852329450">
      <w:bodyDiv w:val="1"/>
      <w:marLeft w:val="0"/>
      <w:marRight w:val="0"/>
      <w:marTop w:val="0"/>
      <w:marBottom w:val="0"/>
      <w:divBdr>
        <w:top w:val="none" w:sz="0" w:space="0" w:color="auto"/>
        <w:left w:val="none" w:sz="0" w:space="0" w:color="auto"/>
        <w:bottom w:val="none" w:sz="0" w:space="0" w:color="auto"/>
        <w:right w:val="none" w:sz="0" w:space="0" w:color="auto"/>
      </w:divBdr>
    </w:div>
    <w:div w:id="2043742167">
      <w:bodyDiv w:val="1"/>
      <w:marLeft w:val="0"/>
      <w:marRight w:val="0"/>
      <w:marTop w:val="0"/>
      <w:marBottom w:val="0"/>
      <w:divBdr>
        <w:top w:val="none" w:sz="0" w:space="0" w:color="auto"/>
        <w:left w:val="none" w:sz="0" w:space="0" w:color="auto"/>
        <w:bottom w:val="none" w:sz="0" w:space="0" w:color="auto"/>
        <w:right w:val="none" w:sz="0" w:space="0" w:color="auto"/>
      </w:divBdr>
    </w:div>
    <w:div w:id="2135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dsduurzamegebouwen.brussels/nl/natuurontwikkeling.html?IDC=2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dsduurzamegebouwen.brussels/nl/materiaal.html?IDC=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dsduurzamegebouwen.brussels/nl/mobiliteit.html?IDC=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dsduurzamegebouwen.brussels/nl/1-evaluatie-van-het-project-via-baf.html?IDC=7291" TargetMode="External"/><Relationship Id="rId5" Type="http://schemas.openxmlformats.org/officeDocument/2006/relationships/webSettings" Target="webSettings.xml"/><Relationship Id="rId15" Type="http://schemas.openxmlformats.org/officeDocument/2006/relationships/hyperlink" Target="http://www.gidsduurzamegebouwen.brussels/nl/beheer-van-het-project-de-werf-het-gebouw.html?IDC=23" TargetMode="External"/><Relationship Id="rId10" Type="http://schemas.openxmlformats.org/officeDocument/2006/relationships/hyperlink" Target="http://www.gidsduurzamegebouwen.brussels/nl/water.html?IDC=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dsduurzamegebouwen.brussels/nl/energie.html?IDC=22" TargetMode="External"/><Relationship Id="rId14" Type="http://schemas.openxmlformats.org/officeDocument/2006/relationships/hyperlink" Target="http://www.gidsduurzamegebouwen.brussels/nl/welzijn-comfort-gezondheid.html?IDC=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3453-73DB-4DBC-88CB-0ACBD14E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2364</Words>
  <Characters>13003</Characters>
  <Application>Microsoft Office Word</Application>
  <DocSecurity>0</DocSecurity>
  <Lines>108</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MRBC-MBHG</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Breuer</dc:creator>
  <cp:lastModifiedBy>BASTIEN, Christophe</cp:lastModifiedBy>
  <cp:revision>7</cp:revision>
  <cp:lastPrinted>2017-04-11T13:50:00Z</cp:lastPrinted>
  <dcterms:created xsi:type="dcterms:W3CDTF">2018-02-20T12:42:00Z</dcterms:created>
  <dcterms:modified xsi:type="dcterms:W3CDTF">2019-03-12T11:36:00Z</dcterms:modified>
</cp:coreProperties>
</file>