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C2192" w14:textId="77777777" w:rsidR="008369F5" w:rsidRDefault="008369F5" w:rsidP="008369F5">
      <w:pPr>
        <w:jc w:val="center"/>
        <w:rPr>
          <w:sz w:val="28"/>
          <w:szCs w:val="28"/>
        </w:rPr>
      </w:pPr>
      <w:bookmarkStart w:id="0" w:name="_GoBack"/>
      <w:bookmarkEnd w:id="0"/>
    </w:p>
    <w:p w14:paraId="7A80B387" w14:textId="77777777" w:rsidR="008369F5" w:rsidRDefault="008369F5" w:rsidP="008369F5">
      <w:pPr>
        <w:jc w:val="center"/>
        <w:rPr>
          <w:sz w:val="28"/>
          <w:szCs w:val="28"/>
          <w:lang w:val="en-US"/>
        </w:rPr>
      </w:pPr>
    </w:p>
    <w:p w14:paraId="36744BE9" w14:textId="77777777" w:rsidR="008369F5" w:rsidRDefault="008369F5" w:rsidP="008369F5">
      <w:pPr>
        <w:jc w:val="center"/>
        <w:rPr>
          <w:sz w:val="28"/>
          <w:szCs w:val="28"/>
          <w:lang w:val="en-US"/>
        </w:rPr>
      </w:pPr>
      <w:r>
        <w:rPr>
          <w:noProof/>
          <w:sz w:val="28"/>
          <w:szCs w:val="28"/>
          <w:lang w:eastAsia="fr-BE"/>
        </w:rPr>
        <w:drawing>
          <wp:inline distT="0" distB="0" distL="0" distR="0" wp14:anchorId="014F3FD1" wp14:editId="70D7B977">
            <wp:extent cx="2499835" cy="1514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exemplary CMJN B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9518" cy="1520341"/>
                    </a:xfrm>
                    <a:prstGeom prst="rect">
                      <a:avLst/>
                    </a:prstGeom>
                  </pic:spPr>
                </pic:pic>
              </a:graphicData>
            </a:graphic>
          </wp:inline>
        </w:drawing>
      </w:r>
    </w:p>
    <w:p w14:paraId="26910BE1" w14:textId="77777777" w:rsidR="008369F5" w:rsidRDefault="008369F5" w:rsidP="008369F5">
      <w:pPr>
        <w:jc w:val="center"/>
        <w:rPr>
          <w:sz w:val="28"/>
          <w:szCs w:val="28"/>
          <w:lang w:val="en-US"/>
        </w:rPr>
      </w:pPr>
    </w:p>
    <w:p w14:paraId="25816F3C" w14:textId="77777777" w:rsidR="008369F5" w:rsidRDefault="008369F5" w:rsidP="008369F5">
      <w:pPr>
        <w:jc w:val="center"/>
        <w:rPr>
          <w:sz w:val="28"/>
          <w:szCs w:val="28"/>
          <w:lang w:val="en-US"/>
        </w:rPr>
      </w:pPr>
    </w:p>
    <w:p w14:paraId="719528FC" w14:textId="77777777" w:rsidR="008369F5" w:rsidRPr="003C7455" w:rsidRDefault="008369F5" w:rsidP="008369F5">
      <w:pPr>
        <w:jc w:val="center"/>
        <w:rPr>
          <w:sz w:val="28"/>
          <w:szCs w:val="28"/>
          <w:lang w:val="en-US"/>
        </w:rPr>
      </w:pPr>
    </w:p>
    <w:p w14:paraId="025243BC" w14:textId="77777777" w:rsidR="008369F5" w:rsidRDefault="008369F5" w:rsidP="008369F5">
      <w:pPr>
        <w:jc w:val="center"/>
        <w:rPr>
          <w:b/>
          <w:caps/>
          <w:sz w:val="28"/>
          <w:szCs w:val="28"/>
        </w:rPr>
      </w:pPr>
    </w:p>
    <w:p w14:paraId="28FD4443" w14:textId="77777777" w:rsidR="008369F5" w:rsidRDefault="008369F5" w:rsidP="008369F5">
      <w:pPr>
        <w:jc w:val="center"/>
        <w:rPr>
          <w:b/>
          <w:caps/>
          <w:sz w:val="28"/>
          <w:szCs w:val="28"/>
        </w:rPr>
      </w:pPr>
    </w:p>
    <w:tbl>
      <w:tblPr>
        <w:tblStyle w:val="TableGrid"/>
        <w:tblW w:w="0" w:type="auto"/>
        <w:tblInd w:w="16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20"/>
      </w:tblGrid>
      <w:tr w:rsidR="00C77ACE" w14:paraId="43229A62" w14:textId="77777777" w:rsidTr="00A9338F">
        <w:trPr>
          <w:trHeight w:val="1006"/>
        </w:trPr>
        <w:tc>
          <w:tcPr>
            <w:tcW w:w="6520" w:type="dxa"/>
            <w:vAlign w:val="center"/>
          </w:tcPr>
          <w:p w14:paraId="0F622498" w14:textId="1430D49D" w:rsidR="00C77ACE" w:rsidRPr="00BC0ACC" w:rsidRDefault="00070B6F" w:rsidP="00A9338F">
            <w:pPr>
              <w:jc w:val="center"/>
              <w:rPr>
                <w:rFonts w:ascii="Arial Rounded MT Bold" w:hAnsi="Arial Rounded MT Bold"/>
                <w:caps/>
                <w:sz w:val="40"/>
                <w:szCs w:val="40"/>
                <w:lang w:val="nl-NL"/>
              </w:rPr>
            </w:pPr>
            <w:r>
              <w:rPr>
                <w:rFonts w:ascii="Arial Rounded MT Bold" w:hAnsi="Arial Rounded MT Bold"/>
                <w:caps/>
                <w:sz w:val="40"/>
                <w:szCs w:val="40"/>
                <w:lang w:val="nl-NL"/>
              </w:rPr>
              <w:t>EDITION</w:t>
            </w:r>
            <w:r w:rsidR="009460F2" w:rsidRPr="00BC0ACC">
              <w:rPr>
                <w:rFonts w:ascii="Arial Rounded MT Bold" w:hAnsi="Arial Rounded MT Bold"/>
                <w:caps/>
                <w:sz w:val="40"/>
                <w:szCs w:val="40"/>
                <w:lang w:val="nl-NL"/>
              </w:rPr>
              <w:t xml:space="preserve"> </w:t>
            </w:r>
            <w:r w:rsidR="00C16625" w:rsidRPr="00BC0ACC">
              <w:rPr>
                <w:rFonts w:ascii="Arial Rounded MT Bold" w:hAnsi="Arial Rounded MT Bold"/>
                <w:caps/>
                <w:sz w:val="40"/>
                <w:szCs w:val="40"/>
                <w:lang w:val="nl-NL"/>
              </w:rPr>
              <w:t>2018</w:t>
            </w:r>
          </w:p>
        </w:tc>
      </w:tr>
      <w:tr w:rsidR="00C77ACE" w14:paraId="1C8BF4B6" w14:textId="77777777" w:rsidTr="00A9338F">
        <w:trPr>
          <w:trHeight w:val="1006"/>
        </w:trPr>
        <w:tc>
          <w:tcPr>
            <w:tcW w:w="6520" w:type="dxa"/>
            <w:vAlign w:val="center"/>
          </w:tcPr>
          <w:p w14:paraId="2189802A" w14:textId="1DCE4BC2" w:rsidR="00C77ACE" w:rsidRPr="00E777C9" w:rsidRDefault="00C77ACE" w:rsidP="00A9338F">
            <w:pPr>
              <w:jc w:val="center"/>
              <w:rPr>
                <w:b/>
                <w:caps/>
                <w:sz w:val="24"/>
                <w:szCs w:val="24"/>
                <w:lang w:val="nl-NL"/>
              </w:rPr>
            </w:pPr>
            <w:r w:rsidRPr="00E777C9">
              <w:rPr>
                <w:b/>
                <w:caps/>
                <w:sz w:val="24"/>
                <w:szCs w:val="24"/>
                <w:lang w:val="nl-NL"/>
              </w:rPr>
              <w:t>PROJET</w:t>
            </w:r>
          </w:p>
          <w:p w14:paraId="33068794" w14:textId="29E4C0AC" w:rsidR="00C77ACE" w:rsidRPr="00E777C9" w:rsidRDefault="00C77ACE" w:rsidP="00C77ACE">
            <w:pPr>
              <w:jc w:val="center"/>
              <w:rPr>
                <w:b/>
                <w:caps/>
                <w:sz w:val="24"/>
                <w:szCs w:val="24"/>
                <w:lang w:val="nl-NL"/>
              </w:rPr>
            </w:pPr>
            <w:r w:rsidRPr="009460F2">
              <w:rPr>
                <w:i/>
                <w:caps/>
                <w:sz w:val="24"/>
                <w:szCs w:val="24"/>
                <w:highlight w:val="lightGray"/>
                <w:lang w:val="nl-NL"/>
              </w:rPr>
              <w:t>TITre</w:t>
            </w:r>
          </w:p>
        </w:tc>
      </w:tr>
      <w:tr w:rsidR="00C77ACE" w14:paraId="32718D33" w14:textId="77777777" w:rsidTr="00A9338F">
        <w:trPr>
          <w:trHeight w:val="694"/>
        </w:trPr>
        <w:tc>
          <w:tcPr>
            <w:tcW w:w="6520" w:type="dxa"/>
            <w:vAlign w:val="center"/>
          </w:tcPr>
          <w:p w14:paraId="4037A995" w14:textId="1C883516" w:rsidR="00C77ACE" w:rsidRPr="00E777C9" w:rsidRDefault="00C77ACE" w:rsidP="00A9338F">
            <w:pPr>
              <w:jc w:val="center"/>
              <w:rPr>
                <w:b/>
                <w:caps/>
                <w:sz w:val="24"/>
                <w:szCs w:val="24"/>
                <w:lang w:val="nl-NL"/>
              </w:rPr>
            </w:pPr>
            <w:r w:rsidRPr="00BC0ACC">
              <w:rPr>
                <w:i/>
                <w:caps/>
                <w:sz w:val="24"/>
                <w:szCs w:val="24"/>
                <w:highlight w:val="lightGray"/>
                <w:lang w:val="nl-NL"/>
              </w:rPr>
              <w:t>équipe de projet</w:t>
            </w:r>
          </w:p>
        </w:tc>
      </w:tr>
      <w:tr w:rsidR="00C77ACE" w14:paraId="51AABAD5" w14:textId="77777777" w:rsidTr="00A9338F">
        <w:trPr>
          <w:trHeight w:val="1144"/>
        </w:trPr>
        <w:tc>
          <w:tcPr>
            <w:tcW w:w="6520" w:type="dxa"/>
            <w:vAlign w:val="center"/>
          </w:tcPr>
          <w:p w14:paraId="4942AFB9" w14:textId="72B2F647" w:rsidR="00C77ACE" w:rsidRPr="005050B8" w:rsidRDefault="00C77ACE" w:rsidP="00A9338F">
            <w:pPr>
              <w:jc w:val="center"/>
              <w:rPr>
                <w:b/>
                <w:caps/>
              </w:rPr>
            </w:pPr>
            <w:r w:rsidRPr="005050B8">
              <w:rPr>
                <w:b/>
                <w:caps/>
              </w:rPr>
              <w:t>dossier de candidature</w:t>
            </w:r>
          </w:p>
          <w:p w14:paraId="1E5C3004" w14:textId="354843FC" w:rsidR="00C77ACE" w:rsidRPr="005050B8" w:rsidRDefault="00C77ACE" w:rsidP="00A9338F">
            <w:pPr>
              <w:jc w:val="center"/>
              <w:rPr>
                <w:b/>
                <w:caps/>
              </w:rPr>
            </w:pPr>
            <w:r w:rsidRPr="005050B8">
              <w:t>Note technique</w:t>
            </w:r>
          </w:p>
        </w:tc>
      </w:tr>
    </w:tbl>
    <w:p w14:paraId="55B85946" w14:textId="256C03F0" w:rsidR="00F44C0B" w:rsidRDefault="008369F5" w:rsidP="00C13CF4">
      <w:pPr>
        <w:pStyle w:val="ListParagraph"/>
        <w:ind w:left="0"/>
        <w:jc w:val="both"/>
        <w:rPr>
          <w:i/>
        </w:rPr>
      </w:pPr>
      <w:r>
        <w:rPr>
          <w:sz w:val="28"/>
          <w:szCs w:val="28"/>
        </w:rPr>
        <w:br w:type="page"/>
      </w:r>
      <w:r w:rsidR="00E92AB5">
        <w:rPr>
          <w:i/>
        </w:rPr>
        <w:lastRenderedPageBreak/>
        <w:t xml:space="preserve">La remise de ce document </w:t>
      </w:r>
      <w:r w:rsidRPr="0079431C">
        <w:rPr>
          <w:i/>
        </w:rPr>
        <w:t xml:space="preserve">est obligatoire. </w:t>
      </w:r>
      <w:r w:rsidR="00E92AB5">
        <w:rPr>
          <w:i/>
        </w:rPr>
        <w:t xml:space="preserve">La </w:t>
      </w:r>
      <w:r w:rsidR="00E92AB5" w:rsidRPr="00E92AB5">
        <w:rPr>
          <w:i/>
          <w:u w:val="single"/>
        </w:rPr>
        <w:t>forme</w:t>
      </w:r>
      <w:r w:rsidR="00E92AB5">
        <w:rPr>
          <w:i/>
        </w:rPr>
        <w:t xml:space="preserve"> peut être modifiée. </w:t>
      </w:r>
    </w:p>
    <w:p w14:paraId="0D2A3706" w14:textId="0F42A578" w:rsidR="00FB3D43" w:rsidRDefault="00F44C0B" w:rsidP="00C13CF4">
      <w:pPr>
        <w:pStyle w:val="ListParagraph"/>
        <w:ind w:left="0"/>
        <w:jc w:val="both"/>
        <w:rPr>
          <w:i/>
        </w:rPr>
      </w:pPr>
      <w:r w:rsidRPr="0079431C">
        <w:rPr>
          <w:i/>
        </w:rPr>
        <w:t xml:space="preserve">En </w:t>
      </w:r>
      <w:r w:rsidR="00E92AB5">
        <w:rPr>
          <w:i/>
        </w:rPr>
        <w:t>total</w:t>
      </w:r>
      <w:r w:rsidRPr="0079431C">
        <w:rPr>
          <w:i/>
        </w:rPr>
        <w:t xml:space="preserve">, le candidat doit se limiter à </w:t>
      </w:r>
      <w:r w:rsidR="00B22C4E" w:rsidRPr="0079431C">
        <w:rPr>
          <w:i/>
        </w:rPr>
        <w:t xml:space="preserve">un </w:t>
      </w:r>
      <w:r w:rsidR="00B22C4E" w:rsidRPr="0079431C">
        <w:rPr>
          <w:i/>
          <w:u w:val="single"/>
        </w:rPr>
        <w:t xml:space="preserve">total de </w:t>
      </w:r>
      <w:r w:rsidRPr="0079431C">
        <w:rPr>
          <w:i/>
          <w:u w:val="single"/>
        </w:rPr>
        <w:t>40 pages recto A4</w:t>
      </w:r>
      <w:r w:rsidRPr="0079431C">
        <w:rPr>
          <w:i/>
        </w:rPr>
        <w:t xml:space="preserve"> dont max. 20 pages de texte (max. 3500 caractères espaces compris par page) et max 20 </w:t>
      </w:r>
      <w:r w:rsidR="001D31BD" w:rsidRPr="0079431C">
        <w:rPr>
          <w:i/>
        </w:rPr>
        <w:t xml:space="preserve">pages d’illustrations (plan, croquis, schémas, photos, 3D, …).  </w:t>
      </w:r>
    </w:p>
    <w:p w14:paraId="28B6FA14" w14:textId="77777777" w:rsidR="00A371C0" w:rsidRPr="008B0E92" w:rsidRDefault="00A371C0" w:rsidP="00C13CF4">
      <w:pPr>
        <w:pStyle w:val="ListParagraph"/>
        <w:ind w:left="0"/>
        <w:jc w:val="both"/>
        <w:rPr>
          <w:i/>
        </w:rPr>
      </w:pPr>
    </w:p>
    <w:p w14:paraId="101A74B4" w14:textId="5E88EE55" w:rsidR="008B0E92" w:rsidRPr="008B0E92" w:rsidRDefault="008B0E92" w:rsidP="00C13CF4">
      <w:pPr>
        <w:jc w:val="both"/>
        <w:rPr>
          <w:i/>
        </w:rPr>
      </w:pPr>
      <w:r w:rsidRPr="008B0E92">
        <w:rPr>
          <w:i/>
        </w:rPr>
        <w:t xml:space="preserve">Quelques conseils pour l’établissement </w:t>
      </w:r>
      <w:r w:rsidR="00E92AB5">
        <w:rPr>
          <w:i/>
        </w:rPr>
        <w:t>de la note technique</w:t>
      </w:r>
      <w:r w:rsidRPr="008B0E92">
        <w:rPr>
          <w:i/>
        </w:rPr>
        <w:t xml:space="preserve">: </w:t>
      </w:r>
    </w:p>
    <w:p w14:paraId="52491EFB" w14:textId="77777777" w:rsidR="00324292" w:rsidRDefault="00324292" w:rsidP="00324292">
      <w:pPr>
        <w:pStyle w:val="ListParagraph"/>
        <w:numPr>
          <w:ilvl w:val="0"/>
          <w:numId w:val="18"/>
        </w:numPr>
        <w:ind w:left="360"/>
        <w:jc w:val="both"/>
        <w:rPr>
          <w:i/>
        </w:rPr>
      </w:pPr>
      <w:r>
        <w:rPr>
          <w:i/>
        </w:rPr>
        <w:t xml:space="preserve">Les champs en gris sont à remplir. </w:t>
      </w:r>
    </w:p>
    <w:p w14:paraId="5A367779" w14:textId="75CB4885" w:rsidR="00324292" w:rsidRDefault="00C13CF4" w:rsidP="00324292">
      <w:pPr>
        <w:pStyle w:val="ListParagraph"/>
        <w:numPr>
          <w:ilvl w:val="0"/>
          <w:numId w:val="18"/>
        </w:numPr>
        <w:ind w:left="360"/>
        <w:jc w:val="both"/>
        <w:rPr>
          <w:i/>
        </w:rPr>
      </w:pPr>
      <w:r>
        <w:rPr>
          <w:i/>
        </w:rPr>
        <w:t xml:space="preserve">Les données dans les </w:t>
      </w:r>
      <w:r w:rsidR="00324292">
        <w:rPr>
          <w:i/>
        </w:rPr>
        <w:t xml:space="preserve"> encadrés sont </w:t>
      </w:r>
      <w:r w:rsidR="00E92AB5">
        <w:rPr>
          <w:i/>
        </w:rPr>
        <w:t>indispensables</w:t>
      </w:r>
      <w:r>
        <w:rPr>
          <w:i/>
        </w:rPr>
        <w:t xml:space="preserve"> pour les défis </w:t>
      </w:r>
      <w:r w:rsidR="00F24FA9">
        <w:rPr>
          <w:i/>
        </w:rPr>
        <w:t xml:space="preserve">environnement et économie circulaire </w:t>
      </w:r>
      <w:r w:rsidR="00324292">
        <w:rPr>
          <w:i/>
        </w:rPr>
        <w:t xml:space="preserve">. </w:t>
      </w:r>
    </w:p>
    <w:p w14:paraId="0603FD71" w14:textId="0306E7A0" w:rsidR="00A371C0" w:rsidRPr="00324292" w:rsidRDefault="008B0E92" w:rsidP="00324292">
      <w:pPr>
        <w:pStyle w:val="ListParagraph"/>
        <w:numPr>
          <w:ilvl w:val="0"/>
          <w:numId w:val="18"/>
        </w:numPr>
        <w:ind w:left="360"/>
        <w:jc w:val="both"/>
        <w:rPr>
          <w:i/>
        </w:rPr>
      </w:pPr>
      <w:r w:rsidRPr="00324292">
        <w:rPr>
          <w:i/>
        </w:rPr>
        <w:t>Soyez s</w:t>
      </w:r>
      <w:r w:rsidR="00A371C0" w:rsidRPr="00324292">
        <w:rPr>
          <w:i/>
        </w:rPr>
        <w:t xml:space="preserve">traight to the point </w:t>
      </w:r>
    </w:p>
    <w:p w14:paraId="621E9B69" w14:textId="57960606" w:rsidR="00A371C0" w:rsidRPr="00324292" w:rsidRDefault="008B0E92" w:rsidP="00324292">
      <w:pPr>
        <w:pStyle w:val="ListParagraph"/>
        <w:numPr>
          <w:ilvl w:val="0"/>
          <w:numId w:val="18"/>
        </w:numPr>
        <w:ind w:left="360"/>
        <w:jc w:val="both"/>
        <w:rPr>
          <w:i/>
        </w:rPr>
      </w:pPr>
      <w:r w:rsidRPr="00324292">
        <w:rPr>
          <w:i/>
        </w:rPr>
        <w:t xml:space="preserve">Soyez complets mais évitez les répétitions. Votre projet ne sera pas apprécié en fonction de la longueur du texte mais de la cohérence de l’ensemble. </w:t>
      </w:r>
    </w:p>
    <w:p w14:paraId="1477A210" w14:textId="0C23C4F0" w:rsidR="00324292" w:rsidRDefault="00324292" w:rsidP="00324292">
      <w:pPr>
        <w:pStyle w:val="ListParagraph"/>
        <w:numPr>
          <w:ilvl w:val="0"/>
          <w:numId w:val="18"/>
        </w:numPr>
        <w:ind w:left="360"/>
        <w:jc w:val="both"/>
        <w:rPr>
          <w:i/>
        </w:rPr>
      </w:pPr>
      <w:r w:rsidRPr="00324292">
        <w:rPr>
          <w:i/>
        </w:rPr>
        <w:t>Le projet doit ré</w:t>
      </w:r>
      <w:r w:rsidR="000B1194">
        <w:rPr>
          <w:i/>
        </w:rPr>
        <w:t>pondre à tous les défis mais pas via</w:t>
      </w:r>
      <w:r w:rsidRPr="00324292">
        <w:rPr>
          <w:i/>
        </w:rPr>
        <w:t xml:space="preserve"> tous les champs d’action. </w:t>
      </w:r>
    </w:p>
    <w:p w14:paraId="2BDA5931" w14:textId="5566EF08" w:rsidR="008369F5" w:rsidRPr="00C13CF4" w:rsidRDefault="000B1194" w:rsidP="008369F5">
      <w:pPr>
        <w:pStyle w:val="ListParagraph"/>
        <w:numPr>
          <w:ilvl w:val="0"/>
          <w:numId w:val="18"/>
        </w:numPr>
        <w:ind w:left="360"/>
        <w:jc w:val="both"/>
        <w:rPr>
          <w:b/>
          <w:caps/>
          <w:sz w:val="28"/>
          <w:szCs w:val="28"/>
        </w:rPr>
      </w:pPr>
      <w:r w:rsidRPr="000B1194">
        <w:rPr>
          <w:i/>
        </w:rPr>
        <w:t>Pour la présentation</w:t>
      </w:r>
      <w:r w:rsidR="00A371C0" w:rsidRPr="000B1194">
        <w:rPr>
          <w:i/>
        </w:rPr>
        <w:t xml:space="preserve">: </w:t>
      </w:r>
      <w:r w:rsidRPr="000B1194">
        <w:rPr>
          <w:i/>
        </w:rPr>
        <w:t>mettez en avant les qualités principales ainsi que l’</w:t>
      </w:r>
      <w:r>
        <w:rPr>
          <w:i/>
        </w:rPr>
        <w:t xml:space="preserve">approche globale cohérente. </w:t>
      </w:r>
    </w:p>
    <w:p w14:paraId="55C5FD07" w14:textId="77777777" w:rsidR="00C13CF4" w:rsidRDefault="00C13CF4" w:rsidP="00C13CF4">
      <w:pPr>
        <w:pStyle w:val="ListParagraph"/>
        <w:ind w:left="360"/>
        <w:jc w:val="both"/>
        <w:rPr>
          <w:i/>
        </w:rPr>
      </w:pPr>
    </w:p>
    <w:p w14:paraId="2788D4B4" w14:textId="77777777" w:rsidR="00C13CF4" w:rsidRPr="000B1194" w:rsidRDefault="00C13CF4" w:rsidP="00C13CF4">
      <w:pPr>
        <w:pStyle w:val="ListParagraph"/>
        <w:ind w:left="360"/>
        <w:jc w:val="both"/>
        <w:rPr>
          <w:b/>
          <w:caps/>
          <w:sz w:val="28"/>
          <w:szCs w:val="28"/>
        </w:rPr>
      </w:pPr>
    </w:p>
    <w:p w14:paraId="4C585398" w14:textId="77777777" w:rsidR="000B1194" w:rsidRPr="000B1194" w:rsidRDefault="000B1194" w:rsidP="00C13CF4">
      <w:pPr>
        <w:pStyle w:val="ListParagraph"/>
        <w:ind w:left="360"/>
        <w:jc w:val="both"/>
        <w:rPr>
          <w:b/>
          <w:caps/>
          <w:sz w:val="28"/>
          <w:szCs w:val="28"/>
        </w:rPr>
      </w:pPr>
    </w:p>
    <w:p w14:paraId="729C7A20" w14:textId="77777777" w:rsidR="008369F5" w:rsidRPr="00BC0ACC" w:rsidRDefault="008369F5" w:rsidP="00363767">
      <w:pPr>
        <w:pStyle w:val="ListParagraph"/>
        <w:numPr>
          <w:ilvl w:val="0"/>
          <w:numId w:val="8"/>
        </w:numPr>
        <w:spacing w:after="120" w:line="240" w:lineRule="auto"/>
        <w:ind w:left="432" w:hanging="432"/>
        <w:rPr>
          <w:rFonts w:ascii="Arial Rounded MT Bold" w:hAnsi="Arial Rounded MT Bold"/>
          <w:caps/>
          <w:sz w:val="36"/>
          <w:szCs w:val="36"/>
        </w:rPr>
      </w:pPr>
      <w:r w:rsidRPr="00BC0ACC">
        <w:rPr>
          <w:rFonts w:ascii="Arial Rounded MT Bold" w:hAnsi="Arial Rounded MT Bold"/>
          <w:caps/>
          <w:sz w:val="36"/>
          <w:szCs w:val="36"/>
        </w:rPr>
        <w:t>Description</w:t>
      </w:r>
    </w:p>
    <w:tbl>
      <w:tblPr>
        <w:tblW w:w="8764" w:type="dxa"/>
        <w:tblInd w:w="558" w:type="dxa"/>
        <w:tblLook w:val="01E0" w:firstRow="1" w:lastRow="1" w:firstColumn="1" w:lastColumn="1" w:noHBand="0" w:noVBand="0"/>
      </w:tblPr>
      <w:tblGrid>
        <w:gridCol w:w="8764"/>
      </w:tblGrid>
      <w:tr w:rsidR="00054508" w:rsidRPr="00A21E2E" w14:paraId="3F1F7983" w14:textId="77777777" w:rsidTr="00363767">
        <w:trPr>
          <w:trHeight w:val="527"/>
        </w:trPr>
        <w:tc>
          <w:tcPr>
            <w:tcW w:w="8764" w:type="dxa"/>
            <w:shd w:val="clear" w:color="auto" w:fill="auto"/>
          </w:tcPr>
          <w:p w14:paraId="027AE13C" w14:textId="305501AF" w:rsidR="00054508" w:rsidRPr="0079431C" w:rsidRDefault="00054508" w:rsidP="00122EF0">
            <w:pPr>
              <w:pStyle w:val="bodybeex"/>
            </w:pPr>
            <w:r w:rsidRPr="00122EF0">
              <w:rPr>
                <w:rFonts w:eastAsia="Times New Roman" w:cstheme="minorHAnsi"/>
                <w:i/>
                <w:iCs w:val="0"/>
                <w:highlight w:val="lightGray"/>
                <w:lang w:eastAsia="fr-BE"/>
              </w:rPr>
              <w:t xml:space="preserve">Description générale du programme et du projet, les objectifs poursuivis par l’équipe de projet. </w:t>
            </w:r>
          </w:p>
        </w:tc>
      </w:tr>
      <w:tr w:rsidR="008369F5" w:rsidRPr="00A21E2E" w14:paraId="1DFAEC77" w14:textId="77777777" w:rsidTr="009B3334">
        <w:trPr>
          <w:trHeight w:val="1584"/>
        </w:trPr>
        <w:tc>
          <w:tcPr>
            <w:tcW w:w="8764" w:type="dxa"/>
            <w:shd w:val="clear" w:color="auto" w:fill="auto"/>
          </w:tcPr>
          <w:p w14:paraId="74D0FE5C" w14:textId="77777777" w:rsidR="008369F5" w:rsidRDefault="008369F5" w:rsidP="006F39A6">
            <w:pPr>
              <w:rPr>
                <w:caps/>
              </w:rPr>
            </w:pPr>
          </w:p>
          <w:p w14:paraId="10AD7698" w14:textId="77777777" w:rsidR="00054508" w:rsidRDefault="00054508" w:rsidP="006F39A6">
            <w:pPr>
              <w:rPr>
                <w:caps/>
              </w:rPr>
            </w:pPr>
          </w:p>
          <w:p w14:paraId="7C2120F9" w14:textId="77777777" w:rsidR="00054508" w:rsidRPr="00072BF1" w:rsidRDefault="00054508" w:rsidP="006F39A6">
            <w:pPr>
              <w:rPr>
                <w:caps/>
              </w:rPr>
            </w:pPr>
          </w:p>
        </w:tc>
      </w:tr>
    </w:tbl>
    <w:p w14:paraId="64D4643B" w14:textId="77777777" w:rsidR="001D336A" w:rsidRDefault="001D336A" w:rsidP="009B698E">
      <w:pPr>
        <w:pStyle w:val="ListParagraph"/>
        <w:spacing w:after="0" w:line="240" w:lineRule="auto"/>
        <w:rPr>
          <w:rFonts w:ascii="Mercury Bold" w:hAnsi="Mercury Bold"/>
          <w:b/>
          <w:caps/>
          <w:sz w:val="28"/>
          <w:szCs w:val="28"/>
        </w:rPr>
      </w:pPr>
    </w:p>
    <w:p w14:paraId="2CBA913A" w14:textId="77777777" w:rsidR="001D336A" w:rsidRDefault="001D336A" w:rsidP="009B698E">
      <w:pPr>
        <w:pStyle w:val="ListParagraph"/>
        <w:spacing w:after="0" w:line="240" w:lineRule="auto"/>
        <w:rPr>
          <w:rFonts w:ascii="Mercury Bold" w:hAnsi="Mercury Bold"/>
          <w:b/>
          <w:caps/>
          <w:sz w:val="28"/>
          <w:szCs w:val="28"/>
        </w:rPr>
      </w:pPr>
    </w:p>
    <w:p w14:paraId="62C3FB35" w14:textId="482E609A" w:rsidR="008369F5" w:rsidRPr="00BC0ACC" w:rsidRDefault="00911237" w:rsidP="00363767">
      <w:pPr>
        <w:pStyle w:val="ListParagraph"/>
        <w:numPr>
          <w:ilvl w:val="0"/>
          <w:numId w:val="8"/>
        </w:numPr>
        <w:spacing w:after="120" w:line="240" w:lineRule="auto"/>
        <w:ind w:left="432" w:hanging="432"/>
        <w:rPr>
          <w:rFonts w:ascii="Arial Rounded MT Bold" w:hAnsi="Arial Rounded MT Bold"/>
          <w:caps/>
          <w:sz w:val="36"/>
          <w:szCs w:val="36"/>
        </w:rPr>
      </w:pPr>
      <w:r w:rsidRPr="00BC0ACC">
        <w:rPr>
          <w:rFonts w:ascii="Arial Rounded MT Bold" w:hAnsi="Arial Rounded MT Bold"/>
          <w:caps/>
          <w:sz w:val="36"/>
          <w:szCs w:val="36"/>
        </w:rPr>
        <w:t xml:space="preserve">APPROCHE transversale et </w:t>
      </w:r>
      <w:r w:rsidR="008369F5" w:rsidRPr="00BC0ACC">
        <w:rPr>
          <w:rFonts w:ascii="Arial Rounded MT Bold" w:hAnsi="Arial Rounded MT Bold"/>
          <w:caps/>
          <w:sz w:val="36"/>
          <w:szCs w:val="36"/>
        </w:rPr>
        <w:t>Exemplarité</w:t>
      </w:r>
    </w:p>
    <w:tbl>
      <w:tblPr>
        <w:tblW w:w="8764" w:type="dxa"/>
        <w:tblInd w:w="558" w:type="dxa"/>
        <w:tblLook w:val="01E0" w:firstRow="1" w:lastRow="1" w:firstColumn="1" w:lastColumn="1" w:noHBand="0" w:noVBand="0"/>
      </w:tblPr>
      <w:tblGrid>
        <w:gridCol w:w="8764"/>
      </w:tblGrid>
      <w:tr w:rsidR="008369F5" w:rsidRPr="00C16625" w14:paraId="34F0FEBB" w14:textId="77777777" w:rsidTr="00363767">
        <w:trPr>
          <w:trHeight w:val="1292"/>
        </w:trPr>
        <w:tc>
          <w:tcPr>
            <w:tcW w:w="8764" w:type="dxa"/>
            <w:shd w:val="clear" w:color="auto" w:fill="auto"/>
          </w:tcPr>
          <w:p w14:paraId="7A6C9A8E" w14:textId="77777777" w:rsidR="00266482" w:rsidRPr="00122EF0" w:rsidRDefault="008369F5" w:rsidP="00363767">
            <w:pPr>
              <w:pStyle w:val="bodybeex"/>
              <w:rPr>
                <w:rFonts w:eastAsia="Times New Roman" w:cstheme="minorHAnsi"/>
                <w:i/>
                <w:iCs w:val="0"/>
                <w:highlight w:val="lightGray"/>
                <w:lang w:eastAsia="fr-BE"/>
              </w:rPr>
            </w:pPr>
            <w:r w:rsidRPr="00C16625">
              <w:rPr>
                <w:i/>
                <w:highlight w:val="lightGray"/>
              </w:rPr>
              <w:br w:type="page"/>
            </w:r>
            <w:r w:rsidR="00054508" w:rsidRPr="00122EF0">
              <w:rPr>
                <w:rFonts w:eastAsia="Times New Roman" w:cstheme="minorHAnsi"/>
                <w:i/>
                <w:iCs w:val="0"/>
                <w:highlight w:val="lightGray"/>
                <w:lang w:eastAsia="fr-BE"/>
              </w:rPr>
              <w:t xml:space="preserve">L’approche transversale des options retenues et des interventions qui seront mises en œuvre, </w:t>
            </w:r>
            <w:r w:rsidR="00266482" w:rsidRPr="00122EF0">
              <w:rPr>
                <w:rFonts w:eastAsia="Times New Roman" w:cstheme="minorHAnsi"/>
                <w:i/>
                <w:iCs w:val="0"/>
                <w:highlight w:val="lightGray"/>
                <w:lang w:eastAsia="fr-BE"/>
              </w:rPr>
              <w:t xml:space="preserve">Comment le projet dépasse un raisonnement « par défi » pour combiner le tout dans un projet cohérent.  </w:t>
            </w:r>
          </w:p>
          <w:p w14:paraId="0C871303" w14:textId="1D90AA8F" w:rsidR="008369F5" w:rsidRPr="00C16625" w:rsidRDefault="0079431C" w:rsidP="00363767">
            <w:pPr>
              <w:pStyle w:val="bodybeex"/>
              <w:rPr>
                <w:i/>
                <w:highlight w:val="lightGray"/>
              </w:rPr>
            </w:pPr>
            <w:r w:rsidRPr="00122EF0">
              <w:rPr>
                <w:rFonts w:eastAsia="Times New Roman" w:cstheme="minorHAnsi"/>
                <w:i/>
                <w:iCs w:val="0"/>
                <w:highlight w:val="lightGray"/>
                <w:lang w:eastAsia="fr-BE"/>
              </w:rPr>
              <w:t>C</w:t>
            </w:r>
            <w:r w:rsidR="00054508" w:rsidRPr="00122EF0">
              <w:rPr>
                <w:rFonts w:eastAsia="Times New Roman" w:cstheme="minorHAnsi"/>
                <w:i/>
                <w:iCs w:val="0"/>
                <w:highlight w:val="lightGray"/>
                <w:lang w:eastAsia="fr-BE"/>
              </w:rPr>
              <w:t xml:space="preserve">omment </w:t>
            </w:r>
            <w:r w:rsidR="005E51C7" w:rsidRPr="00122EF0">
              <w:rPr>
                <w:rFonts w:eastAsia="Times New Roman" w:cstheme="minorHAnsi"/>
                <w:i/>
                <w:iCs w:val="0"/>
                <w:highlight w:val="lightGray"/>
                <w:lang w:eastAsia="fr-BE"/>
              </w:rPr>
              <w:t>les options</w:t>
            </w:r>
            <w:r w:rsidR="00054508" w:rsidRPr="00122EF0">
              <w:rPr>
                <w:rFonts w:eastAsia="Times New Roman" w:cstheme="minorHAnsi"/>
                <w:i/>
                <w:iCs w:val="0"/>
                <w:highlight w:val="lightGray"/>
                <w:lang w:eastAsia="fr-BE"/>
              </w:rPr>
              <w:t xml:space="preserve"> se complètent et se combinent </w:t>
            </w:r>
            <w:r w:rsidR="005975D5" w:rsidRPr="00122EF0">
              <w:rPr>
                <w:rFonts w:eastAsia="Times New Roman" w:cstheme="minorHAnsi"/>
                <w:i/>
                <w:iCs w:val="0"/>
                <w:highlight w:val="lightGray"/>
                <w:lang w:eastAsia="fr-BE"/>
              </w:rPr>
              <w:t xml:space="preserve">à travers les défis </w:t>
            </w:r>
            <w:r w:rsidR="00054508" w:rsidRPr="00122EF0">
              <w:rPr>
                <w:rFonts w:eastAsia="Times New Roman" w:cstheme="minorHAnsi"/>
                <w:i/>
                <w:iCs w:val="0"/>
                <w:highlight w:val="lightGray"/>
                <w:lang w:eastAsia="fr-BE"/>
              </w:rPr>
              <w:t>pour apporter une plus-value au processus de projet, à l’objet construit et à l’environnemen</w:t>
            </w:r>
            <w:r w:rsidR="0095667F" w:rsidRPr="00122EF0">
              <w:rPr>
                <w:rFonts w:eastAsia="Times New Roman" w:cstheme="minorHAnsi"/>
                <w:i/>
                <w:iCs w:val="0"/>
                <w:highlight w:val="lightGray"/>
                <w:lang w:eastAsia="fr-BE"/>
              </w:rPr>
              <w:t xml:space="preserve">t. </w:t>
            </w:r>
          </w:p>
        </w:tc>
      </w:tr>
      <w:tr w:rsidR="0079431C" w:rsidRPr="00A21E2E" w14:paraId="7313B0F9" w14:textId="77777777" w:rsidTr="009B3334">
        <w:trPr>
          <w:trHeight w:val="2007"/>
        </w:trPr>
        <w:tc>
          <w:tcPr>
            <w:tcW w:w="8764" w:type="dxa"/>
            <w:shd w:val="clear" w:color="auto" w:fill="auto"/>
          </w:tcPr>
          <w:p w14:paraId="689779C4" w14:textId="77777777" w:rsidR="0079431C" w:rsidRDefault="0079431C" w:rsidP="006F39A6">
            <w:pPr>
              <w:rPr>
                <w:caps/>
              </w:rPr>
            </w:pPr>
          </w:p>
          <w:p w14:paraId="6AB9C050" w14:textId="77777777" w:rsidR="00842F2A" w:rsidRPr="00072BF1" w:rsidRDefault="00842F2A" w:rsidP="006F39A6">
            <w:pPr>
              <w:rPr>
                <w:caps/>
              </w:rPr>
            </w:pPr>
          </w:p>
        </w:tc>
      </w:tr>
      <w:tr w:rsidR="0079431C" w:rsidRPr="00C16625" w14:paraId="60BB8340" w14:textId="77777777" w:rsidTr="009B3334">
        <w:trPr>
          <w:trHeight w:val="997"/>
        </w:trPr>
        <w:tc>
          <w:tcPr>
            <w:tcW w:w="8764" w:type="dxa"/>
            <w:shd w:val="clear" w:color="auto" w:fill="auto"/>
          </w:tcPr>
          <w:p w14:paraId="4EEC77C4" w14:textId="1395ACAD" w:rsidR="0079431C" w:rsidRPr="00C16625" w:rsidRDefault="0079431C" w:rsidP="009B3334">
            <w:pPr>
              <w:pStyle w:val="bodybeex"/>
              <w:rPr>
                <w:i/>
                <w:highlight w:val="lightGray"/>
              </w:rPr>
            </w:pPr>
            <w:r w:rsidRPr="00122EF0">
              <w:rPr>
                <w:rFonts w:eastAsia="Times New Roman" w:cstheme="minorHAnsi"/>
                <w:i/>
                <w:iCs w:val="0"/>
                <w:highlight w:val="lightGray"/>
                <w:lang w:eastAsia="fr-BE"/>
              </w:rPr>
              <w:lastRenderedPageBreak/>
              <w:t>Expliquer en quoi le candidat considère que son projet a un caractère exemplaire ou innovant pour la Région bruxelloise. Le cas échéant, expliciter les limites du projet et pourquoi certains aspects n’ont pas pu être davantage valorisés.</w:t>
            </w:r>
          </w:p>
        </w:tc>
      </w:tr>
      <w:tr w:rsidR="008369F5" w:rsidRPr="00A21E2E" w14:paraId="07D55A60" w14:textId="77777777" w:rsidTr="009B3334">
        <w:trPr>
          <w:trHeight w:val="2511"/>
        </w:trPr>
        <w:tc>
          <w:tcPr>
            <w:tcW w:w="8764" w:type="dxa"/>
            <w:shd w:val="clear" w:color="auto" w:fill="auto"/>
          </w:tcPr>
          <w:p w14:paraId="1C691EF5" w14:textId="77777777" w:rsidR="008369F5" w:rsidRPr="00072BF1" w:rsidRDefault="008369F5" w:rsidP="006F39A6">
            <w:pPr>
              <w:rPr>
                <w:caps/>
              </w:rPr>
            </w:pPr>
          </w:p>
        </w:tc>
      </w:tr>
    </w:tbl>
    <w:p w14:paraId="6CA2F7ED" w14:textId="77777777" w:rsidR="000E2DAD" w:rsidRDefault="000E2DAD" w:rsidP="000E2DAD">
      <w:pPr>
        <w:pStyle w:val="ListParagraph"/>
        <w:spacing w:after="120" w:line="240" w:lineRule="auto"/>
        <w:ind w:left="432"/>
        <w:rPr>
          <w:rFonts w:ascii="Arial Rounded MT Bold" w:hAnsi="Arial Rounded MT Bold"/>
          <w:caps/>
          <w:sz w:val="36"/>
          <w:szCs w:val="36"/>
        </w:rPr>
      </w:pPr>
    </w:p>
    <w:p w14:paraId="10DC49F9" w14:textId="77777777" w:rsidR="000E2DAD" w:rsidRDefault="000E2DAD">
      <w:pPr>
        <w:rPr>
          <w:rFonts w:ascii="Arial Rounded MT Bold" w:hAnsi="Arial Rounded MT Bold"/>
          <w:caps/>
          <w:sz w:val="36"/>
          <w:szCs w:val="36"/>
        </w:rPr>
      </w:pPr>
      <w:r>
        <w:rPr>
          <w:rFonts w:ascii="Arial Rounded MT Bold" w:hAnsi="Arial Rounded MT Bold"/>
          <w:caps/>
          <w:sz w:val="36"/>
          <w:szCs w:val="36"/>
        </w:rPr>
        <w:br w:type="page"/>
      </w:r>
    </w:p>
    <w:p w14:paraId="6521503C" w14:textId="430E2633" w:rsidR="008369F5" w:rsidRPr="00BC0ACC" w:rsidRDefault="008369F5" w:rsidP="009B3334">
      <w:pPr>
        <w:pStyle w:val="ListParagraph"/>
        <w:numPr>
          <w:ilvl w:val="0"/>
          <w:numId w:val="8"/>
        </w:numPr>
        <w:spacing w:after="120" w:line="240" w:lineRule="auto"/>
        <w:ind w:left="432" w:hanging="432"/>
        <w:rPr>
          <w:rFonts w:ascii="Arial Rounded MT Bold" w:hAnsi="Arial Rounded MT Bold"/>
          <w:caps/>
          <w:sz w:val="36"/>
          <w:szCs w:val="36"/>
        </w:rPr>
      </w:pPr>
      <w:r w:rsidRPr="00BC0ACC">
        <w:rPr>
          <w:rFonts w:ascii="Arial Rounded MT Bold" w:hAnsi="Arial Rounded MT Bold"/>
          <w:caps/>
          <w:sz w:val="36"/>
          <w:szCs w:val="36"/>
        </w:rPr>
        <w:lastRenderedPageBreak/>
        <w:t>qualité architecturale et urbanistique</w:t>
      </w:r>
    </w:p>
    <w:p w14:paraId="7671D3CF" w14:textId="77777777" w:rsidR="009734C4" w:rsidRPr="00F4652F" w:rsidRDefault="009734C4" w:rsidP="009B698E">
      <w:pPr>
        <w:pStyle w:val="ListParagraph"/>
        <w:spacing w:after="0" w:line="240" w:lineRule="auto"/>
        <w:rPr>
          <w:rFonts w:ascii="Mercury Bold" w:hAnsi="Mercury Bold"/>
          <w:b/>
          <w:caps/>
          <w:sz w:val="28"/>
          <w:szCs w:val="28"/>
        </w:rPr>
      </w:pPr>
    </w:p>
    <w:p w14:paraId="143F276D" w14:textId="796E648C" w:rsidR="00F429A7" w:rsidRPr="00842F2A" w:rsidRDefault="00887512" w:rsidP="009B698E">
      <w:pPr>
        <w:spacing w:after="0" w:line="240" w:lineRule="auto"/>
        <w:jc w:val="both"/>
        <w:rPr>
          <w:sz w:val="20"/>
          <w:szCs w:val="20"/>
        </w:rPr>
      </w:pPr>
      <w:r>
        <w:rPr>
          <w:sz w:val="20"/>
          <w:szCs w:val="20"/>
        </w:rPr>
        <w:t xml:space="preserve">Afin de pouvoir juger </w:t>
      </w:r>
      <w:r w:rsidR="00484C24" w:rsidRPr="00842F2A">
        <w:rPr>
          <w:sz w:val="20"/>
          <w:szCs w:val="20"/>
        </w:rPr>
        <w:t xml:space="preserve"> ce défi, </w:t>
      </w:r>
      <w:r w:rsidR="008369F5" w:rsidRPr="00842F2A">
        <w:rPr>
          <w:sz w:val="20"/>
          <w:szCs w:val="20"/>
        </w:rPr>
        <w:t xml:space="preserve"> </w:t>
      </w:r>
      <w:r w:rsidR="00F429A7" w:rsidRPr="00842F2A">
        <w:rPr>
          <w:sz w:val="20"/>
          <w:szCs w:val="20"/>
        </w:rPr>
        <w:t xml:space="preserve">les documents suivants sont attendus : </w:t>
      </w:r>
    </w:p>
    <w:p w14:paraId="4A0FF74C" w14:textId="70AAB9E0" w:rsidR="008369F5" w:rsidRDefault="008369F5" w:rsidP="009B698E">
      <w:pPr>
        <w:spacing w:after="0" w:line="240" w:lineRule="auto"/>
        <w:jc w:val="both"/>
        <w:rPr>
          <w:sz w:val="20"/>
          <w:szCs w:val="20"/>
        </w:rPr>
      </w:pPr>
      <w:r w:rsidRPr="00842F2A">
        <w:rPr>
          <w:sz w:val="20"/>
          <w:szCs w:val="20"/>
        </w:rPr>
        <w:t>plan d’implantation (+orientation), schémas d’implantation, plans meublés</w:t>
      </w:r>
      <w:r w:rsidR="00F429A7" w:rsidRPr="00842F2A">
        <w:rPr>
          <w:sz w:val="20"/>
          <w:szCs w:val="20"/>
        </w:rPr>
        <w:t>,</w:t>
      </w:r>
      <w:r w:rsidRPr="00842F2A">
        <w:rPr>
          <w:sz w:val="20"/>
          <w:szCs w:val="20"/>
        </w:rPr>
        <w:t xml:space="preserve"> coupes</w:t>
      </w:r>
      <w:r w:rsidR="00F429A7" w:rsidRPr="00842F2A">
        <w:rPr>
          <w:sz w:val="20"/>
          <w:szCs w:val="20"/>
        </w:rPr>
        <w:t>,</w:t>
      </w:r>
      <w:r w:rsidRPr="00842F2A">
        <w:rPr>
          <w:sz w:val="20"/>
          <w:szCs w:val="20"/>
        </w:rPr>
        <w:t xml:space="preserve"> façades, 3D, schémas de fonctionnement, matériaux et structure</w:t>
      </w:r>
      <w:r w:rsidR="00F429A7" w:rsidRPr="00842F2A">
        <w:rPr>
          <w:sz w:val="20"/>
          <w:szCs w:val="20"/>
        </w:rPr>
        <w:t xml:space="preserve">. </w:t>
      </w:r>
    </w:p>
    <w:p w14:paraId="728C0C5F" w14:textId="77777777" w:rsidR="00B12255" w:rsidRDefault="00B12255" w:rsidP="009B698E">
      <w:pPr>
        <w:spacing w:after="0" w:line="240" w:lineRule="auto"/>
        <w:jc w:val="both"/>
        <w:rPr>
          <w:sz w:val="20"/>
          <w:szCs w:val="20"/>
        </w:rPr>
      </w:pPr>
    </w:p>
    <w:p w14:paraId="3F812881" w14:textId="05BE23BC" w:rsidR="00FB3D43" w:rsidRDefault="00FB3D43" w:rsidP="009B698E">
      <w:pPr>
        <w:spacing w:after="0" w:line="240" w:lineRule="auto"/>
        <w:jc w:val="both"/>
        <w:rPr>
          <w:sz w:val="20"/>
          <w:szCs w:val="20"/>
        </w:rPr>
      </w:pPr>
      <w:r>
        <w:rPr>
          <w:sz w:val="20"/>
          <w:szCs w:val="20"/>
        </w:rPr>
        <w:t>Voir Partie I</w:t>
      </w:r>
      <w:r w:rsidR="00F24FA9">
        <w:rPr>
          <w:sz w:val="20"/>
          <w:szCs w:val="20"/>
        </w:rPr>
        <w:t>I</w:t>
      </w:r>
      <w:r>
        <w:rPr>
          <w:sz w:val="20"/>
          <w:szCs w:val="20"/>
        </w:rPr>
        <w:t xml:space="preserve">I point 1 du règlement. </w:t>
      </w:r>
    </w:p>
    <w:p w14:paraId="597DB796" w14:textId="77777777" w:rsidR="00FB3D43" w:rsidRPr="00842F2A" w:rsidRDefault="00FB3D43" w:rsidP="009B698E">
      <w:pPr>
        <w:spacing w:after="0" w:line="240" w:lineRule="auto"/>
        <w:jc w:val="both"/>
        <w:rPr>
          <w:sz w:val="20"/>
          <w:szCs w:val="20"/>
        </w:rPr>
      </w:pPr>
    </w:p>
    <w:p w14:paraId="618EEEDB" w14:textId="7B3D1E32" w:rsidR="008369F5" w:rsidRPr="00A84C64" w:rsidRDefault="00A84C64" w:rsidP="00E22BE7">
      <w:pPr>
        <w:pStyle w:val="ListParagraph"/>
        <w:numPr>
          <w:ilvl w:val="1"/>
          <w:numId w:val="14"/>
        </w:numPr>
        <w:spacing w:after="0" w:line="240" w:lineRule="auto"/>
        <w:ind w:left="778" w:hanging="418"/>
        <w:rPr>
          <w:rFonts w:cstheme="minorHAnsi"/>
          <w:b/>
          <w:caps/>
          <w:sz w:val="28"/>
          <w:szCs w:val="28"/>
        </w:rPr>
      </w:pPr>
      <w:r w:rsidRPr="00A84C64">
        <w:rPr>
          <w:rFonts w:cstheme="minorHAnsi"/>
          <w:b/>
          <w:caps/>
          <w:sz w:val="28"/>
          <w:szCs w:val="28"/>
        </w:rPr>
        <w:t>Concept</w:t>
      </w:r>
    </w:p>
    <w:tbl>
      <w:tblPr>
        <w:tblW w:w="8584" w:type="dxa"/>
        <w:tblInd w:w="738" w:type="dxa"/>
        <w:tblLook w:val="01E0" w:firstRow="1" w:lastRow="1" w:firstColumn="1" w:lastColumn="1" w:noHBand="0" w:noVBand="0"/>
      </w:tblPr>
      <w:tblGrid>
        <w:gridCol w:w="8584"/>
      </w:tblGrid>
      <w:tr w:rsidR="00356A34" w:rsidRPr="00842F2A" w14:paraId="366138B6" w14:textId="77777777" w:rsidTr="00A84C64">
        <w:trPr>
          <w:trHeight w:val="459"/>
        </w:trPr>
        <w:tc>
          <w:tcPr>
            <w:tcW w:w="8584" w:type="dxa"/>
            <w:shd w:val="clear" w:color="auto" w:fill="auto"/>
          </w:tcPr>
          <w:p w14:paraId="3D8BC715" w14:textId="0D8D5C51" w:rsidR="00356A34" w:rsidRPr="00842F2A" w:rsidRDefault="00356A34" w:rsidP="00E22BE7">
            <w:pPr>
              <w:spacing w:before="120" w:after="120" w:line="240" w:lineRule="auto"/>
              <w:jc w:val="both"/>
              <w:rPr>
                <w:b/>
                <w:caps/>
                <w:sz w:val="20"/>
                <w:szCs w:val="20"/>
              </w:rPr>
            </w:pPr>
            <w:r w:rsidRPr="00842F2A">
              <w:rPr>
                <w:i/>
                <w:sz w:val="20"/>
                <w:szCs w:val="20"/>
              </w:rPr>
              <w:t>Afin de pouvoir juger le défi architectural et urbanistique, il est nécessaire de bien pouvoir comprendre le parti conceptuel du projet. L</w:t>
            </w:r>
            <w:r w:rsidR="005D5A0D" w:rsidRPr="00842F2A">
              <w:rPr>
                <w:i/>
                <w:sz w:val="20"/>
                <w:szCs w:val="20"/>
              </w:rPr>
              <w:t xml:space="preserve">es </w:t>
            </w:r>
            <w:r w:rsidRPr="00842F2A">
              <w:rPr>
                <w:i/>
                <w:sz w:val="20"/>
                <w:szCs w:val="20"/>
              </w:rPr>
              <w:t>répon</w:t>
            </w:r>
            <w:r w:rsidR="005D5A0D" w:rsidRPr="00842F2A">
              <w:rPr>
                <w:i/>
                <w:sz w:val="20"/>
                <w:szCs w:val="20"/>
              </w:rPr>
              <w:t>ses</w:t>
            </w:r>
            <w:r w:rsidRPr="00842F2A">
              <w:rPr>
                <w:i/>
                <w:sz w:val="20"/>
                <w:szCs w:val="20"/>
              </w:rPr>
              <w:t xml:space="preserve"> </w:t>
            </w:r>
            <w:r w:rsidR="005D5A0D" w:rsidRPr="00842F2A">
              <w:rPr>
                <w:i/>
                <w:sz w:val="20"/>
                <w:szCs w:val="20"/>
              </w:rPr>
              <w:t>apportées par rapport aux</w:t>
            </w:r>
            <w:r w:rsidRPr="00842F2A">
              <w:rPr>
                <w:i/>
                <w:sz w:val="20"/>
                <w:szCs w:val="20"/>
              </w:rPr>
              <w:t xml:space="preserve"> spécificités du programme </w:t>
            </w:r>
            <w:r w:rsidR="005D5A0D" w:rsidRPr="00842F2A">
              <w:rPr>
                <w:i/>
                <w:sz w:val="20"/>
                <w:szCs w:val="20"/>
              </w:rPr>
              <w:t xml:space="preserve">et au contexte. </w:t>
            </w:r>
          </w:p>
        </w:tc>
      </w:tr>
      <w:tr w:rsidR="00356A34" w:rsidRPr="00842F2A" w14:paraId="4171328A" w14:textId="77777777" w:rsidTr="003A1BEA">
        <w:trPr>
          <w:trHeight w:val="1773"/>
        </w:trPr>
        <w:tc>
          <w:tcPr>
            <w:tcW w:w="8584" w:type="dxa"/>
            <w:shd w:val="clear" w:color="auto" w:fill="auto"/>
          </w:tcPr>
          <w:p w14:paraId="0AE9FE3E" w14:textId="6B9F0F8E" w:rsidR="00356A34" w:rsidRPr="00122EF0" w:rsidRDefault="00E16ECB" w:rsidP="00122EF0">
            <w:pPr>
              <w:rPr>
                <w:rFonts w:eastAsia="Times New Roman" w:cstheme="minorHAnsi"/>
                <w:i/>
                <w:sz w:val="20"/>
                <w:szCs w:val="20"/>
                <w:highlight w:val="lightGray"/>
                <w:lang w:eastAsia="fr-BE"/>
              </w:rPr>
            </w:pPr>
            <w:r w:rsidRPr="00122EF0">
              <w:rPr>
                <w:rFonts w:eastAsia="Times New Roman" w:cstheme="minorHAnsi"/>
                <w:i/>
                <w:sz w:val="20"/>
                <w:szCs w:val="20"/>
                <w:highlight w:val="lightGray"/>
                <w:lang w:eastAsia="fr-BE"/>
              </w:rPr>
              <w:t>Explication du concept</w:t>
            </w:r>
            <w:r w:rsidR="00122EF0">
              <w:rPr>
                <w:rFonts w:eastAsia="Times New Roman" w:cstheme="minorHAnsi"/>
                <w:i/>
                <w:sz w:val="20"/>
                <w:szCs w:val="20"/>
                <w:highlight w:val="lightGray"/>
                <w:lang w:eastAsia="fr-BE"/>
              </w:rPr>
              <w:t>.</w:t>
            </w:r>
          </w:p>
          <w:p w14:paraId="4DCB3B28" w14:textId="77777777" w:rsidR="00356A34" w:rsidRPr="00842F2A" w:rsidRDefault="00356A34" w:rsidP="00356A34">
            <w:pPr>
              <w:pStyle w:val="ListParagraph"/>
              <w:ind w:left="34"/>
              <w:rPr>
                <w:sz w:val="20"/>
                <w:szCs w:val="20"/>
              </w:rPr>
            </w:pPr>
          </w:p>
          <w:p w14:paraId="08A954F0" w14:textId="77777777" w:rsidR="00356A34" w:rsidRPr="00842F2A" w:rsidRDefault="00356A34" w:rsidP="00356A34">
            <w:pPr>
              <w:pStyle w:val="ListParagraph"/>
              <w:ind w:left="34"/>
              <w:rPr>
                <w:sz w:val="20"/>
                <w:szCs w:val="20"/>
              </w:rPr>
            </w:pPr>
          </w:p>
          <w:p w14:paraId="4F57DE44" w14:textId="77777777" w:rsidR="00401CC1" w:rsidRPr="00842F2A" w:rsidRDefault="00401CC1" w:rsidP="00356A34">
            <w:pPr>
              <w:pStyle w:val="ListParagraph"/>
              <w:ind w:left="34"/>
              <w:rPr>
                <w:sz w:val="20"/>
                <w:szCs w:val="20"/>
              </w:rPr>
            </w:pPr>
          </w:p>
          <w:p w14:paraId="2E8F104D" w14:textId="77777777" w:rsidR="00356A34" w:rsidRPr="003A1BEA" w:rsidRDefault="00356A34" w:rsidP="003A1BEA">
            <w:pPr>
              <w:rPr>
                <w:sz w:val="20"/>
                <w:szCs w:val="20"/>
              </w:rPr>
            </w:pPr>
          </w:p>
        </w:tc>
      </w:tr>
    </w:tbl>
    <w:p w14:paraId="07D7A80F" w14:textId="77777777" w:rsidR="009734C4" w:rsidRDefault="009734C4" w:rsidP="008369F5">
      <w:pPr>
        <w:pStyle w:val="ListParagraph"/>
        <w:rPr>
          <w:b/>
          <w:caps/>
          <w:szCs w:val="20"/>
        </w:rPr>
      </w:pPr>
    </w:p>
    <w:p w14:paraId="5205C22A" w14:textId="337103E7" w:rsidR="00A84C64" w:rsidRPr="00A84C64" w:rsidRDefault="00A84C64" w:rsidP="003A1BEA">
      <w:pPr>
        <w:pStyle w:val="ListParagraph"/>
        <w:numPr>
          <w:ilvl w:val="1"/>
          <w:numId w:val="14"/>
        </w:numPr>
        <w:spacing w:after="120" w:line="240" w:lineRule="auto"/>
        <w:ind w:left="778" w:hanging="418"/>
        <w:rPr>
          <w:rFonts w:cstheme="minorHAnsi"/>
          <w:b/>
          <w:caps/>
          <w:sz w:val="28"/>
          <w:szCs w:val="28"/>
        </w:rPr>
      </w:pPr>
      <w:r w:rsidRPr="00A84C64">
        <w:rPr>
          <w:rFonts w:cstheme="minorHAnsi"/>
          <w:b/>
          <w:caps/>
          <w:sz w:val="28"/>
          <w:szCs w:val="28"/>
        </w:rPr>
        <w:t>Densité maitrisée</w:t>
      </w:r>
    </w:p>
    <w:tbl>
      <w:tblPr>
        <w:tblW w:w="8584" w:type="dxa"/>
        <w:tblInd w:w="738" w:type="dxa"/>
        <w:shd w:val="clear" w:color="auto" w:fill="FFFFFF" w:themeFill="background1"/>
        <w:tblLook w:val="01E0" w:firstRow="1" w:lastRow="1" w:firstColumn="1" w:lastColumn="1" w:noHBand="0" w:noVBand="0"/>
      </w:tblPr>
      <w:tblGrid>
        <w:gridCol w:w="8584"/>
      </w:tblGrid>
      <w:tr w:rsidR="008369F5" w:rsidRPr="00A84C64" w14:paraId="72C8A056" w14:textId="77777777" w:rsidTr="00A84C64">
        <w:trPr>
          <w:trHeight w:val="459"/>
        </w:trPr>
        <w:tc>
          <w:tcPr>
            <w:tcW w:w="8584" w:type="dxa"/>
            <w:shd w:val="clear" w:color="auto" w:fill="FFFFFF" w:themeFill="background1"/>
          </w:tcPr>
          <w:p w14:paraId="64502C84" w14:textId="4B212437" w:rsidR="008369F5" w:rsidRPr="00842F2A" w:rsidRDefault="008369F5" w:rsidP="00E22BE7">
            <w:pPr>
              <w:pStyle w:val="ListParagraph"/>
              <w:spacing w:before="120" w:after="120" w:line="240" w:lineRule="auto"/>
              <w:ind w:left="29"/>
              <w:contextualSpacing w:val="0"/>
              <w:jc w:val="both"/>
              <w:rPr>
                <w:i/>
                <w:sz w:val="20"/>
                <w:szCs w:val="20"/>
              </w:rPr>
            </w:pPr>
            <w:r w:rsidRPr="00842F2A">
              <w:rPr>
                <w:i/>
                <w:sz w:val="20"/>
                <w:szCs w:val="20"/>
              </w:rPr>
              <w:t xml:space="preserve">Description de la localisation du projet, du contexte urbain, de la densité actuelle et projetée. </w:t>
            </w:r>
            <w:r w:rsidR="009734C4" w:rsidRPr="00842F2A">
              <w:rPr>
                <w:i/>
                <w:sz w:val="20"/>
                <w:szCs w:val="20"/>
              </w:rPr>
              <w:t xml:space="preserve"> </w:t>
            </w:r>
            <w:r w:rsidRPr="00842F2A">
              <w:rPr>
                <w:i/>
                <w:sz w:val="20"/>
                <w:szCs w:val="20"/>
              </w:rPr>
              <w:t xml:space="preserve">La manière dont le projet réagit par rapport à </w:t>
            </w:r>
            <w:r w:rsidR="005D5A0D" w:rsidRPr="00842F2A">
              <w:rPr>
                <w:i/>
                <w:sz w:val="20"/>
                <w:szCs w:val="20"/>
              </w:rPr>
              <w:t xml:space="preserve">ce champ d’action. </w:t>
            </w:r>
          </w:p>
        </w:tc>
      </w:tr>
      <w:tr w:rsidR="008369F5" w:rsidRPr="00401CC1" w14:paraId="68A6608A" w14:textId="77777777" w:rsidTr="00A84C64">
        <w:trPr>
          <w:trHeight w:val="1771"/>
        </w:trPr>
        <w:tc>
          <w:tcPr>
            <w:tcW w:w="8584" w:type="dxa"/>
            <w:shd w:val="clear" w:color="auto" w:fill="FFFFFF" w:themeFill="background1"/>
          </w:tcPr>
          <w:p w14:paraId="14490B00" w14:textId="5024AA4E" w:rsidR="008369F5" w:rsidRPr="00122EF0" w:rsidRDefault="00311A9E" w:rsidP="006F39A6">
            <w:pPr>
              <w:rPr>
                <w:rFonts w:eastAsia="Times New Roman" w:cstheme="minorHAnsi"/>
                <w:i/>
                <w:sz w:val="20"/>
                <w:szCs w:val="20"/>
                <w:highlight w:val="lightGray"/>
                <w:lang w:eastAsia="fr-BE"/>
              </w:rPr>
            </w:pPr>
            <w:r w:rsidRPr="00122EF0">
              <w:rPr>
                <w:rFonts w:eastAsia="Times New Roman" w:cstheme="minorHAnsi"/>
                <w:i/>
                <w:sz w:val="20"/>
                <w:szCs w:val="20"/>
                <w:highlight w:val="lightGray"/>
                <w:lang w:eastAsia="fr-BE"/>
              </w:rPr>
              <w:t>Explication</w:t>
            </w:r>
            <w:r w:rsidR="00E16ECB" w:rsidRPr="00122EF0">
              <w:rPr>
                <w:rFonts w:eastAsia="Times New Roman" w:cstheme="minorHAnsi"/>
                <w:i/>
                <w:sz w:val="20"/>
                <w:szCs w:val="20"/>
                <w:highlight w:val="lightGray"/>
                <w:lang w:eastAsia="fr-BE"/>
              </w:rPr>
              <w:t xml:space="preserve"> de la réponse et/ou réflexio</w:t>
            </w:r>
            <w:r w:rsidR="009E4311" w:rsidRPr="00122EF0">
              <w:rPr>
                <w:rFonts w:eastAsia="Times New Roman" w:cstheme="minorHAnsi"/>
                <w:i/>
                <w:sz w:val="20"/>
                <w:szCs w:val="20"/>
                <w:highlight w:val="lightGray"/>
                <w:lang w:eastAsia="fr-BE"/>
              </w:rPr>
              <w:t>n apportée par rapport à ce champ d’action</w:t>
            </w:r>
            <w:r w:rsidR="00122EF0">
              <w:rPr>
                <w:rFonts w:eastAsia="Times New Roman" w:cstheme="minorHAnsi"/>
                <w:i/>
                <w:sz w:val="20"/>
                <w:szCs w:val="20"/>
                <w:highlight w:val="lightGray"/>
                <w:lang w:eastAsia="fr-BE"/>
              </w:rPr>
              <w:t>.</w:t>
            </w:r>
            <w:r w:rsidR="009E4311" w:rsidRPr="00122EF0">
              <w:rPr>
                <w:rFonts w:eastAsia="Times New Roman" w:cstheme="minorHAnsi"/>
                <w:i/>
                <w:sz w:val="20"/>
                <w:szCs w:val="20"/>
                <w:highlight w:val="lightGray"/>
                <w:lang w:eastAsia="fr-BE"/>
              </w:rPr>
              <w:t xml:space="preserve"> </w:t>
            </w:r>
          </w:p>
          <w:p w14:paraId="640CC4AF" w14:textId="77777777" w:rsidR="00F429A7" w:rsidRPr="00842F2A" w:rsidRDefault="00F429A7" w:rsidP="006F39A6">
            <w:pPr>
              <w:rPr>
                <w:caps/>
                <w:sz w:val="20"/>
                <w:szCs w:val="20"/>
              </w:rPr>
            </w:pPr>
          </w:p>
          <w:p w14:paraId="15BC0206" w14:textId="77777777" w:rsidR="005D5A0D" w:rsidRPr="00401CC1" w:rsidRDefault="005D5A0D" w:rsidP="006F39A6">
            <w:pPr>
              <w:rPr>
                <w:caps/>
              </w:rPr>
            </w:pPr>
          </w:p>
        </w:tc>
      </w:tr>
    </w:tbl>
    <w:p w14:paraId="0C56110C" w14:textId="77777777" w:rsidR="008369F5" w:rsidRDefault="008369F5" w:rsidP="008369F5"/>
    <w:p w14:paraId="55EF7869" w14:textId="50014827" w:rsidR="00A84C64" w:rsidRPr="00A84C64" w:rsidRDefault="00A84C64" w:rsidP="00E22BE7">
      <w:pPr>
        <w:pStyle w:val="ListParagraph"/>
        <w:numPr>
          <w:ilvl w:val="1"/>
          <w:numId w:val="14"/>
        </w:numPr>
        <w:spacing w:after="0" w:line="240" w:lineRule="auto"/>
        <w:ind w:left="778" w:hanging="418"/>
        <w:rPr>
          <w:rFonts w:cstheme="minorHAnsi"/>
          <w:b/>
          <w:caps/>
          <w:sz w:val="28"/>
          <w:szCs w:val="28"/>
        </w:rPr>
      </w:pPr>
      <w:r w:rsidRPr="00A84C64">
        <w:rPr>
          <w:rFonts w:cstheme="minorHAnsi"/>
          <w:b/>
          <w:caps/>
          <w:sz w:val="28"/>
          <w:szCs w:val="28"/>
        </w:rPr>
        <w:t>MIXITé</w:t>
      </w:r>
    </w:p>
    <w:tbl>
      <w:tblPr>
        <w:tblW w:w="8584" w:type="dxa"/>
        <w:tblInd w:w="738" w:type="dxa"/>
        <w:tblLook w:val="01E0" w:firstRow="1" w:lastRow="1" w:firstColumn="1" w:lastColumn="1" w:noHBand="0" w:noVBand="0"/>
      </w:tblPr>
      <w:tblGrid>
        <w:gridCol w:w="8584"/>
      </w:tblGrid>
      <w:tr w:rsidR="008369F5" w:rsidRPr="00A21E2E" w14:paraId="7F999689" w14:textId="77777777" w:rsidTr="00A84C64">
        <w:trPr>
          <w:trHeight w:val="459"/>
        </w:trPr>
        <w:tc>
          <w:tcPr>
            <w:tcW w:w="8584" w:type="dxa"/>
            <w:shd w:val="clear" w:color="auto" w:fill="auto"/>
          </w:tcPr>
          <w:p w14:paraId="24237704" w14:textId="5CCC5BB1" w:rsidR="008369F5" w:rsidRPr="00842F2A" w:rsidRDefault="008369F5" w:rsidP="00E22BE7">
            <w:pPr>
              <w:spacing w:before="120" w:after="120" w:line="240" w:lineRule="auto"/>
              <w:jc w:val="both"/>
              <w:rPr>
                <w:sz w:val="20"/>
                <w:szCs w:val="20"/>
              </w:rPr>
            </w:pPr>
            <w:r w:rsidRPr="00842F2A">
              <w:rPr>
                <w:i/>
                <w:sz w:val="20"/>
                <w:szCs w:val="20"/>
              </w:rPr>
              <w:t xml:space="preserve">Description du programme du projet et de la manière dont le projet vise/contribue à la mixité sociale/fonctionnelle </w:t>
            </w:r>
            <w:r w:rsidR="006364D1" w:rsidRPr="00842F2A">
              <w:rPr>
                <w:i/>
                <w:sz w:val="20"/>
                <w:szCs w:val="20"/>
              </w:rPr>
              <w:t>aux différentes</w:t>
            </w:r>
            <w:r w:rsidRPr="00842F2A">
              <w:rPr>
                <w:i/>
                <w:sz w:val="20"/>
                <w:szCs w:val="20"/>
              </w:rPr>
              <w:t xml:space="preserve"> échelle</w:t>
            </w:r>
            <w:r w:rsidR="006364D1" w:rsidRPr="00842F2A">
              <w:rPr>
                <w:i/>
                <w:sz w:val="20"/>
                <w:szCs w:val="20"/>
              </w:rPr>
              <w:t>s</w:t>
            </w:r>
            <w:r w:rsidR="005D5A0D" w:rsidRPr="00842F2A">
              <w:rPr>
                <w:i/>
                <w:sz w:val="20"/>
                <w:szCs w:val="20"/>
              </w:rPr>
              <w:t xml:space="preserve">. </w:t>
            </w:r>
          </w:p>
        </w:tc>
      </w:tr>
      <w:tr w:rsidR="008369F5" w:rsidRPr="00401CC1" w14:paraId="6EEFA57E" w14:textId="77777777" w:rsidTr="00A84C64">
        <w:trPr>
          <w:trHeight w:val="1701"/>
        </w:trPr>
        <w:tc>
          <w:tcPr>
            <w:tcW w:w="8584" w:type="dxa"/>
            <w:shd w:val="clear" w:color="auto" w:fill="auto"/>
          </w:tcPr>
          <w:p w14:paraId="3B38390B" w14:textId="405EC9AA" w:rsidR="009E4311" w:rsidRPr="00122EF0" w:rsidRDefault="009E4311" w:rsidP="009E4311">
            <w:pPr>
              <w:rPr>
                <w:rFonts w:eastAsia="Times New Roman" w:cstheme="minorHAnsi"/>
                <w:i/>
                <w:sz w:val="20"/>
                <w:szCs w:val="20"/>
                <w:highlight w:val="lightGray"/>
                <w:lang w:eastAsia="fr-BE"/>
              </w:rPr>
            </w:pPr>
            <w:r w:rsidRPr="00122EF0">
              <w:rPr>
                <w:rFonts w:eastAsia="Times New Roman" w:cstheme="minorHAnsi"/>
                <w:i/>
                <w:sz w:val="20"/>
                <w:szCs w:val="20"/>
                <w:highlight w:val="lightGray"/>
                <w:lang w:eastAsia="fr-BE"/>
              </w:rPr>
              <w:t xml:space="preserve">Explication de la réponse et/ou réflexion apportée par rapport à ce champ d’action. </w:t>
            </w:r>
          </w:p>
          <w:p w14:paraId="42310DEA" w14:textId="77777777" w:rsidR="00F429A7" w:rsidRPr="00401CC1" w:rsidRDefault="00F429A7" w:rsidP="006F39A6">
            <w:pPr>
              <w:rPr>
                <w:caps/>
              </w:rPr>
            </w:pPr>
          </w:p>
        </w:tc>
      </w:tr>
    </w:tbl>
    <w:p w14:paraId="2923C389" w14:textId="77777777" w:rsidR="008369F5" w:rsidRDefault="008369F5" w:rsidP="008369F5"/>
    <w:p w14:paraId="1CCD6132" w14:textId="5922D6C0" w:rsidR="00A84C64" w:rsidRPr="00A84C64" w:rsidRDefault="00A84C64" w:rsidP="000E2DAD">
      <w:pPr>
        <w:pStyle w:val="ListParagraph"/>
        <w:numPr>
          <w:ilvl w:val="1"/>
          <w:numId w:val="14"/>
        </w:numPr>
        <w:spacing w:after="0" w:line="240" w:lineRule="auto"/>
        <w:ind w:left="778" w:hanging="418"/>
        <w:rPr>
          <w:rFonts w:cstheme="minorHAnsi"/>
          <w:b/>
          <w:caps/>
          <w:sz w:val="28"/>
          <w:szCs w:val="28"/>
        </w:rPr>
      </w:pPr>
      <w:r w:rsidRPr="00A84C64">
        <w:rPr>
          <w:rFonts w:cstheme="minorHAnsi"/>
          <w:b/>
          <w:caps/>
          <w:sz w:val="28"/>
          <w:szCs w:val="28"/>
        </w:rPr>
        <w:t>flexibilité / Evolutivité</w:t>
      </w:r>
    </w:p>
    <w:tbl>
      <w:tblPr>
        <w:tblW w:w="8584" w:type="dxa"/>
        <w:tblInd w:w="738" w:type="dxa"/>
        <w:tblLook w:val="01E0" w:firstRow="1" w:lastRow="1" w:firstColumn="1" w:lastColumn="1" w:noHBand="0" w:noVBand="0"/>
      </w:tblPr>
      <w:tblGrid>
        <w:gridCol w:w="8584"/>
      </w:tblGrid>
      <w:tr w:rsidR="008369F5" w:rsidRPr="00842F2A" w14:paraId="62988B08" w14:textId="77777777" w:rsidTr="00A84C64">
        <w:trPr>
          <w:trHeight w:val="459"/>
        </w:trPr>
        <w:tc>
          <w:tcPr>
            <w:tcW w:w="8584" w:type="dxa"/>
            <w:shd w:val="clear" w:color="auto" w:fill="auto"/>
          </w:tcPr>
          <w:p w14:paraId="6D5EA2CD" w14:textId="605AD46F" w:rsidR="008369F5" w:rsidRPr="00842F2A" w:rsidRDefault="008369F5" w:rsidP="000E2DAD">
            <w:pPr>
              <w:spacing w:before="120" w:after="120" w:line="240" w:lineRule="auto"/>
              <w:jc w:val="both"/>
              <w:rPr>
                <w:sz w:val="20"/>
                <w:szCs w:val="20"/>
              </w:rPr>
            </w:pPr>
            <w:r w:rsidRPr="00842F2A">
              <w:rPr>
                <w:i/>
                <w:sz w:val="20"/>
                <w:szCs w:val="20"/>
              </w:rPr>
              <w:t>Description des ambitions et de la manière dont le projet vise la flexibilité dans le présent et évolutivité dans le futur</w:t>
            </w:r>
            <w:r w:rsidR="00747EFF" w:rsidRPr="00842F2A">
              <w:rPr>
                <w:i/>
                <w:sz w:val="20"/>
                <w:szCs w:val="20"/>
              </w:rPr>
              <w:t>. Les qualités de modularité et d’ adaptabilité seront également développées ici.</w:t>
            </w:r>
          </w:p>
        </w:tc>
      </w:tr>
      <w:tr w:rsidR="008369F5" w:rsidRPr="00842F2A" w14:paraId="43F11EBB" w14:textId="77777777" w:rsidTr="00A84C64">
        <w:trPr>
          <w:trHeight w:val="1533"/>
        </w:trPr>
        <w:tc>
          <w:tcPr>
            <w:tcW w:w="8584" w:type="dxa"/>
            <w:shd w:val="clear" w:color="auto" w:fill="auto"/>
          </w:tcPr>
          <w:p w14:paraId="1DE98E66" w14:textId="232E4020" w:rsidR="009E4311" w:rsidRPr="00122EF0" w:rsidRDefault="009E4311" w:rsidP="009E4311">
            <w:pPr>
              <w:rPr>
                <w:rFonts w:eastAsia="Times New Roman" w:cstheme="minorHAnsi"/>
                <w:i/>
                <w:sz w:val="20"/>
                <w:szCs w:val="20"/>
                <w:highlight w:val="lightGray"/>
                <w:lang w:eastAsia="fr-BE"/>
              </w:rPr>
            </w:pPr>
            <w:r w:rsidRPr="00122EF0">
              <w:rPr>
                <w:rFonts w:eastAsia="Times New Roman" w:cstheme="minorHAnsi"/>
                <w:i/>
                <w:sz w:val="20"/>
                <w:szCs w:val="20"/>
                <w:highlight w:val="lightGray"/>
                <w:lang w:eastAsia="fr-BE"/>
              </w:rPr>
              <w:lastRenderedPageBreak/>
              <w:t xml:space="preserve">Explication de la réponse et/ou réflexion apportée par rapport à ce champ d’action. </w:t>
            </w:r>
          </w:p>
          <w:p w14:paraId="2EB639D3" w14:textId="77777777" w:rsidR="005D5A0D" w:rsidRPr="00842F2A" w:rsidRDefault="005D5A0D" w:rsidP="006F39A6">
            <w:pPr>
              <w:rPr>
                <w:caps/>
                <w:sz w:val="20"/>
                <w:szCs w:val="20"/>
              </w:rPr>
            </w:pPr>
          </w:p>
          <w:p w14:paraId="1FD51212" w14:textId="77777777" w:rsidR="005D5A0D" w:rsidRPr="00842F2A" w:rsidRDefault="005D5A0D" w:rsidP="006F39A6">
            <w:pPr>
              <w:rPr>
                <w:caps/>
                <w:sz w:val="20"/>
                <w:szCs w:val="20"/>
              </w:rPr>
            </w:pPr>
          </w:p>
          <w:p w14:paraId="111A95CA" w14:textId="77777777" w:rsidR="005D5A0D" w:rsidRPr="00842F2A" w:rsidRDefault="005D5A0D" w:rsidP="006F39A6">
            <w:pPr>
              <w:rPr>
                <w:caps/>
                <w:sz w:val="20"/>
                <w:szCs w:val="20"/>
              </w:rPr>
            </w:pPr>
          </w:p>
        </w:tc>
      </w:tr>
    </w:tbl>
    <w:p w14:paraId="404C1B01" w14:textId="5B9231F8" w:rsidR="008369F5" w:rsidRDefault="008369F5" w:rsidP="008369F5"/>
    <w:p w14:paraId="1B690862" w14:textId="27734B9B" w:rsidR="00A84C64" w:rsidRPr="00A84C64" w:rsidRDefault="00A84C64" w:rsidP="000E2DAD">
      <w:pPr>
        <w:pStyle w:val="ListParagraph"/>
        <w:numPr>
          <w:ilvl w:val="1"/>
          <w:numId w:val="14"/>
        </w:numPr>
        <w:spacing w:after="0" w:line="240" w:lineRule="auto"/>
        <w:ind w:left="778" w:hanging="418"/>
        <w:rPr>
          <w:rFonts w:cstheme="minorHAnsi"/>
          <w:b/>
          <w:caps/>
          <w:sz w:val="28"/>
          <w:szCs w:val="28"/>
        </w:rPr>
      </w:pPr>
      <w:r w:rsidRPr="00A84C64">
        <w:rPr>
          <w:rFonts w:cstheme="minorHAnsi"/>
          <w:b/>
          <w:caps/>
          <w:sz w:val="28"/>
          <w:szCs w:val="28"/>
        </w:rPr>
        <w:t>rapport à la ville</w:t>
      </w:r>
    </w:p>
    <w:tbl>
      <w:tblPr>
        <w:tblW w:w="8584" w:type="dxa"/>
        <w:tblInd w:w="738" w:type="dxa"/>
        <w:tblLook w:val="01E0" w:firstRow="1" w:lastRow="1" w:firstColumn="1" w:lastColumn="1" w:noHBand="0" w:noVBand="0"/>
      </w:tblPr>
      <w:tblGrid>
        <w:gridCol w:w="8584"/>
      </w:tblGrid>
      <w:tr w:rsidR="008369F5" w:rsidRPr="00A84C64" w14:paraId="2341EFA2" w14:textId="77777777" w:rsidTr="00A84C64">
        <w:trPr>
          <w:trHeight w:val="459"/>
        </w:trPr>
        <w:tc>
          <w:tcPr>
            <w:tcW w:w="8584" w:type="dxa"/>
            <w:shd w:val="clear" w:color="auto" w:fill="auto"/>
          </w:tcPr>
          <w:p w14:paraId="194C6817" w14:textId="5B8695CE" w:rsidR="008369F5" w:rsidRPr="00A84C64" w:rsidRDefault="00F429A7" w:rsidP="000E2DAD">
            <w:pPr>
              <w:spacing w:before="120" w:after="120" w:line="240" w:lineRule="auto"/>
              <w:jc w:val="both"/>
              <w:rPr>
                <w:i/>
                <w:sz w:val="20"/>
                <w:szCs w:val="20"/>
              </w:rPr>
            </w:pPr>
            <w:r w:rsidRPr="00A84C64">
              <w:rPr>
                <w:i/>
                <w:sz w:val="20"/>
                <w:szCs w:val="20"/>
              </w:rPr>
              <w:t>Description de</w:t>
            </w:r>
            <w:r w:rsidR="00747EFF" w:rsidRPr="00A84C64">
              <w:rPr>
                <w:i/>
                <w:sz w:val="20"/>
                <w:szCs w:val="20"/>
              </w:rPr>
              <w:t xml:space="preserve"> la manière dont le projet prend en compte les différentes échelles </w:t>
            </w:r>
            <w:r w:rsidRPr="00A84C64">
              <w:rPr>
                <w:i/>
                <w:sz w:val="20"/>
                <w:szCs w:val="20"/>
              </w:rPr>
              <w:t xml:space="preserve">du </w:t>
            </w:r>
            <w:r w:rsidR="00747EFF" w:rsidRPr="00A84C64">
              <w:rPr>
                <w:i/>
                <w:sz w:val="20"/>
                <w:szCs w:val="20"/>
              </w:rPr>
              <w:t xml:space="preserve">territoire (voisinage, quartier, ville, région, …), et comment il contribue au paysage urbain, localement et dans le contexte urbain large et également les implications du projet sur les usagers et citoyens. </w:t>
            </w:r>
          </w:p>
        </w:tc>
      </w:tr>
      <w:tr w:rsidR="008369F5" w:rsidRPr="00842F2A" w14:paraId="22B3777D" w14:textId="77777777" w:rsidTr="00A84C64">
        <w:trPr>
          <w:trHeight w:val="2009"/>
        </w:trPr>
        <w:tc>
          <w:tcPr>
            <w:tcW w:w="8584" w:type="dxa"/>
            <w:shd w:val="clear" w:color="auto" w:fill="auto"/>
          </w:tcPr>
          <w:p w14:paraId="55025CE0" w14:textId="7DFB6C8D" w:rsidR="009E4311" w:rsidRPr="00122EF0" w:rsidRDefault="009E4311" w:rsidP="009E4311">
            <w:pPr>
              <w:rPr>
                <w:rFonts w:eastAsia="Times New Roman" w:cstheme="minorHAnsi"/>
                <w:i/>
                <w:sz w:val="20"/>
                <w:szCs w:val="20"/>
                <w:highlight w:val="lightGray"/>
                <w:lang w:eastAsia="fr-BE"/>
              </w:rPr>
            </w:pPr>
            <w:r w:rsidRPr="00122EF0">
              <w:rPr>
                <w:rFonts w:eastAsia="Times New Roman" w:cstheme="minorHAnsi"/>
                <w:i/>
                <w:sz w:val="20"/>
                <w:szCs w:val="20"/>
                <w:highlight w:val="lightGray"/>
                <w:lang w:eastAsia="fr-BE"/>
              </w:rPr>
              <w:t xml:space="preserve">Explication de la réponse et/ou réflexion apportée par rapport à ce champ d’action. </w:t>
            </w:r>
          </w:p>
          <w:p w14:paraId="7521E6D1" w14:textId="77777777" w:rsidR="005D5A0D" w:rsidRPr="00842F2A" w:rsidRDefault="005D5A0D" w:rsidP="006F39A6">
            <w:pPr>
              <w:rPr>
                <w:caps/>
                <w:sz w:val="20"/>
                <w:szCs w:val="20"/>
              </w:rPr>
            </w:pPr>
          </w:p>
          <w:p w14:paraId="27783B84" w14:textId="77777777" w:rsidR="005D5A0D" w:rsidRPr="00842F2A" w:rsidRDefault="005D5A0D" w:rsidP="006F39A6">
            <w:pPr>
              <w:rPr>
                <w:caps/>
                <w:sz w:val="20"/>
                <w:szCs w:val="20"/>
              </w:rPr>
            </w:pPr>
          </w:p>
          <w:p w14:paraId="3392D2F3" w14:textId="77777777" w:rsidR="005D5A0D" w:rsidRPr="00842F2A" w:rsidRDefault="005D5A0D" w:rsidP="006F39A6">
            <w:pPr>
              <w:rPr>
                <w:caps/>
                <w:sz w:val="20"/>
                <w:szCs w:val="20"/>
              </w:rPr>
            </w:pPr>
          </w:p>
        </w:tc>
      </w:tr>
    </w:tbl>
    <w:p w14:paraId="17D5D412" w14:textId="77777777" w:rsidR="006364D1" w:rsidRDefault="006364D1" w:rsidP="006364D1"/>
    <w:p w14:paraId="3FE71351" w14:textId="1EDCEC36" w:rsidR="003A1BEA" w:rsidRPr="003A1BEA" w:rsidRDefault="003A1BEA" w:rsidP="000E2DAD">
      <w:pPr>
        <w:pStyle w:val="ListParagraph"/>
        <w:numPr>
          <w:ilvl w:val="1"/>
          <w:numId w:val="14"/>
        </w:numPr>
        <w:spacing w:after="0" w:line="240" w:lineRule="auto"/>
        <w:ind w:left="778" w:hanging="418"/>
        <w:rPr>
          <w:rFonts w:cstheme="minorHAnsi"/>
          <w:b/>
          <w:caps/>
          <w:sz w:val="28"/>
          <w:szCs w:val="28"/>
        </w:rPr>
      </w:pPr>
      <w:r w:rsidRPr="003A1BEA">
        <w:rPr>
          <w:rFonts w:cstheme="minorHAnsi"/>
          <w:b/>
          <w:caps/>
          <w:sz w:val="28"/>
          <w:szCs w:val="28"/>
        </w:rPr>
        <w:t>habitabilité</w:t>
      </w:r>
    </w:p>
    <w:tbl>
      <w:tblPr>
        <w:tblW w:w="8584" w:type="dxa"/>
        <w:tblInd w:w="738" w:type="dxa"/>
        <w:tblLook w:val="01E0" w:firstRow="1" w:lastRow="1" w:firstColumn="1" w:lastColumn="1" w:noHBand="0" w:noVBand="0"/>
      </w:tblPr>
      <w:tblGrid>
        <w:gridCol w:w="8584"/>
      </w:tblGrid>
      <w:tr w:rsidR="006364D1" w:rsidRPr="00842F2A" w14:paraId="1F005169" w14:textId="77777777" w:rsidTr="003A1BEA">
        <w:trPr>
          <w:trHeight w:val="459"/>
        </w:trPr>
        <w:tc>
          <w:tcPr>
            <w:tcW w:w="8584" w:type="dxa"/>
            <w:shd w:val="clear" w:color="auto" w:fill="auto"/>
          </w:tcPr>
          <w:p w14:paraId="55B86B7C" w14:textId="524FA57E" w:rsidR="006364D1" w:rsidRPr="00842F2A" w:rsidRDefault="00F429A7" w:rsidP="000E2DAD">
            <w:pPr>
              <w:spacing w:before="120" w:after="120" w:line="240" w:lineRule="auto"/>
              <w:rPr>
                <w:i/>
                <w:sz w:val="20"/>
                <w:szCs w:val="20"/>
              </w:rPr>
            </w:pPr>
            <w:r w:rsidRPr="00842F2A">
              <w:rPr>
                <w:rFonts w:cs="Times New Roman"/>
                <w:i/>
                <w:iCs/>
                <w:sz w:val="20"/>
                <w:szCs w:val="20"/>
              </w:rPr>
              <w:t xml:space="preserve">Description des </w:t>
            </w:r>
            <w:r w:rsidR="00747EFF" w:rsidRPr="00842F2A">
              <w:rPr>
                <w:rFonts w:cs="Times New Roman"/>
                <w:i/>
                <w:iCs/>
                <w:sz w:val="20"/>
                <w:szCs w:val="20"/>
              </w:rPr>
              <w:t xml:space="preserve">qualités spatiales et de fonctionnalité, mais aussi les qualités relationnelles humaines générées par </w:t>
            </w:r>
            <w:r w:rsidR="008D5E23" w:rsidRPr="00842F2A">
              <w:rPr>
                <w:rFonts w:cs="Times New Roman"/>
                <w:i/>
                <w:iCs/>
                <w:sz w:val="20"/>
                <w:szCs w:val="20"/>
              </w:rPr>
              <w:t>l’</w:t>
            </w:r>
            <w:r w:rsidR="00747EFF" w:rsidRPr="00842F2A">
              <w:rPr>
                <w:rFonts w:cs="Times New Roman"/>
                <w:i/>
                <w:iCs/>
                <w:sz w:val="20"/>
                <w:szCs w:val="20"/>
              </w:rPr>
              <w:t>architecture. La manière dont un lieu peut être « habité » en termes d’espace mais également de relations sociales, humaines, de confort et de bien-être</w:t>
            </w:r>
            <w:r w:rsidR="008D5E23" w:rsidRPr="00842F2A">
              <w:rPr>
                <w:rFonts w:cs="Times New Roman"/>
                <w:i/>
                <w:iCs/>
                <w:sz w:val="20"/>
                <w:szCs w:val="20"/>
              </w:rPr>
              <w:t>.</w:t>
            </w:r>
            <w:r w:rsidR="008D5E23" w:rsidRPr="00842F2A">
              <w:rPr>
                <w:rFonts w:cs="Arial"/>
                <w:i/>
                <w:sz w:val="20"/>
                <w:szCs w:val="20"/>
              </w:rPr>
              <w:t xml:space="preserve"> </w:t>
            </w:r>
          </w:p>
        </w:tc>
      </w:tr>
      <w:tr w:rsidR="006364D1" w:rsidRPr="00842F2A" w14:paraId="30DCBBF7" w14:textId="77777777" w:rsidTr="003A1BEA">
        <w:trPr>
          <w:trHeight w:val="2029"/>
        </w:trPr>
        <w:tc>
          <w:tcPr>
            <w:tcW w:w="8584" w:type="dxa"/>
            <w:shd w:val="clear" w:color="auto" w:fill="auto"/>
          </w:tcPr>
          <w:p w14:paraId="7E863710" w14:textId="31805449" w:rsidR="009E4311" w:rsidRPr="00122EF0" w:rsidRDefault="009E4311" w:rsidP="009E4311">
            <w:pPr>
              <w:rPr>
                <w:rFonts w:eastAsia="Times New Roman" w:cstheme="minorHAnsi"/>
                <w:i/>
                <w:sz w:val="20"/>
                <w:szCs w:val="20"/>
                <w:highlight w:val="lightGray"/>
                <w:lang w:eastAsia="fr-BE"/>
              </w:rPr>
            </w:pPr>
            <w:r w:rsidRPr="00122EF0">
              <w:rPr>
                <w:rFonts w:eastAsia="Times New Roman" w:cstheme="minorHAnsi"/>
                <w:i/>
                <w:sz w:val="20"/>
                <w:szCs w:val="20"/>
                <w:highlight w:val="lightGray"/>
                <w:lang w:eastAsia="fr-BE"/>
              </w:rPr>
              <w:t xml:space="preserve">Explication de la réponse et/ou réflexion apportée par rapport à ce champ d’action. </w:t>
            </w:r>
          </w:p>
          <w:p w14:paraId="6A3FE90E" w14:textId="77777777" w:rsidR="005D5A0D" w:rsidRPr="00842F2A" w:rsidRDefault="005D5A0D" w:rsidP="006F39A6">
            <w:pPr>
              <w:rPr>
                <w:caps/>
                <w:sz w:val="20"/>
                <w:szCs w:val="20"/>
              </w:rPr>
            </w:pPr>
          </w:p>
        </w:tc>
      </w:tr>
    </w:tbl>
    <w:p w14:paraId="38EC78AF" w14:textId="77777777" w:rsidR="006364D1" w:rsidRDefault="006364D1" w:rsidP="00FE05B3"/>
    <w:p w14:paraId="66C82342" w14:textId="26FD7CD6" w:rsidR="003A1BEA" w:rsidRPr="003A1BEA" w:rsidRDefault="003A1BEA" w:rsidP="000E2DAD">
      <w:pPr>
        <w:pStyle w:val="ListParagraph"/>
        <w:numPr>
          <w:ilvl w:val="1"/>
          <w:numId w:val="14"/>
        </w:numPr>
        <w:spacing w:after="0" w:line="240" w:lineRule="auto"/>
        <w:ind w:left="778" w:hanging="418"/>
        <w:rPr>
          <w:rFonts w:cstheme="minorHAnsi"/>
          <w:b/>
          <w:caps/>
          <w:sz w:val="28"/>
          <w:szCs w:val="28"/>
        </w:rPr>
      </w:pPr>
      <w:r w:rsidRPr="003A1BEA">
        <w:rPr>
          <w:rFonts w:cstheme="minorHAnsi"/>
          <w:b/>
          <w:caps/>
          <w:sz w:val="28"/>
          <w:szCs w:val="28"/>
        </w:rPr>
        <w:t>Architectonique</w:t>
      </w:r>
    </w:p>
    <w:tbl>
      <w:tblPr>
        <w:tblW w:w="8584" w:type="dxa"/>
        <w:tblInd w:w="738" w:type="dxa"/>
        <w:tblLook w:val="01E0" w:firstRow="1" w:lastRow="1" w:firstColumn="1" w:lastColumn="1" w:noHBand="0" w:noVBand="0"/>
      </w:tblPr>
      <w:tblGrid>
        <w:gridCol w:w="8584"/>
      </w:tblGrid>
      <w:tr w:rsidR="006364D1" w:rsidRPr="00842F2A" w14:paraId="323C9936" w14:textId="77777777" w:rsidTr="003A1BEA">
        <w:trPr>
          <w:trHeight w:val="459"/>
        </w:trPr>
        <w:tc>
          <w:tcPr>
            <w:tcW w:w="8584" w:type="dxa"/>
            <w:shd w:val="clear" w:color="auto" w:fill="auto"/>
          </w:tcPr>
          <w:p w14:paraId="1285CE00" w14:textId="3092B38F" w:rsidR="006364D1" w:rsidRPr="00842F2A" w:rsidRDefault="00F429A7" w:rsidP="000E2DAD">
            <w:pPr>
              <w:spacing w:before="120" w:after="120" w:line="240" w:lineRule="auto"/>
              <w:rPr>
                <w:sz w:val="20"/>
                <w:szCs w:val="20"/>
              </w:rPr>
            </w:pPr>
            <w:r w:rsidRPr="00842F2A">
              <w:rPr>
                <w:i/>
                <w:sz w:val="20"/>
                <w:szCs w:val="20"/>
              </w:rPr>
              <w:t>Description des</w:t>
            </w:r>
            <w:r w:rsidR="00934E62" w:rsidRPr="00842F2A">
              <w:rPr>
                <w:i/>
                <w:sz w:val="20"/>
                <w:szCs w:val="20"/>
              </w:rPr>
              <w:t xml:space="preserve"> matériaux, techniques ou </w:t>
            </w:r>
            <w:r w:rsidRPr="00842F2A">
              <w:rPr>
                <w:i/>
                <w:sz w:val="20"/>
                <w:szCs w:val="20"/>
              </w:rPr>
              <w:t>de l</w:t>
            </w:r>
            <w:r w:rsidR="00934E62" w:rsidRPr="00842F2A">
              <w:rPr>
                <w:i/>
                <w:sz w:val="20"/>
                <w:szCs w:val="20"/>
              </w:rPr>
              <w:t xml:space="preserve">a structure </w:t>
            </w:r>
            <w:r w:rsidRPr="00842F2A">
              <w:rPr>
                <w:i/>
                <w:sz w:val="20"/>
                <w:szCs w:val="20"/>
              </w:rPr>
              <w:t xml:space="preserve">utilisée </w:t>
            </w:r>
            <w:r w:rsidR="00934E62" w:rsidRPr="00842F2A">
              <w:rPr>
                <w:i/>
                <w:sz w:val="20"/>
                <w:szCs w:val="20"/>
              </w:rPr>
              <w:t>pour spatialiser au mieux les contraintes et les ambitions</w:t>
            </w:r>
            <w:r w:rsidR="008D5E23" w:rsidRPr="00842F2A">
              <w:rPr>
                <w:i/>
                <w:sz w:val="20"/>
                <w:szCs w:val="20"/>
              </w:rPr>
              <w:t>.</w:t>
            </w:r>
          </w:p>
        </w:tc>
      </w:tr>
      <w:tr w:rsidR="006364D1" w:rsidRPr="00842F2A" w14:paraId="62A46CB3" w14:textId="77777777" w:rsidTr="003A1BEA">
        <w:trPr>
          <w:trHeight w:val="1908"/>
        </w:trPr>
        <w:tc>
          <w:tcPr>
            <w:tcW w:w="8584" w:type="dxa"/>
            <w:shd w:val="clear" w:color="auto" w:fill="auto"/>
          </w:tcPr>
          <w:p w14:paraId="28C973B3" w14:textId="536867F4" w:rsidR="009E4311" w:rsidRPr="00122EF0" w:rsidRDefault="009E4311" w:rsidP="009E4311">
            <w:pPr>
              <w:rPr>
                <w:rFonts w:eastAsia="Times New Roman" w:cstheme="minorHAnsi"/>
                <w:i/>
                <w:sz w:val="20"/>
                <w:szCs w:val="20"/>
                <w:highlight w:val="lightGray"/>
                <w:lang w:eastAsia="fr-BE"/>
              </w:rPr>
            </w:pPr>
            <w:r w:rsidRPr="00122EF0">
              <w:rPr>
                <w:rFonts w:eastAsia="Times New Roman" w:cstheme="minorHAnsi"/>
                <w:i/>
                <w:sz w:val="20"/>
                <w:szCs w:val="20"/>
                <w:highlight w:val="lightGray"/>
                <w:lang w:eastAsia="fr-BE"/>
              </w:rPr>
              <w:t xml:space="preserve">Explication de la réponse apportée par rapport à ce champ d’action. </w:t>
            </w:r>
          </w:p>
          <w:p w14:paraId="59CE83D5" w14:textId="267D1CE0" w:rsidR="006364D1" w:rsidRPr="00842F2A" w:rsidRDefault="006364D1" w:rsidP="006F39A6">
            <w:pPr>
              <w:rPr>
                <w:caps/>
                <w:sz w:val="20"/>
                <w:szCs w:val="20"/>
              </w:rPr>
            </w:pPr>
          </w:p>
        </w:tc>
      </w:tr>
    </w:tbl>
    <w:p w14:paraId="232BB54E" w14:textId="77777777" w:rsidR="006364D1" w:rsidRDefault="006364D1" w:rsidP="00FE05B3"/>
    <w:p w14:paraId="78336FAA" w14:textId="77777777" w:rsidR="008369F5" w:rsidRPr="00BC0ACC" w:rsidRDefault="008369F5" w:rsidP="00BC0ACC">
      <w:pPr>
        <w:pStyle w:val="ListParagraph"/>
        <w:numPr>
          <w:ilvl w:val="0"/>
          <w:numId w:val="8"/>
        </w:numPr>
        <w:spacing w:after="120" w:line="240" w:lineRule="auto"/>
        <w:ind w:left="432" w:hanging="432"/>
        <w:rPr>
          <w:rFonts w:ascii="Arial Rounded MT Bold" w:hAnsi="Arial Rounded MT Bold"/>
          <w:caps/>
          <w:sz w:val="36"/>
          <w:szCs w:val="36"/>
        </w:rPr>
      </w:pPr>
      <w:r>
        <w:br w:type="page"/>
      </w:r>
      <w:r w:rsidRPr="00BC0ACC">
        <w:rPr>
          <w:rFonts w:ascii="Arial Rounded MT Bold" w:hAnsi="Arial Rounded MT Bold"/>
          <w:caps/>
          <w:sz w:val="36"/>
          <w:szCs w:val="36"/>
        </w:rPr>
        <w:lastRenderedPageBreak/>
        <w:t>social</w:t>
      </w:r>
    </w:p>
    <w:p w14:paraId="4B7E8592" w14:textId="77777777" w:rsidR="00D61AE0" w:rsidRDefault="00D61AE0" w:rsidP="00D61AE0">
      <w:pPr>
        <w:spacing w:after="120" w:line="240" w:lineRule="auto"/>
        <w:rPr>
          <w:i/>
          <w:sz w:val="24"/>
          <w:szCs w:val="24"/>
        </w:rPr>
      </w:pPr>
    </w:p>
    <w:p w14:paraId="14FC6E24" w14:textId="6323786E" w:rsidR="00505C12" w:rsidRDefault="00517A6B" w:rsidP="00517A6B">
      <w:pPr>
        <w:spacing w:after="120" w:line="240" w:lineRule="auto"/>
        <w:jc w:val="both"/>
        <w:rPr>
          <w:i/>
          <w:sz w:val="24"/>
          <w:szCs w:val="24"/>
        </w:rPr>
      </w:pPr>
      <w:r>
        <w:rPr>
          <w:i/>
          <w:sz w:val="24"/>
          <w:szCs w:val="24"/>
        </w:rPr>
        <w:t xml:space="preserve"> </w:t>
      </w:r>
    </w:p>
    <w:p w14:paraId="178670BB" w14:textId="7A0A4F38" w:rsidR="005F4B36" w:rsidRDefault="005F4B36" w:rsidP="00517A6B">
      <w:pPr>
        <w:spacing w:after="120" w:line="240" w:lineRule="auto"/>
        <w:jc w:val="both"/>
        <w:rPr>
          <w:i/>
          <w:sz w:val="24"/>
          <w:szCs w:val="24"/>
        </w:rPr>
      </w:pPr>
      <w:r>
        <w:rPr>
          <w:i/>
          <w:sz w:val="24"/>
          <w:szCs w:val="24"/>
        </w:rPr>
        <w:t>Remarque générale : Le pouvoir subsidiant à conscience que ce défi est plus difficile à appréhender / rencontrer pour les petits projets de catégorie I. En l’état, les candidats peuvent indiquer uniquement les champs d’actions qu’ils jugent pertinents, innovants ou exemplaires dans leur projet. Le jury adaptera ses indicateurs en fonction des catégories et jugera chaque projet en fonction de ses propres potentiels.</w:t>
      </w:r>
    </w:p>
    <w:p w14:paraId="30A10144" w14:textId="77777777" w:rsidR="00950340" w:rsidRDefault="00950340" w:rsidP="00517A6B">
      <w:pPr>
        <w:spacing w:after="120" w:line="240" w:lineRule="auto"/>
        <w:jc w:val="both"/>
        <w:rPr>
          <w:i/>
          <w:sz w:val="24"/>
          <w:szCs w:val="24"/>
        </w:rPr>
      </w:pPr>
    </w:p>
    <w:p w14:paraId="2BBA4E85" w14:textId="730699EF" w:rsidR="00950340" w:rsidRPr="00D61AE0" w:rsidRDefault="00950340" w:rsidP="00517A6B">
      <w:pPr>
        <w:spacing w:after="120" w:line="240" w:lineRule="auto"/>
        <w:jc w:val="both"/>
        <w:rPr>
          <w:i/>
          <w:sz w:val="24"/>
          <w:szCs w:val="24"/>
        </w:rPr>
      </w:pPr>
      <w:r>
        <w:rPr>
          <w:i/>
          <w:sz w:val="24"/>
          <w:szCs w:val="24"/>
        </w:rPr>
        <w:t xml:space="preserve">Voir Partie III point 2 du règlement. </w:t>
      </w:r>
    </w:p>
    <w:p w14:paraId="364D4840" w14:textId="77777777" w:rsidR="003035CA" w:rsidRPr="009B3334" w:rsidRDefault="003035CA" w:rsidP="003035CA">
      <w:pPr>
        <w:pStyle w:val="ListParagraph"/>
        <w:spacing w:after="120" w:line="240" w:lineRule="auto"/>
        <w:ind w:left="450"/>
        <w:rPr>
          <w:rFonts w:ascii="Mercury Bold" w:hAnsi="Mercury Bold"/>
          <w:b/>
          <w:caps/>
          <w:sz w:val="36"/>
          <w:szCs w:val="36"/>
        </w:rPr>
      </w:pPr>
    </w:p>
    <w:p w14:paraId="1A838836" w14:textId="77777777" w:rsidR="00BC0ACC" w:rsidRPr="00BC0ACC" w:rsidRDefault="00BC0ACC" w:rsidP="00BC0ACC">
      <w:pPr>
        <w:pStyle w:val="ListParagraph"/>
        <w:numPr>
          <w:ilvl w:val="0"/>
          <w:numId w:val="16"/>
        </w:numPr>
        <w:spacing w:after="120" w:line="240" w:lineRule="auto"/>
        <w:rPr>
          <w:rFonts w:cstheme="minorHAnsi"/>
          <w:b/>
          <w:caps/>
          <w:vanish/>
          <w:sz w:val="28"/>
          <w:szCs w:val="28"/>
        </w:rPr>
      </w:pPr>
    </w:p>
    <w:p w14:paraId="6D81E4F9" w14:textId="77777777" w:rsidR="00BC0ACC" w:rsidRPr="00BC0ACC" w:rsidRDefault="00BC0ACC" w:rsidP="00BC0ACC">
      <w:pPr>
        <w:pStyle w:val="ListParagraph"/>
        <w:numPr>
          <w:ilvl w:val="0"/>
          <w:numId w:val="16"/>
        </w:numPr>
        <w:spacing w:after="120" w:line="240" w:lineRule="auto"/>
        <w:rPr>
          <w:rFonts w:cstheme="minorHAnsi"/>
          <w:b/>
          <w:caps/>
          <w:vanish/>
          <w:sz w:val="28"/>
          <w:szCs w:val="28"/>
        </w:rPr>
      </w:pPr>
    </w:p>
    <w:p w14:paraId="684FC577" w14:textId="430D3A49" w:rsidR="008369F5" w:rsidRPr="003035CA" w:rsidRDefault="003035CA" w:rsidP="00C00114">
      <w:pPr>
        <w:pStyle w:val="ListParagraph"/>
        <w:numPr>
          <w:ilvl w:val="1"/>
          <w:numId w:val="16"/>
        </w:numPr>
        <w:spacing w:after="0" w:line="240" w:lineRule="auto"/>
        <w:ind w:left="778" w:hanging="418"/>
        <w:rPr>
          <w:rFonts w:cstheme="minorHAnsi"/>
          <w:b/>
          <w:caps/>
          <w:sz w:val="28"/>
          <w:szCs w:val="28"/>
        </w:rPr>
      </w:pPr>
      <w:r w:rsidRPr="003035CA">
        <w:rPr>
          <w:rFonts w:cstheme="minorHAnsi"/>
          <w:b/>
          <w:caps/>
          <w:sz w:val="28"/>
          <w:szCs w:val="28"/>
        </w:rPr>
        <w:t>cohésion sociale</w:t>
      </w:r>
    </w:p>
    <w:tbl>
      <w:tblPr>
        <w:tblW w:w="8442" w:type="dxa"/>
        <w:tblInd w:w="738" w:type="dxa"/>
        <w:tblLook w:val="01E0" w:firstRow="1" w:lastRow="1" w:firstColumn="1" w:lastColumn="1" w:noHBand="0" w:noVBand="0"/>
      </w:tblPr>
      <w:tblGrid>
        <w:gridCol w:w="8442"/>
      </w:tblGrid>
      <w:tr w:rsidR="008D5E23" w:rsidRPr="00842F2A" w14:paraId="0B61E05E" w14:textId="77777777" w:rsidTr="00A41180">
        <w:trPr>
          <w:trHeight w:val="669"/>
        </w:trPr>
        <w:tc>
          <w:tcPr>
            <w:tcW w:w="8442" w:type="dxa"/>
            <w:shd w:val="clear" w:color="auto" w:fill="auto"/>
          </w:tcPr>
          <w:p w14:paraId="70E48F7F" w14:textId="104A2C3E" w:rsidR="008D5E23" w:rsidRPr="00842F2A" w:rsidRDefault="000323DF" w:rsidP="00C00114">
            <w:pPr>
              <w:spacing w:before="120" w:after="120" w:line="240" w:lineRule="auto"/>
              <w:rPr>
                <w:i/>
                <w:caps/>
                <w:sz w:val="20"/>
                <w:szCs w:val="20"/>
              </w:rPr>
            </w:pPr>
            <w:r w:rsidRPr="00842F2A">
              <w:rPr>
                <w:i/>
                <w:sz w:val="20"/>
                <w:szCs w:val="20"/>
              </w:rPr>
              <w:t xml:space="preserve">Description des relations sociales, interactions, mutualisations </w:t>
            </w:r>
            <w:proofErr w:type="spellStart"/>
            <w:r w:rsidRPr="00842F2A">
              <w:rPr>
                <w:i/>
                <w:sz w:val="20"/>
                <w:szCs w:val="20"/>
              </w:rPr>
              <w:t>etc</w:t>
            </w:r>
            <w:proofErr w:type="spellEnd"/>
            <w:r w:rsidRPr="00842F2A">
              <w:rPr>
                <w:i/>
                <w:sz w:val="20"/>
                <w:szCs w:val="20"/>
              </w:rPr>
              <w:t xml:space="preserve"> générées par le projet. La manière de créer des espaces qui permettent à chaque usager attendu d’occuper les lieux, la gestion du rapport public/privé adapté aux spécificités du programme.</w:t>
            </w:r>
          </w:p>
        </w:tc>
      </w:tr>
      <w:tr w:rsidR="008369F5" w:rsidRPr="00842F2A" w14:paraId="12B3FB4E" w14:textId="77777777" w:rsidTr="00A41180">
        <w:trPr>
          <w:trHeight w:val="1818"/>
        </w:trPr>
        <w:tc>
          <w:tcPr>
            <w:tcW w:w="8442" w:type="dxa"/>
            <w:shd w:val="clear" w:color="auto" w:fill="auto"/>
          </w:tcPr>
          <w:p w14:paraId="579D605E" w14:textId="77777777" w:rsidR="00505C12" w:rsidRPr="00122EF0" w:rsidRDefault="00505C12" w:rsidP="00505C12">
            <w:pPr>
              <w:rPr>
                <w:rFonts w:eastAsia="Times New Roman" w:cstheme="minorHAnsi"/>
                <w:i/>
                <w:sz w:val="20"/>
                <w:szCs w:val="20"/>
                <w:highlight w:val="lightGray"/>
                <w:lang w:eastAsia="fr-BE"/>
              </w:rPr>
            </w:pPr>
            <w:r w:rsidRPr="00122EF0">
              <w:rPr>
                <w:rFonts w:eastAsia="Times New Roman" w:cstheme="minorHAnsi"/>
                <w:i/>
                <w:sz w:val="20"/>
                <w:szCs w:val="20"/>
                <w:highlight w:val="lightGray"/>
                <w:lang w:eastAsia="fr-BE"/>
              </w:rPr>
              <w:t xml:space="preserve">Explication de la réponse et/ou réflexion apportée par rapport à ce champ d’action. </w:t>
            </w:r>
          </w:p>
          <w:p w14:paraId="2D538700" w14:textId="77777777" w:rsidR="00401CC1" w:rsidRDefault="00401CC1" w:rsidP="006F39A6">
            <w:pPr>
              <w:rPr>
                <w:caps/>
                <w:sz w:val="20"/>
                <w:szCs w:val="20"/>
              </w:rPr>
            </w:pPr>
          </w:p>
          <w:p w14:paraId="786EC657" w14:textId="77777777" w:rsidR="00401CC1" w:rsidRPr="00842F2A" w:rsidRDefault="00401CC1" w:rsidP="006F39A6">
            <w:pPr>
              <w:rPr>
                <w:caps/>
                <w:sz w:val="20"/>
                <w:szCs w:val="20"/>
              </w:rPr>
            </w:pPr>
          </w:p>
          <w:p w14:paraId="6A3F1FCD" w14:textId="77777777" w:rsidR="00401CC1" w:rsidRPr="00842F2A" w:rsidRDefault="00401CC1" w:rsidP="006F39A6">
            <w:pPr>
              <w:rPr>
                <w:caps/>
                <w:sz w:val="20"/>
                <w:szCs w:val="20"/>
              </w:rPr>
            </w:pPr>
          </w:p>
        </w:tc>
      </w:tr>
    </w:tbl>
    <w:p w14:paraId="00DA5138" w14:textId="77777777" w:rsidR="001E0225" w:rsidRDefault="001E0225" w:rsidP="008369F5"/>
    <w:p w14:paraId="2B111007" w14:textId="48A0A333" w:rsidR="00A41180" w:rsidRPr="00A41180" w:rsidRDefault="00A41180" w:rsidP="00C00114">
      <w:pPr>
        <w:pStyle w:val="ListParagraph"/>
        <w:numPr>
          <w:ilvl w:val="1"/>
          <w:numId w:val="16"/>
        </w:numPr>
        <w:spacing w:after="0" w:line="240" w:lineRule="auto"/>
        <w:ind w:left="778" w:hanging="418"/>
        <w:rPr>
          <w:rFonts w:cstheme="minorHAnsi"/>
          <w:b/>
          <w:caps/>
          <w:sz w:val="28"/>
          <w:szCs w:val="28"/>
        </w:rPr>
      </w:pPr>
      <w:r w:rsidRPr="00A41180">
        <w:rPr>
          <w:rFonts w:cstheme="minorHAnsi"/>
          <w:b/>
          <w:caps/>
          <w:sz w:val="28"/>
          <w:szCs w:val="28"/>
        </w:rPr>
        <w:t>nouveaux usagES</w:t>
      </w:r>
    </w:p>
    <w:tbl>
      <w:tblPr>
        <w:tblW w:w="8442" w:type="dxa"/>
        <w:tblInd w:w="738" w:type="dxa"/>
        <w:tblLook w:val="01E0" w:firstRow="1" w:lastRow="1" w:firstColumn="1" w:lastColumn="1" w:noHBand="0" w:noVBand="0"/>
      </w:tblPr>
      <w:tblGrid>
        <w:gridCol w:w="8442"/>
      </w:tblGrid>
      <w:tr w:rsidR="008369F5" w:rsidRPr="00842F2A" w14:paraId="18D32F67" w14:textId="77777777" w:rsidTr="00A41180">
        <w:trPr>
          <w:trHeight w:val="459"/>
        </w:trPr>
        <w:tc>
          <w:tcPr>
            <w:tcW w:w="8442" w:type="dxa"/>
            <w:shd w:val="clear" w:color="auto" w:fill="auto"/>
          </w:tcPr>
          <w:p w14:paraId="11619CE1" w14:textId="5D9B2113" w:rsidR="000323DF" w:rsidRPr="00842F2A" w:rsidRDefault="000323DF" w:rsidP="00C00114">
            <w:pPr>
              <w:spacing w:before="120" w:after="120" w:line="240" w:lineRule="auto"/>
              <w:rPr>
                <w:i/>
                <w:sz w:val="20"/>
                <w:szCs w:val="20"/>
              </w:rPr>
            </w:pPr>
            <w:r w:rsidRPr="00842F2A">
              <w:rPr>
                <w:i/>
                <w:sz w:val="20"/>
                <w:szCs w:val="20"/>
              </w:rPr>
              <w:t xml:space="preserve">Description de la manière dont le projet permet </w:t>
            </w:r>
            <w:r w:rsidR="00C5784F" w:rsidRPr="00842F2A">
              <w:rPr>
                <w:i/>
                <w:sz w:val="20"/>
                <w:szCs w:val="20"/>
              </w:rPr>
              <w:t>une appropriation adéquate du lieu</w:t>
            </w:r>
            <w:r w:rsidRPr="00842F2A">
              <w:rPr>
                <w:i/>
                <w:sz w:val="20"/>
                <w:szCs w:val="20"/>
              </w:rPr>
              <w:t xml:space="preserve">. </w:t>
            </w:r>
          </w:p>
          <w:p w14:paraId="031A08E0" w14:textId="4FA1B0BD" w:rsidR="008369F5" w:rsidRPr="00842F2A" w:rsidRDefault="005D5A0D" w:rsidP="00C00114">
            <w:pPr>
              <w:spacing w:before="120" w:after="120" w:line="240" w:lineRule="auto"/>
              <w:rPr>
                <w:i/>
                <w:sz w:val="20"/>
                <w:szCs w:val="20"/>
              </w:rPr>
            </w:pPr>
            <w:r w:rsidRPr="00842F2A">
              <w:rPr>
                <w:i/>
                <w:sz w:val="20"/>
                <w:szCs w:val="20"/>
              </w:rPr>
              <w:t xml:space="preserve">En quoi le </w:t>
            </w:r>
            <w:r w:rsidR="000323DF" w:rsidRPr="00842F2A">
              <w:rPr>
                <w:i/>
                <w:sz w:val="20"/>
                <w:szCs w:val="20"/>
              </w:rPr>
              <w:t xml:space="preserve">projet permet de s’adapter à l’évolution de la société en proposant de nouvelles pratiques. </w:t>
            </w:r>
            <w:r w:rsidRPr="00842F2A">
              <w:rPr>
                <w:i/>
                <w:sz w:val="20"/>
                <w:szCs w:val="20"/>
              </w:rPr>
              <w:t xml:space="preserve"> </w:t>
            </w:r>
          </w:p>
        </w:tc>
      </w:tr>
      <w:tr w:rsidR="008369F5" w:rsidRPr="00842F2A" w14:paraId="19BFDD53" w14:textId="77777777" w:rsidTr="00A41180">
        <w:trPr>
          <w:trHeight w:val="1779"/>
        </w:trPr>
        <w:tc>
          <w:tcPr>
            <w:tcW w:w="8442" w:type="dxa"/>
            <w:shd w:val="clear" w:color="auto" w:fill="auto"/>
          </w:tcPr>
          <w:p w14:paraId="4B86C9D8" w14:textId="77777777" w:rsidR="00505C12" w:rsidRPr="00122EF0" w:rsidRDefault="00505C12" w:rsidP="00505C12">
            <w:pPr>
              <w:rPr>
                <w:rFonts w:eastAsia="Times New Roman" w:cstheme="minorHAnsi"/>
                <w:i/>
                <w:sz w:val="20"/>
                <w:szCs w:val="20"/>
                <w:highlight w:val="lightGray"/>
                <w:lang w:eastAsia="fr-BE"/>
              </w:rPr>
            </w:pPr>
            <w:r w:rsidRPr="00122EF0">
              <w:rPr>
                <w:rFonts w:eastAsia="Times New Roman" w:cstheme="minorHAnsi"/>
                <w:i/>
                <w:sz w:val="20"/>
                <w:szCs w:val="20"/>
                <w:highlight w:val="lightGray"/>
                <w:lang w:eastAsia="fr-BE"/>
              </w:rPr>
              <w:t xml:space="preserve">Explication de la réponse et/ou réflexion apportée par rapport à ce champ d’action. </w:t>
            </w:r>
          </w:p>
          <w:p w14:paraId="2EDA78BD" w14:textId="77777777" w:rsidR="00401CC1" w:rsidRDefault="00401CC1" w:rsidP="006F39A6">
            <w:pPr>
              <w:rPr>
                <w:caps/>
                <w:sz w:val="20"/>
                <w:szCs w:val="20"/>
              </w:rPr>
            </w:pPr>
          </w:p>
          <w:p w14:paraId="1E630F23" w14:textId="77777777" w:rsidR="005050B8" w:rsidRPr="00842F2A" w:rsidRDefault="005050B8" w:rsidP="006F39A6">
            <w:pPr>
              <w:rPr>
                <w:caps/>
                <w:sz w:val="20"/>
                <w:szCs w:val="20"/>
              </w:rPr>
            </w:pPr>
          </w:p>
          <w:p w14:paraId="78CE3478" w14:textId="77777777" w:rsidR="00401CC1" w:rsidRPr="00842F2A" w:rsidRDefault="00401CC1" w:rsidP="006F39A6">
            <w:pPr>
              <w:rPr>
                <w:caps/>
                <w:sz w:val="20"/>
                <w:szCs w:val="20"/>
              </w:rPr>
            </w:pPr>
          </w:p>
        </w:tc>
      </w:tr>
    </w:tbl>
    <w:p w14:paraId="526A90CF" w14:textId="77777777" w:rsidR="001E0225" w:rsidRDefault="001E0225" w:rsidP="006364D1"/>
    <w:p w14:paraId="1BE13026" w14:textId="2900DF06" w:rsidR="00A41180" w:rsidRPr="00A41180" w:rsidRDefault="00A41180" w:rsidP="00C00114">
      <w:pPr>
        <w:pStyle w:val="ListParagraph"/>
        <w:numPr>
          <w:ilvl w:val="1"/>
          <w:numId w:val="16"/>
        </w:numPr>
        <w:spacing w:after="0" w:line="240" w:lineRule="auto"/>
        <w:ind w:left="778" w:hanging="418"/>
        <w:rPr>
          <w:rFonts w:cstheme="minorHAnsi"/>
          <w:b/>
          <w:caps/>
          <w:sz w:val="28"/>
          <w:szCs w:val="28"/>
        </w:rPr>
      </w:pPr>
      <w:r w:rsidRPr="00A41180">
        <w:rPr>
          <w:rFonts w:cstheme="minorHAnsi"/>
          <w:b/>
          <w:caps/>
          <w:sz w:val="28"/>
          <w:szCs w:val="28"/>
        </w:rPr>
        <w:t>volet socio economique</w:t>
      </w:r>
    </w:p>
    <w:tbl>
      <w:tblPr>
        <w:tblW w:w="8442" w:type="dxa"/>
        <w:tblInd w:w="738" w:type="dxa"/>
        <w:tblLook w:val="01E0" w:firstRow="1" w:lastRow="1" w:firstColumn="1" w:lastColumn="1" w:noHBand="0" w:noVBand="0"/>
      </w:tblPr>
      <w:tblGrid>
        <w:gridCol w:w="8442"/>
      </w:tblGrid>
      <w:tr w:rsidR="006364D1" w:rsidRPr="00842F2A" w14:paraId="08FA16B4" w14:textId="77777777" w:rsidTr="00A41180">
        <w:trPr>
          <w:trHeight w:val="459"/>
        </w:trPr>
        <w:tc>
          <w:tcPr>
            <w:tcW w:w="8442" w:type="dxa"/>
            <w:shd w:val="clear" w:color="auto" w:fill="auto"/>
          </w:tcPr>
          <w:p w14:paraId="41C3A0BC" w14:textId="3AEF5A2A" w:rsidR="006364D1" w:rsidRPr="00842F2A" w:rsidRDefault="00DE42A5" w:rsidP="00C00114">
            <w:pPr>
              <w:spacing w:before="120" w:after="120" w:line="240" w:lineRule="auto"/>
              <w:rPr>
                <w:sz w:val="20"/>
                <w:szCs w:val="20"/>
              </w:rPr>
            </w:pPr>
            <w:r w:rsidRPr="00842F2A">
              <w:rPr>
                <w:i/>
                <w:sz w:val="20"/>
                <w:szCs w:val="20"/>
              </w:rPr>
              <w:t>Quels sont les dispositifs mis en place</w:t>
            </w:r>
            <w:r w:rsidR="00CF05FA" w:rsidRPr="00842F2A">
              <w:rPr>
                <w:i/>
                <w:sz w:val="20"/>
                <w:szCs w:val="20"/>
              </w:rPr>
              <w:t xml:space="preserve"> pour </w:t>
            </w:r>
            <w:r w:rsidR="00D62766" w:rsidRPr="00842F2A">
              <w:rPr>
                <w:i/>
                <w:sz w:val="20"/>
                <w:szCs w:val="20"/>
              </w:rPr>
              <w:t>maitriser les coûts</w:t>
            </w:r>
            <w:r w:rsidR="00BE576A">
              <w:rPr>
                <w:i/>
                <w:sz w:val="20"/>
                <w:szCs w:val="20"/>
              </w:rPr>
              <w:t>,</w:t>
            </w:r>
            <w:r w:rsidR="00D62766" w:rsidRPr="00842F2A">
              <w:rPr>
                <w:i/>
                <w:sz w:val="20"/>
                <w:szCs w:val="20"/>
              </w:rPr>
              <w:t xml:space="preserve"> </w:t>
            </w:r>
            <w:r w:rsidR="00CF05FA" w:rsidRPr="00842F2A">
              <w:rPr>
                <w:i/>
                <w:sz w:val="20"/>
                <w:szCs w:val="20"/>
              </w:rPr>
              <w:t>développer l’économie locale, rendre les projets accessibles financièrement, réduire les frais de gestion ou d’exploitation, favoriser des partenariats</w:t>
            </w:r>
            <w:r w:rsidR="00D62766" w:rsidRPr="00842F2A">
              <w:rPr>
                <w:i/>
                <w:sz w:val="20"/>
                <w:szCs w:val="20"/>
              </w:rPr>
              <w:t xml:space="preserve"> et des modèles de financements alternatifs. </w:t>
            </w:r>
            <w:r w:rsidR="00CF05FA" w:rsidRPr="00842F2A">
              <w:rPr>
                <w:i/>
                <w:sz w:val="20"/>
                <w:szCs w:val="20"/>
              </w:rPr>
              <w:t xml:space="preserve"> </w:t>
            </w:r>
          </w:p>
        </w:tc>
      </w:tr>
      <w:tr w:rsidR="006364D1" w:rsidRPr="00842F2A" w14:paraId="76D81FE0" w14:textId="77777777" w:rsidTr="00A41180">
        <w:trPr>
          <w:trHeight w:val="1976"/>
        </w:trPr>
        <w:tc>
          <w:tcPr>
            <w:tcW w:w="8442" w:type="dxa"/>
            <w:shd w:val="clear" w:color="auto" w:fill="auto"/>
          </w:tcPr>
          <w:p w14:paraId="5D6242EA" w14:textId="77777777" w:rsidR="00505C12" w:rsidRPr="00122EF0" w:rsidRDefault="00505C12" w:rsidP="00505C12">
            <w:pPr>
              <w:rPr>
                <w:rFonts w:eastAsia="Times New Roman" w:cstheme="minorHAnsi"/>
                <w:i/>
                <w:sz w:val="20"/>
                <w:szCs w:val="20"/>
                <w:highlight w:val="lightGray"/>
                <w:lang w:eastAsia="fr-BE"/>
              </w:rPr>
            </w:pPr>
            <w:r w:rsidRPr="00122EF0">
              <w:rPr>
                <w:rFonts w:eastAsia="Times New Roman" w:cstheme="minorHAnsi"/>
                <w:i/>
                <w:sz w:val="20"/>
                <w:szCs w:val="20"/>
                <w:highlight w:val="lightGray"/>
                <w:lang w:eastAsia="fr-BE"/>
              </w:rPr>
              <w:lastRenderedPageBreak/>
              <w:t xml:space="preserve">Explication de la réponse et/ou réflexion apportée par rapport à ce champ d’action. </w:t>
            </w:r>
          </w:p>
          <w:p w14:paraId="7D45B906" w14:textId="7670B87B" w:rsidR="006364D1" w:rsidRPr="00842F2A" w:rsidRDefault="006364D1" w:rsidP="006F39A6">
            <w:pPr>
              <w:rPr>
                <w:caps/>
                <w:sz w:val="20"/>
                <w:szCs w:val="20"/>
              </w:rPr>
            </w:pPr>
          </w:p>
        </w:tc>
      </w:tr>
    </w:tbl>
    <w:p w14:paraId="5D422945" w14:textId="77777777" w:rsidR="001E0225" w:rsidRDefault="001E0225" w:rsidP="006364D1"/>
    <w:p w14:paraId="0923F05C" w14:textId="42C8B464" w:rsidR="00A41180" w:rsidRPr="00A41180" w:rsidRDefault="00A41180" w:rsidP="00C00114">
      <w:pPr>
        <w:pStyle w:val="ListParagraph"/>
        <w:numPr>
          <w:ilvl w:val="1"/>
          <w:numId w:val="16"/>
        </w:numPr>
        <w:spacing w:after="0" w:line="240" w:lineRule="auto"/>
        <w:ind w:left="778" w:hanging="418"/>
        <w:rPr>
          <w:rFonts w:cstheme="minorHAnsi"/>
          <w:b/>
          <w:caps/>
          <w:sz w:val="28"/>
          <w:szCs w:val="28"/>
        </w:rPr>
      </w:pPr>
      <w:r w:rsidRPr="00A41180">
        <w:rPr>
          <w:rFonts w:cstheme="minorHAnsi"/>
          <w:b/>
          <w:caps/>
          <w:sz w:val="28"/>
          <w:szCs w:val="28"/>
        </w:rPr>
        <w:t>gouvernance</w:t>
      </w:r>
    </w:p>
    <w:tbl>
      <w:tblPr>
        <w:tblW w:w="8442" w:type="dxa"/>
        <w:tblInd w:w="738" w:type="dxa"/>
        <w:tblLook w:val="01E0" w:firstRow="1" w:lastRow="1" w:firstColumn="1" w:lastColumn="1" w:noHBand="0" w:noVBand="0"/>
      </w:tblPr>
      <w:tblGrid>
        <w:gridCol w:w="8442"/>
      </w:tblGrid>
      <w:tr w:rsidR="006364D1" w:rsidRPr="00842F2A" w14:paraId="620AF601" w14:textId="77777777" w:rsidTr="00D61AE0">
        <w:trPr>
          <w:trHeight w:val="459"/>
        </w:trPr>
        <w:tc>
          <w:tcPr>
            <w:tcW w:w="8442" w:type="dxa"/>
            <w:shd w:val="clear" w:color="auto" w:fill="auto"/>
          </w:tcPr>
          <w:p w14:paraId="0E1B22CB" w14:textId="58278A22" w:rsidR="00E16907" w:rsidRPr="00842F2A" w:rsidRDefault="005D5A0D" w:rsidP="00C00114">
            <w:pPr>
              <w:spacing w:before="120" w:after="120" w:line="240" w:lineRule="auto"/>
              <w:rPr>
                <w:i/>
                <w:sz w:val="20"/>
                <w:szCs w:val="20"/>
              </w:rPr>
            </w:pPr>
            <w:r w:rsidRPr="00842F2A">
              <w:rPr>
                <w:i/>
                <w:sz w:val="20"/>
                <w:szCs w:val="20"/>
              </w:rPr>
              <w:t xml:space="preserve">Description </w:t>
            </w:r>
            <w:r w:rsidR="00E16907" w:rsidRPr="00842F2A">
              <w:rPr>
                <w:i/>
                <w:sz w:val="20"/>
                <w:szCs w:val="20"/>
              </w:rPr>
              <w:t xml:space="preserve">du processus et du montage </w:t>
            </w:r>
            <w:r w:rsidR="0086195C" w:rsidRPr="00842F2A">
              <w:rPr>
                <w:i/>
                <w:sz w:val="20"/>
                <w:szCs w:val="20"/>
              </w:rPr>
              <w:t xml:space="preserve">choisi en fonction des spécificités du projet et pour garantir la qualité en amont et en aval de la construction. </w:t>
            </w:r>
          </w:p>
          <w:p w14:paraId="084534E5" w14:textId="1D581B99" w:rsidR="006364D1" w:rsidRPr="00842F2A" w:rsidRDefault="0086195C" w:rsidP="00C00114">
            <w:pPr>
              <w:spacing w:before="120" w:after="120" w:line="240" w:lineRule="auto"/>
              <w:rPr>
                <w:i/>
                <w:sz w:val="20"/>
                <w:szCs w:val="20"/>
              </w:rPr>
            </w:pPr>
            <w:r w:rsidRPr="00842F2A">
              <w:rPr>
                <w:i/>
                <w:sz w:val="20"/>
                <w:szCs w:val="20"/>
              </w:rPr>
              <w:t xml:space="preserve">Description de </w:t>
            </w:r>
            <w:r w:rsidR="005D5A0D" w:rsidRPr="00842F2A">
              <w:rPr>
                <w:i/>
                <w:sz w:val="20"/>
                <w:szCs w:val="20"/>
              </w:rPr>
              <w:t>nouveaux modes de pilotage de projet</w:t>
            </w:r>
            <w:r w:rsidRPr="00842F2A">
              <w:rPr>
                <w:i/>
                <w:sz w:val="20"/>
                <w:szCs w:val="20"/>
              </w:rPr>
              <w:t xml:space="preserve">. </w:t>
            </w:r>
            <w:r w:rsidR="005D5A0D" w:rsidRPr="00842F2A">
              <w:rPr>
                <w:b/>
                <w:caps/>
                <w:sz w:val="20"/>
                <w:szCs w:val="20"/>
              </w:rPr>
              <w:t xml:space="preserve"> </w:t>
            </w:r>
          </w:p>
        </w:tc>
      </w:tr>
      <w:tr w:rsidR="006364D1" w:rsidRPr="00842F2A" w14:paraId="5A2A2308" w14:textId="77777777" w:rsidTr="00D61AE0">
        <w:trPr>
          <w:trHeight w:val="459"/>
        </w:trPr>
        <w:tc>
          <w:tcPr>
            <w:tcW w:w="8442" w:type="dxa"/>
            <w:shd w:val="clear" w:color="auto" w:fill="auto"/>
          </w:tcPr>
          <w:p w14:paraId="6464BFB2" w14:textId="77777777" w:rsidR="00517A6B" w:rsidRPr="00122EF0" w:rsidRDefault="00517A6B" w:rsidP="00517A6B">
            <w:pPr>
              <w:rPr>
                <w:rFonts w:eastAsia="Times New Roman" w:cstheme="minorHAnsi"/>
                <w:i/>
                <w:sz w:val="20"/>
                <w:szCs w:val="20"/>
                <w:highlight w:val="lightGray"/>
                <w:lang w:eastAsia="fr-BE"/>
              </w:rPr>
            </w:pPr>
            <w:r w:rsidRPr="00122EF0">
              <w:rPr>
                <w:rFonts w:eastAsia="Times New Roman" w:cstheme="minorHAnsi"/>
                <w:i/>
                <w:sz w:val="20"/>
                <w:szCs w:val="20"/>
                <w:highlight w:val="lightGray"/>
                <w:lang w:eastAsia="fr-BE"/>
              </w:rPr>
              <w:t xml:space="preserve">Explication de la réponse et/ou réflexion apportée par rapport à ce champ d’action. </w:t>
            </w:r>
          </w:p>
          <w:p w14:paraId="0541E1BF" w14:textId="77777777" w:rsidR="00344511" w:rsidRPr="00842F2A" w:rsidRDefault="00344511" w:rsidP="006F39A6">
            <w:pPr>
              <w:rPr>
                <w:i/>
                <w:sz w:val="20"/>
                <w:szCs w:val="20"/>
              </w:rPr>
            </w:pPr>
          </w:p>
          <w:p w14:paraId="4B7E12B6" w14:textId="77777777" w:rsidR="00344511" w:rsidRPr="00842F2A" w:rsidRDefault="00344511" w:rsidP="006F39A6">
            <w:pPr>
              <w:rPr>
                <w:i/>
                <w:sz w:val="20"/>
                <w:szCs w:val="20"/>
              </w:rPr>
            </w:pPr>
          </w:p>
          <w:p w14:paraId="3EA09E0B" w14:textId="77777777" w:rsidR="00344511" w:rsidRPr="00842F2A" w:rsidRDefault="00344511" w:rsidP="006F39A6">
            <w:pPr>
              <w:rPr>
                <w:i/>
                <w:sz w:val="20"/>
                <w:szCs w:val="20"/>
              </w:rPr>
            </w:pPr>
          </w:p>
          <w:p w14:paraId="79B61AAC" w14:textId="254E91CD" w:rsidR="00344511" w:rsidRPr="00842F2A" w:rsidRDefault="00344511" w:rsidP="006F39A6">
            <w:pPr>
              <w:rPr>
                <w:i/>
                <w:sz w:val="20"/>
                <w:szCs w:val="20"/>
              </w:rPr>
            </w:pPr>
          </w:p>
        </w:tc>
      </w:tr>
    </w:tbl>
    <w:p w14:paraId="565B22B4" w14:textId="3FBD8171" w:rsidR="00CF05FA" w:rsidRDefault="00CF05FA" w:rsidP="008369F5"/>
    <w:p w14:paraId="641BAC1B" w14:textId="77777777" w:rsidR="00CF05FA" w:rsidRDefault="00CF05FA">
      <w:r>
        <w:br w:type="page"/>
      </w:r>
    </w:p>
    <w:p w14:paraId="5DED558C" w14:textId="409827EB" w:rsidR="0011216F" w:rsidRPr="00BC0ACC" w:rsidRDefault="009A1DD7" w:rsidP="00BC0ACC">
      <w:pPr>
        <w:pStyle w:val="ListParagraph"/>
        <w:numPr>
          <w:ilvl w:val="0"/>
          <w:numId w:val="16"/>
        </w:numPr>
        <w:spacing w:after="120" w:line="240" w:lineRule="auto"/>
        <w:ind w:left="432" w:hanging="432"/>
        <w:rPr>
          <w:rFonts w:ascii="Arial Rounded MT Bold" w:hAnsi="Arial Rounded MT Bold"/>
          <w:caps/>
          <w:sz w:val="36"/>
          <w:szCs w:val="36"/>
        </w:rPr>
      </w:pPr>
      <w:r w:rsidRPr="00BC0ACC">
        <w:rPr>
          <w:rFonts w:ascii="Arial Rounded MT Bold" w:hAnsi="Arial Rounded MT Bold"/>
          <w:caps/>
          <w:sz w:val="36"/>
          <w:szCs w:val="36"/>
        </w:rPr>
        <w:lastRenderedPageBreak/>
        <w:t>Environnement</w:t>
      </w:r>
    </w:p>
    <w:p w14:paraId="6CBCA5E8" w14:textId="77777777" w:rsidR="00E951F5" w:rsidRDefault="00E951F5" w:rsidP="009B698E">
      <w:pPr>
        <w:pStyle w:val="ListParagraph"/>
        <w:spacing w:after="0" w:line="240" w:lineRule="auto"/>
        <w:rPr>
          <w:caps/>
          <w:sz w:val="28"/>
          <w:szCs w:val="28"/>
        </w:rPr>
      </w:pPr>
    </w:p>
    <w:p w14:paraId="2342E7CA" w14:textId="39E871C6" w:rsidR="00DF7596" w:rsidRPr="008B51EF" w:rsidRDefault="00DF7596" w:rsidP="00DF7596">
      <w:pPr>
        <w:spacing w:after="120" w:line="240" w:lineRule="auto"/>
        <w:jc w:val="both"/>
        <w:rPr>
          <w:i/>
          <w:sz w:val="24"/>
          <w:szCs w:val="24"/>
        </w:rPr>
      </w:pPr>
      <w:r w:rsidRPr="008B51EF">
        <w:rPr>
          <w:i/>
          <w:sz w:val="24"/>
          <w:szCs w:val="24"/>
        </w:rPr>
        <w:t xml:space="preserve">Voir Partie III point 3. du règlement. </w:t>
      </w:r>
    </w:p>
    <w:p w14:paraId="093C9C13" w14:textId="77777777" w:rsidR="00DF7596" w:rsidRPr="00DF7596" w:rsidRDefault="00DF7596" w:rsidP="009B698E">
      <w:pPr>
        <w:pStyle w:val="ListParagraph"/>
        <w:spacing w:after="0" w:line="240" w:lineRule="auto"/>
        <w:rPr>
          <w:caps/>
          <w:sz w:val="28"/>
          <w:szCs w:val="28"/>
        </w:rPr>
      </w:pPr>
    </w:p>
    <w:p w14:paraId="4F32347C" w14:textId="0C0D57CA" w:rsidR="00036551" w:rsidRPr="00C00114" w:rsidRDefault="00D61AE0" w:rsidP="00C00114">
      <w:pPr>
        <w:pStyle w:val="ListParagraph"/>
        <w:numPr>
          <w:ilvl w:val="1"/>
          <w:numId w:val="16"/>
        </w:numPr>
        <w:spacing w:after="0" w:line="240" w:lineRule="auto"/>
        <w:ind w:left="778" w:hanging="418"/>
        <w:contextualSpacing w:val="0"/>
        <w:rPr>
          <w:rFonts w:cstheme="minorHAnsi"/>
          <w:b/>
          <w:caps/>
          <w:sz w:val="28"/>
          <w:szCs w:val="28"/>
        </w:rPr>
      </w:pPr>
      <w:r w:rsidRPr="00D61AE0">
        <w:rPr>
          <w:rFonts w:cstheme="minorHAnsi"/>
          <w:b/>
          <w:caps/>
          <w:sz w:val="28"/>
          <w:szCs w:val="28"/>
        </w:rPr>
        <w:t>Énergie</w:t>
      </w:r>
    </w:p>
    <w:tbl>
      <w:tblPr>
        <w:tblW w:w="8301" w:type="dxa"/>
        <w:tblInd w:w="700" w:type="dxa"/>
        <w:tblCellMar>
          <w:left w:w="70" w:type="dxa"/>
          <w:right w:w="70" w:type="dxa"/>
        </w:tblCellMar>
        <w:tblLook w:val="04A0" w:firstRow="1" w:lastRow="0" w:firstColumn="1" w:lastColumn="0" w:noHBand="0" w:noVBand="1"/>
      </w:tblPr>
      <w:tblGrid>
        <w:gridCol w:w="4048"/>
        <w:gridCol w:w="4253"/>
      </w:tblGrid>
      <w:tr w:rsidR="0086195C" w:rsidRPr="00842F2A" w14:paraId="6A982A87" w14:textId="77777777" w:rsidTr="00D61AE0">
        <w:trPr>
          <w:trHeight w:val="300"/>
        </w:trPr>
        <w:tc>
          <w:tcPr>
            <w:tcW w:w="8301" w:type="dxa"/>
            <w:gridSpan w:val="2"/>
            <w:shd w:val="clear" w:color="auto" w:fill="auto"/>
            <w:noWrap/>
            <w:vAlign w:val="bottom"/>
          </w:tcPr>
          <w:p w14:paraId="33AB0F32" w14:textId="77777777" w:rsidR="0086195C" w:rsidRPr="00842F2A" w:rsidRDefault="0086195C" w:rsidP="00C00114">
            <w:pPr>
              <w:widowControl w:val="0"/>
              <w:suppressAutoHyphens/>
              <w:spacing w:before="120" w:after="120" w:line="240" w:lineRule="auto"/>
              <w:jc w:val="both"/>
              <w:rPr>
                <w:rFonts w:eastAsia="Lucida Sans Unicode" w:cstheme="minorHAnsi"/>
                <w:i/>
                <w:kern w:val="2"/>
                <w:sz w:val="20"/>
                <w:szCs w:val="20"/>
                <w:lang w:val="fr-FR"/>
              </w:rPr>
            </w:pPr>
            <w:r w:rsidRPr="00842F2A">
              <w:rPr>
                <w:rFonts w:eastAsia="Lucida Sans Unicode" w:cstheme="minorHAnsi"/>
                <w:i/>
                <w:kern w:val="2"/>
                <w:sz w:val="20"/>
                <w:szCs w:val="20"/>
                <w:lang w:val="fr-FR"/>
              </w:rPr>
              <w:t>Le dossier décrira les motivations qui ont conduit vers les choix techniques pour atteindre les objectifs de performance énergétique, la méthode de calcul utilisée pour mesurer et fixer ces objectifs ainsi que les éventuels certification et/ou labélisation (BREEAM, standard passif etc…) que le porteur de projet souhaite obtenir.</w:t>
            </w:r>
          </w:p>
          <w:p w14:paraId="2EBBFBA5" w14:textId="77777777" w:rsidR="00C00114" w:rsidRDefault="00C00114" w:rsidP="00C00114">
            <w:pPr>
              <w:spacing w:before="120" w:after="120"/>
              <w:rPr>
                <w:i/>
                <w:sz w:val="20"/>
                <w:szCs w:val="20"/>
              </w:rPr>
            </w:pPr>
          </w:p>
          <w:p w14:paraId="786F8D99" w14:textId="2963BDDA" w:rsidR="0086195C" w:rsidRPr="00842F2A" w:rsidRDefault="0026788C" w:rsidP="00C00114">
            <w:pPr>
              <w:spacing w:before="120" w:after="120"/>
              <w:rPr>
                <w:rFonts w:eastAsia="Times New Roman" w:cstheme="minorHAnsi"/>
                <w:b/>
                <w:color w:val="000000"/>
                <w:sz w:val="20"/>
                <w:szCs w:val="20"/>
                <w:lang w:eastAsia="fr-BE"/>
              </w:rPr>
            </w:pPr>
            <w:r w:rsidRPr="00842F2A">
              <w:rPr>
                <w:i/>
                <w:sz w:val="20"/>
                <w:szCs w:val="20"/>
              </w:rPr>
              <w:t xml:space="preserve">Le thème ENERGIE dans le « guide bâtiment durable » : </w:t>
            </w:r>
            <w:hyperlink r:id="rId10" w:history="1">
              <w:r w:rsidRPr="00842F2A">
                <w:rPr>
                  <w:rStyle w:val="Hyperlink"/>
                  <w:i/>
                  <w:sz w:val="20"/>
                  <w:szCs w:val="20"/>
                </w:rPr>
                <w:t>http://www.guidebatimentdurable.brussels/fr/energie.html?IDC=22</w:t>
              </w:r>
            </w:hyperlink>
            <w:r w:rsidRPr="00842F2A">
              <w:rPr>
                <w:sz w:val="20"/>
                <w:szCs w:val="20"/>
              </w:rPr>
              <w:t xml:space="preserve"> </w:t>
            </w:r>
          </w:p>
        </w:tc>
      </w:tr>
      <w:tr w:rsidR="0011216F" w:rsidRPr="0031335A" w14:paraId="0315EC0C" w14:textId="77777777" w:rsidTr="00D61AE0">
        <w:trPr>
          <w:trHeight w:val="300"/>
        </w:trPr>
        <w:tc>
          <w:tcPr>
            <w:tcW w:w="8301" w:type="dxa"/>
            <w:gridSpan w:val="2"/>
            <w:shd w:val="clear" w:color="auto" w:fill="auto"/>
            <w:noWrap/>
            <w:vAlign w:val="bottom"/>
          </w:tcPr>
          <w:p w14:paraId="2BEFBB68" w14:textId="77777777" w:rsidR="00D61AE0" w:rsidRDefault="00D61AE0" w:rsidP="0011216F">
            <w:pPr>
              <w:spacing w:after="0" w:line="240" w:lineRule="auto"/>
              <w:rPr>
                <w:rFonts w:eastAsia="Times New Roman" w:cstheme="minorHAnsi"/>
                <w:b/>
                <w:color w:val="000000"/>
                <w:lang w:eastAsia="fr-BE"/>
              </w:rPr>
            </w:pPr>
          </w:p>
          <w:p w14:paraId="2BD5490F" w14:textId="77777777" w:rsidR="0011216F" w:rsidRPr="009B698E" w:rsidRDefault="0011216F" w:rsidP="00C72BF6">
            <w:pPr>
              <w:spacing w:after="0" w:line="240" w:lineRule="auto"/>
              <w:rPr>
                <w:rFonts w:eastAsia="Times New Roman" w:cstheme="minorHAnsi"/>
                <w:b/>
                <w:color w:val="000000"/>
                <w:lang w:eastAsia="fr-BE"/>
              </w:rPr>
            </w:pPr>
            <w:r w:rsidRPr="009B698E">
              <w:rPr>
                <w:rFonts w:eastAsia="Times New Roman" w:cstheme="minorHAnsi"/>
                <w:b/>
                <w:color w:val="000000"/>
                <w:lang w:eastAsia="fr-BE"/>
              </w:rPr>
              <w:t>La DEMARCHE globale</w:t>
            </w:r>
          </w:p>
          <w:p w14:paraId="30608D35" w14:textId="77777777" w:rsidR="0011216F" w:rsidRPr="009B698E" w:rsidRDefault="0011216F" w:rsidP="0011216F">
            <w:pPr>
              <w:spacing w:after="0" w:line="240" w:lineRule="auto"/>
              <w:rPr>
                <w:rFonts w:eastAsia="Times New Roman" w:cstheme="minorHAnsi"/>
                <w:color w:val="000000"/>
                <w:lang w:eastAsia="fr-BE"/>
              </w:rPr>
            </w:pPr>
          </w:p>
        </w:tc>
      </w:tr>
      <w:tr w:rsidR="0011216F" w:rsidRPr="004A13DD" w14:paraId="42C0B4D1" w14:textId="77777777" w:rsidTr="00D61AE0">
        <w:trPr>
          <w:trHeight w:val="300"/>
        </w:trPr>
        <w:tc>
          <w:tcPr>
            <w:tcW w:w="8301" w:type="dxa"/>
            <w:gridSpan w:val="2"/>
            <w:shd w:val="clear" w:color="auto" w:fill="auto"/>
            <w:noWrap/>
            <w:vAlign w:val="bottom"/>
            <w:hideMark/>
          </w:tcPr>
          <w:p w14:paraId="4EE72AB2" w14:textId="77777777" w:rsidR="0011216F" w:rsidRPr="007941AA" w:rsidRDefault="0011216F" w:rsidP="0011216F">
            <w:pPr>
              <w:spacing w:after="0" w:line="240" w:lineRule="auto"/>
              <w:rPr>
                <w:rFonts w:eastAsia="Times New Roman" w:cstheme="minorHAnsi"/>
                <w:b/>
                <w:color w:val="000000"/>
                <w:sz w:val="20"/>
                <w:szCs w:val="20"/>
                <w:lang w:eastAsia="fr-BE"/>
              </w:rPr>
            </w:pPr>
            <w:r w:rsidRPr="007941AA">
              <w:rPr>
                <w:rFonts w:eastAsia="Times New Roman" w:cstheme="minorHAnsi"/>
                <w:b/>
                <w:color w:val="000000"/>
                <w:sz w:val="20"/>
                <w:szCs w:val="20"/>
                <w:lang w:eastAsia="fr-BE"/>
              </w:rPr>
              <w:t>Etape 1 : limiter la demande en énergie</w:t>
            </w:r>
          </w:p>
          <w:p w14:paraId="7B0D27E7" w14:textId="77777777" w:rsidR="00036551" w:rsidRPr="004A13DD" w:rsidRDefault="00036551" w:rsidP="0011216F">
            <w:pPr>
              <w:spacing w:after="0" w:line="240" w:lineRule="auto"/>
              <w:rPr>
                <w:rFonts w:eastAsia="Times New Roman" w:cstheme="minorHAnsi"/>
                <w:color w:val="000000"/>
                <w:sz w:val="20"/>
                <w:szCs w:val="20"/>
                <w:lang w:eastAsia="fr-BE"/>
              </w:rPr>
            </w:pPr>
          </w:p>
        </w:tc>
      </w:tr>
      <w:tr w:rsidR="007036B9" w:rsidRPr="004A13DD" w14:paraId="50E9CB61" w14:textId="77777777" w:rsidTr="00D61AE0">
        <w:trPr>
          <w:trHeight w:val="300"/>
        </w:trPr>
        <w:tc>
          <w:tcPr>
            <w:tcW w:w="8301" w:type="dxa"/>
            <w:gridSpan w:val="2"/>
            <w:shd w:val="clear" w:color="auto" w:fill="auto"/>
            <w:noWrap/>
            <w:vAlign w:val="bottom"/>
          </w:tcPr>
          <w:p w14:paraId="342C3410" w14:textId="031F18C9" w:rsidR="007036B9" w:rsidRPr="004A13DD" w:rsidRDefault="006F3EBE" w:rsidP="0011216F">
            <w:pPr>
              <w:spacing w:after="0" w:line="240" w:lineRule="auto"/>
              <w:rPr>
                <w:rFonts w:eastAsia="Times New Roman" w:cstheme="minorHAnsi"/>
                <w:i/>
                <w:sz w:val="20"/>
                <w:szCs w:val="20"/>
                <w:lang w:eastAsia="fr-BE"/>
              </w:rPr>
            </w:pPr>
            <w:r w:rsidRPr="007941AA">
              <w:rPr>
                <w:rFonts w:eastAsia="Times New Roman" w:cstheme="minorHAnsi"/>
                <w:i/>
                <w:sz w:val="20"/>
                <w:szCs w:val="20"/>
                <w:highlight w:val="lightGray"/>
                <w:lang w:eastAsia="fr-BE"/>
              </w:rPr>
              <w:t>Explication des moyens et choix techniques</w:t>
            </w:r>
          </w:p>
          <w:p w14:paraId="177CF49F" w14:textId="77777777" w:rsidR="007036B9" w:rsidRPr="004A13DD" w:rsidRDefault="007036B9" w:rsidP="0011216F">
            <w:pPr>
              <w:spacing w:after="0" w:line="240" w:lineRule="auto"/>
              <w:rPr>
                <w:rFonts w:eastAsia="Times New Roman" w:cstheme="minorHAnsi"/>
                <w:color w:val="000000"/>
                <w:sz w:val="20"/>
                <w:szCs w:val="20"/>
                <w:lang w:eastAsia="fr-BE"/>
              </w:rPr>
            </w:pPr>
          </w:p>
          <w:p w14:paraId="416EC0DE" w14:textId="77777777" w:rsidR="00C66B0A" w:rsidRPr="004A13DD" w:rsidRDefault="00C66B0A" w:rsidP="0011216F">
            <w:pPr>
              <w:spacing w:after="0" w:line="240" w:lineRule="auto"/>
              <w:rPr>
                <w:rFonts w:eastAsia="Times New Roman" w:cstheme="minorHAnsi"/>
                <w:color w:val="000000"/>
                <w:sz w:val="20"/>
                <w:szCs w:val="20"/>
                <w:lang w:eastAsia="fr-BE"/>
              </w:rPr>
            </w:pPr>
          </w:p>
        </w:tc>
      </w:tr>
      <w:tr w:rsidR="0011216F" w:rsidRPr="004A13DD" w14:paraId="03B4D946" w14:textId="77777777" w:rsidTr="00D61AE0">
        <w:trPr>
          <w:trHeight w:val="300"/>
        </w:trPr>
        <w:tc>
          <w:tcPr>
            <w:tcW w:w="8301" w:type="dxa"/>
            <w:gridSpan w:val="2"/>
            <w:shd w:val="clear" w:color="auto" w:fill="auto"/>
            <w:noWrap/>
            <w:vAlign w:val="bottom"/>
            <w:hideMark/>
          </w:tcPr>
          <w:p w14:paraId="155DD026" w14:textId="77777777" w:rsidR="0011216F" w:rsidRPr="007941AA" w:rsidRDefault="0011216F" w:rsidP="0011216F">
            <w:pPr>
              <w:spacing w:after="0" w:line="240" w:lineRule="auto"/>
              <w:rPr>
                <w:rFonts w:eastAsia="Times New Roman" w:cstheme="minorHAnsi"/>
                <w:b/>
                <w:color w:val="000000"/>
                <w:sz w:val="20"/>
                <w:szCs w:val="20"/>
                <w:lang w:eastAsia="fr-BE"/>
              </w:rPr>
            </w:pPr>
            <w:r w:rsidRPr="007941AA">
              <w:rPr>
                <w:rFonts w:eastAsia="Times New Roman" w:cstheme="minorHAnsi"/>
                <w:b/>
                <w:color w:val="000000"/>
                <w:sz w:val="20"/>
                <w:szCs w:val="20"/>
                <w:lang w:eastAsia="fr-BE"/>
              </w:rPr>
              <w:t>Etape 2 : utilisation d’énergie renouvelable sur le site</w:t>
            </w:r>
          </w:p>
          <w:p w14:paraId="75E595E8" w14:textId="77777777" w:rsidR="00036551" w:rsidRPr="004A13DD" w:rsidRDefault="00036551" w:rsidP="0011216F">
            <w:pPr>
              <w:spacing w:after="0" w:line="240" w:lineRule="auto"/>
              <w:rPr>
                <w:rFonts w:eastAsia="Times New Roman" w:cstheme="minorHAnsi"/>
                <w:color w:val="000000"/>
                <w:sz w:val="20"/>
                <w:szCs w:val="20"/>
                <w:lang w:eastAsia="fr-BE"/>
              </w:rPr>
            </w:pPr>
          </w:p>
        </w:tc>
      </w:tr>
      <w:tr w:rsidR="007036B9" w:rsidRPr="004A13DD" w14:paraId="5D5C1595" w14:textId="77777777" w:rsidTr="00D61AE0">
        <w:trPr>
          <w:trHeight w:val="300"/>
        </w:trPr>
        <w:tc>
          <w:tcPr>
            <w:tcW w:w="8301" w:type="dxa"/>
            <w:gridSpan w:val="2"/>
            <w:shd w:val="clear" w:color="auto" w:fill="auto"/>
            <w:noWrap/>
            <w:vAlign w:val="bottom"/>
          </w:tcPr>
          <w:p w14:paraId="341D552E" w14:textId="77777777" w:rsidR="006F3EBE" w:rsidRPr="004A13DD" w:rsidRDefault="006F3EBE" w:rsidP="006F3EBE">
            <w:pPr>
              <w:spacing w:after="0" w:line="240" w:lineRule="auto"/>
              <w:rPr>
                <w:rFonts w:eastAsia="Times New Roman" w:cstheme="minorHAnsi"/>
                <w:i/>
                <w:sz w:val="20"/>
                <w:szCs w:val="20"/>
                <w:lang w:eastAsia="fr-BE"/>
              </w:rPr>
            </w:pPr>
            <w:r w:rsidRPr="007941AA">
              <w:rPr>
                <w:rFonts w:eastAsia="Times New Roman" w:cstheme="minorHAnsi"/>
                <w:i/>
                <w:sz w:val="20"/>
                <w:szCs w:val="20"/>
                <w:highlight w:val="lightGray"/>
                <w:lang w:eastAsia="fr-BE"/>
              </w:rPr>
              <w:t>Explication des moyens et choix techniques</w:t>
            </w:r>
          </w:p>
          <w:p w14:paraId="19E4D2B0" w14:textId="77777777" w:rsidR="007036B9" w:rsidRPr="004A13DD" w:rsidRDefault="007036B9" w:rsidP="0011216F">
            <w:pPr>
              <w:spacing w:after="0" w:line="240" w:lineRule="auto"/>
              <w:rPr>
                <w:rFonts w:eastAsia="Times New Roman" w:cstheme="minorHAnsi"/>
                <w:color w:val="000000"/>
                <w:sz w:val="20"/>
                <w:szCs w:val="20"/>
                <w:lang w:eastAsia="fr-BE"/>
              </w:rPr>
            </w:pPr>
          </w:p>
          <w:p w14:paraId="7A7361E8" w14:textId="77777777" w:rsidR="007036B9" w:rsidRPr="004A13DD" w:rsidRDefault="007036B9" w:rsidP="0011216F">
            <w:pPr>
              <w:spacing w:after="0" w:line="240" w:lineRule="auto"/>
              <w:rPr>
                <w:rFonts w:eastAsia="Times New Roman" w:cstheme="minorHAnsi"/>
                <w:color w:val="000000"/>
                <w:sz w:val="20"/>
                <w:szCs w:val="20"/>
                <w:lang w:eastAsia="fr-BE"/>
              </w:rPr>
            </w:pPr>
          </w:p>
          <w:p w14:paraId="73B0B6A7" w14:textId="77777777" w:rsidR="007036B9" w:rsidRPr="004A13DD" w:rsidRDefault="007036B9" w:rsidP="0011216F">
            <w:pPr>
              <w:spacing w:after="0" w:line="240" w:lineRule="auto"/>
              <w:rPr>
                <w:rFonts w:eastAsia="Times New Roman" w:cstheme="minorHAnsi"/>
                <w:color w:val="000000"/>
                <w:sz w:val="20"/>
                <w:szCs w:val="20"/>
                <w:lang w:eastAsia="fr-BE"/>
              </w:rPr>
            </w:pPr>
          </w:p>
        </w:tc>
      </w:tr>
      <w:tr w:rsidR="0011216F" w:rsidRPr="004A13DD" w14:paraId="179B85F9" w14:textId="77777777" w:rsidTr="00D61AE0">
        <w:trPr>
          <w:trHeight w:val="300"/>
        </w:trPr>
        <w:tc>
          <w:tcPr>
            <w:tcW w:w="8301" w:type="dxa"/>
            <w:gridSpan w:val="2"/>
            <w:shd w:val="clear" w:color="auto" w:fill="auto"/>
            <w:noWrap/>
            <w:vAlign w:val="bottom"/>
          </w:tcPr>
          <w:p w14:paraId="4B070158" w14:textId="77777777" w:rsidR="0011216F" w:rsidRPr="007941AA" w:rsidRDefault="0011216F" w:rsidP="0011216F">
            <w:pPr>
              <w:spacing w:after="0" w:line="240" w:lineRule="auto"/>
              <w:rPr>
                <w:rFonts w:eastAsia="Times New Roman" w:cstheme="minorHAnsi"/>
                <w:b/>
                <w:color w:val="000000"/>
                <w:sz w:val="20"/>
                <w:szCs w:val="20"/>
                <w:lang w:eastAsia="fr-BE"/>
              </w:rPr>
            </w:pPr>
            <w:r w:rsidRPr="007941AA">
              <w:rPr>
                <w:rFonts w:eastAsia="Times New Roman" w:cstheme="minorHAnsi"/>
                <w:b/>
                <w:color w:val="000000"/>
                <w:sz w:val="20"/>
                <w:szCs w:val="20"/>
                <w:lang w:eastAsia="fr-BE"/>
              </w:rPr>
              <w:t>Etape 3 : rendement des installations</w:t>
            </w:r>
          </w:p>
          <w:p w14:paraId="38F7DB0E" w14:textId="248F33F5" w:rsidR="00036551" w:rsidRPr="004A13DD" w:rsidRDefault="00036551" w:rsidP="0011216F">
            <w:pPr>
              <w:spacing w:after="0" w:line="240" w:lineRule="auto"/>
              <w:rPr>
                <w:rFonts w:eastAsia="Times New Roman" w:cstheme="minorHAnsi"/>
                <w:color w:val="000000"/>
                <w:sz w:val="20"/>
                <w:szCs w:val="20"/>
                <w:lang w:eastAsia="fr-BE"/>
              </w:rPr>
            </w:pPr>
          </w:p>
        </w:tc>
      </w:tr>
      <w:tr w:rsidR="007036B9" w:rsidRPr="004A13DD" w14:paraId="4B0BAC7B" w14:textId="77777777" w:rsidTr="00D61AE0">
        <w:trPr>
          <w:trHeight w:val="300"/>
        </w:trPr>
        <w:tc>
          <w:tcPr>
            <w:tcW w:w="8301" w:type="dxa"/>
            <w:gridSpan w:val="2"/>
            <w:shd w:val="clear" w:color="auto" w:fill="auto"/>
            <w:noWrap/>
            <w:vAlign w:val="bottom"/>
          </w:tcPr>
          <w:p w14:paraId="64599C1A" w14:textId="77777777" w:rsidR="006F3EBE" w:rsidRPr="004A13DD" w:rsidRDefault="006F3EBE" w:rsidP="006F3EBE">
            <w:pPr>
              <w:spacing w:after="0" w:line="240" w:lineRule="auto"/>
              <w:rPr>
                <w:rFonts w:eastAsia="Times New Roman" w:cstheme="minorHAnsi"/>
                <w:i/>
                <w:sz w:val="20"/>
                <w:szCs w:val="20"/>
                <w:lang w:eastAsia="fr-BE"/>
              </w:rPr>
            </w:pPr>
            <w:r w:rsidRPr="007941AA">
              <w:rPr>
                <w:rFonts w:eastAsia="Times New Roman" w:cstheme="minorHAnsi"/>
                <w:i/>
                <w:sz w:val="20"/>
                <w:szCs w:val="20"/>
                <w:highlight w:val="lightGray"/>
                <w:lang w:eastAsia="fr-BE"/>
              </w:rPr>
              <w:t>Explication des moyens et choix techniques</w:t>
            </w:r>
          </w:p>
          <w:p w14:paraId="377FF56C" w14:textId="77777777" w:rsidR="007036B9" w:rsidRPr="004A13DD" w:rsidRDefault="007036B9" w:rsidP="0011216F">
            <w:pPr>
              <w:spacing w:after="0" w:line="240" w:lineRule="auto"/>
              <w:rPr>
                <w:rFonts w:eastAsia="Times New Roman" w:cstheme="minorHAnsi"/>
                <w:color w:val="000000"/>
                <w:sz w:val="20"/>
                <w:szCs w:val="20"/>
                <w:lang w:eastAsia="fr-BE"/>
              </w:rPr>
            </w:pPr>
          </w:p>
          <w:p w14:paraId="42F6F88A" w14:textId="77777777" w:rsidR="007036B9" w:rsidRPr="004A13DD" w:rsidRDefault="007036B9" w:rsidP="0011216F">
            <w:pPr>
              <w:spacing w:after="0" w:line="240" w:lineRule="auto"/>
              <w:rPr>
                <w:rFonts w:eastAsia="Times New Roman" w:cstheme="minorHAnsi"/>
                <w:color w:val="000000"/>
                <w:sz w:val="20"/>
                <w:szCs w:val="20"/>
                <w:lang w:eastAsia="fr-BE"/>
              </w:rPr>
            </w:pPr>
          </w:p>
          <w:p w14:paraId="27ADA124" w14:textId="77777777" w:rsidR="007036B9" w:rsidRPr="004A13DD" w:rsidRDefault="007036B9" w:rsidP="0011216F">
            <w:pPr>
              <w:spacing w:after="0" w:line="240" w:lineRule="auto"/>
              <w:rPr>
                <w:rFonts w:eastAsia="Times New Roman" w:cstheme="minorHAnsi"/>
                <w:color w:val="000000"/>
                <w:sz w:val="20"/>
                <w:szCs w:val="20"/>
                <w:lang w:eastAsia="fr-BE"/>
              </w:rPr>
            </w:pPr>
          </w:p>
        </w:tc>
      </w:tr>
      <w:tr w:rsidR="0011216F" w:rsidRPr="004A13DD" w14:paraId="2E27D82E" w14:textId="77777777" w:rsidTr="00D61AE0">
        <w:trPr>
          <w:trHeight w:val="300"/>
        </w:trPr>
        <w:tc>
          <w:tcPr>
            <w:tcW w:w="8301" w:type="dxa"/>
            <w:gridSpan w:val="2"/>
            <w:shd w:val="clear" w:color="auto" w:fill="auto"/>
            <w:noWrap/>
            <w:vAlign w:val="bottom"/>
          </w:tcPr>
          <w:p w14:paraId="66CB6801" w14:textId="77777777" w:rsidR="0011216F" w:rsidRPr="007941AA" w:rsidRDefault="0011216F" w:rsidP="0011216F">
            <w:pPr>
              <w:spacing w:after="0" w:line="240" w:lineRule="auto"/>
              <w:rPr>
                <w:rFonts w:eastAsia="Times New Roman" w:cstheme="minorHAnsi"/>
                <w:b/>
                <w:color w:val="000000"/>
                <w:sz w:val="20"/>
                <w:szCs w:val="20"/>
                <w:lang w:eastAsia="fr-BE"/>
              </w:rPr>
            </w:pPr>
            <w:r w:rsidRPr="007941AA">
              <w:rPr>
                <w:rFonts w:eastAsia="Times New Roman" w:cstheme="minorHAnsi"/>
                <w:b/>
                <w:color w:val="000000"/>
                <w:sz w:val="20"/>
                <w:szCs w:val="20"/>
                <w:lang w:eastAsia="fr-BE"/>
              </w:rPr>
              <w:t>Etape 4 : investissements compensatoires</w:t>
            </w:r>
          </w:p>
          <w:p w14:paraId="0186DF0E" w14:textId="24C90590" w:rsidR="00036551" w:rsidRPr="004A13DD" w:rsidRDefault="00036551" w:rsidP="0011216F">
            <w:pPr>
              <w:spacing w:after="0" w:line="240" w:lineRule="auto"/>
              <w:rPr>
                <w:rFonts w:eastAsia="Times New Roman" w:cstheme="minorHAnsi"/>
                <w:color w:val="000000"/>
                <w:sz w:val="20"/>
                <w:szCs w:val="20"/>
                <w:lang w:eastAsia="fr-BE"/>
              </w:rPr>
            </w:pPr>
          </w:p>
        </w:tc>
      </w:tr>
      <w:tr w:rsidR="007036B9" w:rsidRPr="004A13DD" w14:paraId="35EC50DE" w14:textId="77777777" w:rsidTr="00D61AE0">
        <w:trPr>
          <w:trHeight w:val="300"/>
        </w:trPr>
        <w:tc>
          <w:tcPr>
            <w:tcW w:w="8301" w:type="dxa"/>
            <w:gridSpan w:val="2"/>
            <w:shd w:val="clear" w:color="auto" w:fill="auto"/>
            <w:noWrap/>
            <w:vAlign w:val="bottom"/>
          </w:tcPr>
          <w:p w14:paraId="5CC67BD8" w14:textId="77777777" w:rsidR="006F3EBE" w:rsidRPr="004A13DD" w:rsidRDefault="006F3EBE" w:rsidP="006F3EBE">
            <w:pPr>
              <w:spacing w:after="0" w:line="240" w:lineRule="auto"/>
              <w:rPr>
                <w:rFonts w:eastAsia="Times New Roman" w:cstheme="minorHAnsi"/>
                <w:i/>
                <w:sz w:val="20"/>
                <w:szCs w:val="20"/>
                <w:lang w:eastAsia="fr-BE"/>
              </w:rPr>
            </w:pPr>
            <w:r w:rsidRPr="00C72BF6">
              <w:rPr>
                <w:rFonts w:eastAsia="Times New Roman" w:cstheme="minorHAnsi"/>
                <w:i/>
                <w:sz w:val="20"/>
                <w:szCs w:val="20"/>
                <w:highlight w:val="lightGray"/>
                <w:lang w:eastAsia="fr-BE"/>
              </w:rPr>
              <w:t>Explication des moyens et choix techniques</w:t>
            </w:r>
          </w:p>
          <w:p w14:paraId="45E7147D" w14:textId="77777777" w:rsidR="007036B9" w:rsidRPr="004A13DD" w:rsidRDefault="007036B9" w:rsidP="0011216F">
            <w:pPr>
              <w:spacing w:after="0" w:line="240" w:lineRule="auto"/>
              <w:rPr>
                <w:rFonts w:eastAsia="Times New Roman" w:cstheme="minorHAnsi"/>
                <w:color w:val="000000"/>
                <w:sz w:val="20"/>
                <w:szCs w:val="20"/>
                <w:lang w:eastAsia="fr-BE"/>
              </w:rPr>
            </w:pPr>
          </w:p>
          <w:p w14:paraId="570C6D68" w14:textId="77777777" w:rsidR="00C66B0A" w:rsidRPr="004A13DD" w:rsidRDefault="00C66B0A" w:rsidP="0011216F">
            <w:pPr>
              <w:spacing w:after="0" w:line="240" w:lineRule="auto"/>
              <w:rPr>
                <w:rFonts w:eastAsia="Times New Roman" w:cstheme="minorHAnsi"/>
                <w:color w:val="000000"/>
                <w:sz w:val="20"/>
                <w:szCs w:val="20"/>
                <w:lang w:eastAsia="fr-BE"/>
              </w:rPr>
            </w:pPr>
          </w:p>
          <w:p w14:paraId="52C6F686" w14:textId="77777777" w:rsidR="007036B9" w:rsidRPr="004A13DD" w:rsidRDefault="007036B9" w:rsidP="0011216F">
            <w:pPr>
              <w:spacing w:after="0" w:line="240" w:lineRule="auto"/>
              <w:rPr>
                <w:rFonts w:eastAsia="Times New Roman" w:cstheme="minorHAnsi"/>
                <w:color w:val="000000"/>
                <w:sz w:val="20"/>
                <w:szCs w:val="20"/>
                <w:lang w:eastAsia="fr-BE"/>
              </w:rPr>
            </w:pPr>
          </w:p>
        </w:tc>
      </w:tr>
      <w:tr w:rsidR="0044324D" w:rsidRPr="00DC2441" w14:paraId="52AED33A" w14:textId="77777777" w:rsidTr="00C72BF6">
        <w:trPr>
          <w:trHeight w:val="846"/>
        </w:trPr>
        <w:tc>
          <w:tcPr>
            <w:tcW w:w="8301" w:type="dxa"/>
            <w:gridSpan w:val="2"/>
            <w:shd w:val="clear" w:color="auto" w:fill="auto"/>
            <w:noWrap/>
            <w:vAlign w:val="center"/>
            <w:hideMark/>
          </w:tcPr>
          <w:p w14:paraId="11D27A69" w14:textId="6F165058" w:rsidR="0044324D" w:rsidRPr="00DC2441" w:rsidRDefault="0044324D" w:rsidP="00C72BF6">
            <w:pPr>
              <w:spacing w:after="0" w:line="240" w:lineRule="auto"/>
              <w:rPr>
                <w:rFonts w:eastAsia="Times New Roman" w:cstheme="minorHAnsi"/>
                <w:b/>
                <w:color w:val="000000"/>
                <w:lang w:eastAsia="fr-BE"/>
              </w:rPr>
            </w:pPr>
            <w:r w:rsidRPr="00DC2441">
              <w:rPr>
                <w:rFonts w:eastAsia="Times New Roman" w:cstheme="minorHAnsi"/>
                <w:b/>
                <w:color w:val="000000"/>
                <w:lang w:eastAsia="fr-BE"/>
              </w:rPr>
              <w:t>Les OBJECTIFS de performance énergétique</w:t>
            </w:r>
          </w:p>
        </w:tc>
      </w:tr>
      <w:tr w:rsidR="0044324D" w:rsidRPr="004A13DD" w14:paraId="0BF5DB5C" w14:textId="77777777" w:rsidTr="00D61AE0">
        <w:trPr>
          <w:trHeight w:val="300"/>
        </w:trPr>
        <w:tc>
          <w:tcPr>
            <w:tcW w:w="8301" w:type="dxa"/>
            <w:gridSpan w:val="2"/>
            <w:tcBorders>
              <w:bottom w:val="single" w:sz="4" w:space="0" w:color="999999"/>
            </w:tcBorders>
            <w:shd w:val="clear" w:color="auto" w:fill="auto"/>
            <w:noWrap/>
            <w:vAlign w:val="bottom"/>
          </w:tcPr>
          <w:p w14:paraId="17EA440B" w14:textId="77777777" w:rsidR="0044324D" w:rsidRPr="007941AA" w:rsidRDefault="0044324D" w:rsidP="00A9338F">
            <w:pPr>
              <w:spacing w:after="0" w:line="240" w:lineRule="auto"/>
              <w:rPr>
                <w:rFonts w:eastAsia="Times New Roman" w:cstheme="minorHAnsi"/>
                <w:i/>
                <w:color w:val="000000"/>
                <w:sz w:val="20"/>
                <w:szCs w:val="20"/>
                <w:lang w:eastAsia="fr-BE"/>
              </w:rPr>
            </w:pPr>
            <w:r w:rsidRPr="00311A9E">
              <w:rPr>
                <w:rFonts w:eastAsia="Times New Roman" w:cstheme="minorHAnsi"/>
                <w:i/>
                <w:color w:val="000000"/>
                <w:sz w:val="20"/>
                <w:szCs w:val="20"/>
                <w:highlight w:val="lightGray"/>
                <w:lang w:eastAsia="fr-BE"/>
              </w:rPr>
              <w:t>La méthode de calcul utilisée (PHPP, PEB, simulation thermodynamique…)</w:t>
            </w:r>
          </w:p>
          <w:p w14:paraId="11412A06" w14:textId="77777777" w:rsidR="0044324D" w:rsidRPr="004A13DD" w:rsidRDefault="0044324D" w:rsidP="00A9338F">
            <w:pPr>
              <w:spacing w:after="0" w:line="240" w:lineRule="auto"/>
              <w:rPr>
                <w:rFonts w:eastAsia="Times New Roman" w:cstheme="minorHAnsi"/>
                <w:color w:val="000000"/>
                <w:sz w:val="20"/>
                <w:szCs w:val="20"/>
                <w:lang w:eastAsia="fr-BE"/>
              </w:rPr>
            </w:pPr>
          </w:p>
        </w:tc>
      </w:tr>
      <w:tr w:rsidR="0044324D" w:rsidRPr="004A13DD" w14:paraId="3DECBD40" w14:textId="77777777" w:rsidTr="00BA7F07">
        <w:trPr>
          <w:trHeight w:val="300"/>
        </w:trPr>
        <w:tc>
          <w:tcPr>
            <w:tcW w:w="4048"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noWrap/>
            <w:vAlign w:val="bottom"/>
          </w:tcPr>
          <w:p w14:paraId="71ED0E38" w14:textId="77777777" w:rsidR="0044324D" w:rsidRPr="004A13DD" w:rsidRDefault="0044324D" w:rsidP="00A9338F">
            <w:pPr>
              <w:spacing w:after="0" w:line="240" w:lineRule="auto"/>
              <w:jc w:val="right"/>
              <w:rPr>
                <w:rFonts w:eastAsia="Times New Roman" w:cstheme="minorHAnsi"/>
                <w:b/>
                <w:color w:val="000000"/>
                <w:sz w:val="20"/>
                <w:szCs w:val="20"/>
                <w:lang w:eastAsia="fr-BE"/>
              </w:rPr>
            </w:pPr>
            <w:r w:rsidRPr="004A13DD">
              <w:rPr>
                <w:rFonts w:eastAsia="Times New Roman" w:cstheme="minorHAnsi"/>
                <w:color w:val="000000"/>
                <w:sz w:val="20"/>
                <w:szCs w:val="20"/>
                <w:lang w:eastAsia="fr-BE"/>
              </w:rPr>
              <w:t>Besoins Nets Chauffage / BNC en kWh/m².an</w:t>
            </w:r>
          </w:p>
          <w:p w14:paraId="2E476438" w14:textId="77777777" w:rsidR="0044324D" w:rsidRPr="004A13DD" w:rsidRDefault="0044324D" w:rsidP="00A9338F">
            <w:pPr>
              <w:spacing w:after="0" w:line="240" w:lineRule="auto"/>
              <w:jc w:val="right"/>
              <w:rPr>
                <w:rFonts w:eastAsia="Times New Roman" w:cstheme="minorHAnsi"/>
                <w:b/>
                <w:color w:val="000000"/>
                <w:sz w:val="20"/>
                <w:szCs w:val="20"/>
                <w:lang w:eastAsia="fr-BE"/>
              </w:rPr>
            </w:pPr>
          </w:p>
        </w:tc>
        <w:tc>
          <w:tcPr>
            <w:tcW w:w="4253" w:type="dxa"/>
            <w:tcBorders>
              <w:top w:val="single" w:sz="4" w:space="0" w:color="999999"/>
              <w:left w:val="single" w:sz="4" w:space="0" w:color="999999"/>
              <w:bottom w:val="single" w:sz="4" w:space="0" w:color="999999"/>
              <w:right w:val="single" w:sz="4" w:space="0" w:color="999999"/>
            </w:tcBorders>
            <w:shd w:val="clear" w:color="auto" w:fill="auto"/>
          </w:tcPr>
          <w:p w14:paraId="03DC8526" w14:textId="77777777" w:rsidR="0044324D" w:rsidRPr="004A13DD" w:rsidRDefault="0044324D" w:rsidP="00A9338F">
            <w:pPr>
              <w:spacing w:after="0" w:line="240" w:lineRule="auto"/>
              <w:jc w:val="right"/>
              <w:rPr>
                <w:rFonts w:eastAsia="Times New Roman" w:cstheme="minorHAnsi"/>
                <w:color w:val="000000"/>
                <w:sz w:val="20"/>
                <w:szCs w:val="20"/>
                <w:lang w:eastAsia="fr-BE"/>
              </w:rPr>
            </w:pPr>
          </w:p>
        </w:tc>
      </w:tr>
      <w:tr w:rsidR="0044324D" w:rsidRPr="004A13DD" w14:paraId="015A54CD" w14:textId="77777777" w:rsidTr="00BA7F07">
        <w:trPr>
          <w:trHeight w:val="300"/>
        </w:trPr>
        <w:tc>
          <w:tcPr>
            <w:tcW w:w="4048"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noWrap/>
            <w:vAlign w:val="bottom"/>
          </w:tcPr>
          <w:p w14:paraId="3E250DCD" w14:textId="77777777" w:rsidR="0044324D" w:rsidRPr="004A13DD" w:rsidRDefault="0044324D" w:rsidP="00A9338F">
            <w:pPr>
              <w:spacing w:after="0" w:line="240" w:lineRule="auto"/>
              <w:jc w:val="right"/>
              <w:rPr>
                <w:rFonts w:eastAsia="Times New Roman" w:cstheme="minorHAnsi"/>
                <w:color w:val="000000"/>
                <w:sz w:val="20"/>
                <w:szCs w:val="20"/>
                <w:lang w:eastAsia="fr-BE"/>
              </w:rPr>
            </w:pPr>
            <w:r w:rsidRPr="004A13DD">
              <w:rPr>
                <w:rFonts w:eastAsia="Times New Roman" w:cstheme="minorHAnsi"/>
                <w:color w:val="000000"/>
                <w:sz w:val="20"/>
                <w:szCs w:val="20"/>
                <w:lang w:eastAsia="fr-BE"/>
              </w:rPr>
              <w:t>Besoins Nets Refroidissement / BNR en kWh/m².an</w:t>
            </w:r>
          </w:p>
          <w:p w14:paraId="2E8F4B3D" w14:textId="77777777" w:rsidR="0044324D" w:rsidRPr="004A13DD" w:rsidRDefault="0044324D" w:rsidP="00A9338F">
            <w:pPr>
              <w:spacing w:after="0" w:line="240" w:lineRule="auto"/>
              <w:jc w:val="right"/>
              <w:rPr>
                <w:rFonts w:eastAsia="Times New Roman" w:cstheme="minorHAnsi"/>
                <w:b/>
                <w:color w:val="000000"/>
                <w:sz w:val="20"/>
                <w:szCs w:val="20"/>
                <w:lang w:eastAsia="fr-BE"/>
              </w:rPr>
            </w:pPr>
          </w:p>
        </w:tc>
        <w:tc>
          <w:tcPr>
            <w:tcW w:w="4253" w:type="dxa"/>
            <w:tcBorders>
              <w:top w:val="single" w:sz="4" w:space="0" w:color="999999"/>
              <w:left w:val="single" w:sz="4" w:space="0" w:color="999999"/>
              <w:bottom w:val="single" w:sz="4" w:space="0" w:color="999999"/>
              <w:right w:val="single" w:sz="4" w:space="0" w:color="999999"/>
            </w:tcBorders>
            <w:shd w:val="clear" w:color="auto" w:fill="auto"/>
          </w:tcPr>
          <w:p w14:paraId="4A462DDD" w14:textId="77777777" w:rsidR="0044324D" w:rsidRPr="004A13DD" w:rsidRDefault="0044324D" w:rsidP="00A9338F">
            <w:pPr>
              <w:spacing w:after="0" w:line="240" w:lineRule="auto"/>
              <w:jc w:val="right"/>
              <w:rPr>
                <w:rFonts w:eastAsia="Times New Roman" w:cstheme="minorHAnsi"/>
                <w:color w:val="000000"/>
                <w:sz w:val="20"/>
                <w:szCs w:val="20"/>
                <w:lang w:eastAsia="fr-BE"/>
              </w:rPr>
            </w:pPr>
          </w:p>
        </w:tc>
      </w:tr>
      <w:tr w:rsidR="0044324D" w:rsidRPr="004A13DD" w14:paraId="0C36C817" w14:textId="77777777" w:rsidTr="00BA7F07">
        <w:trPr>
          <w:trHeight w:val="300"/>
        </w:trPr>
        <w:tc>
          <w:tcPr>
            <w:tcW w:w="4048"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noWrap/>
            <w:vAlign w:val="bottom"/>
          </w:tcPr>
          <w:p w14:paraId="0173E3F7" w14:textId="77777777" w:rsidR="0044324D" w:rsidRPr="004A13DD" w:rsidRDefault="0044324D" w:rsidP="00A9338F">
            <w:pPr>
              <w:spacing w:after="0" w:line="240" w:lineRule="auto"/>
              <w:jc w:val="right"/>
              <w:rPr>
                <w:rFonts w:eastAsia="Times New Roman" w:cstheme="minorHAnsi"/>
                <w:color w:val="000000"/>
                <w:sz w:val="20"/>
                <w:szCs w:val="20"/>
                <w:lang w:eastAsia="fr-BE"/>
              </w:rPr>
            </w:pPr>
            <w:r w:rsidRPr="004A13DD">
              <w:rPr>
                <w:rFonts w:eastAsia="Times New Roman" w:cstheme="minorHAnsi"/>
                <w:color w:val="000000"/>
                <w:sz w:val="20"/>
                <w:szCs w:val="20"/>
                <w:lang w:eastAsia="fr-BE"/>
              </w:rPr>
              <w:t>Consommation Energie Primaire / CEP en kWh/m².an</w:t>
            </w:r>
          </w:p>
          <w:p w14:paraId="55FD23A4" w14:textId="77777777" w:rsidR="0044324D" w:rsidRPr="004A13DD" w:rsidRDefault="0044324D" w:rsidP="00A9338F">
            <w:pPr>
              <w:spacing w:after="0" w:line="240" w:lineRule="auto"/>
              <w:jc w:val="right"/>
              <w:rPr>
                <w:rFonts w:eastAsia="Times New Roman" w:cstheme="minorHAnsi"/>
                <w:b/>
                <w:color w:val="000000"/>
                <w:sz w:val="20"/>
                <w:szCs w:val="20"/>
                <w:lang w:eastAsia="fr-BE"/>
              </w:rPr>
            </w:pPr>
          </w:p>
        </w:tc>
        <w:tc>
          <w:tcPr>
            <w:tcW w:w="4253" w:type="dxa"/>
            <w:tcBorders>
              <w:top w:val="single" w:sz="4" w:space="0" w:color="999999"/>
              <w:left w:val="single" w:sz="4" w:space="0" w:color="999999"/>
              <w:bottom w:val="single" w:sz="4" w:space="0" w:color="999999"/>
              <w:right w:val="single" w:sz="4" w:space="0" w:color="999999"/>
            </w:tcBorders>
            <w:shd w:val="clear" w:color="auto" w:fill="auto"/>
          </w:tcPr>
          <w:p w14:paraId="6B4D36A8" w14:textId="77777777" w:rsidR="0044324D" w:rsidRPr="004A13DD" w:rsidRDefault="0044324D" w:rsidP="00A9338F">
            <w:pPr>
              <w:spacing w:after="0" w:line="240" w:lineRule="auto"/>
              <w:jc w:val="right"/>
              <w:rPr>
                <w:rFonts w:eastAsia="Times New Roman" w:cstheme="minorHAnsi"/>
                <w:color w:val="000000"/>
                <w:sz w:val="20"/>
                <w:szCs w:val="20"/>
                <w:lang w:eastAsia="fr-BE"/>
              </w:rPr>
            </w:pPr>
          </w:p>
        </w:tc>
      </w:tr>
      <w:tr w:rsidR="0044324D" w:rsidRPr="004A13DD" w14:paraId="373E5963" w14:textId="77777777" w:rsidTr="00BA7F07">
        <w:trPr>
          <w:trHeight w:val="300"/>
        </w:trPr>
        <w:tc>
          <w:tcPr>
            <w:tcW w:w="4048"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noWrap/>
            <w:vAlign w:val="bottom"/>
          </w:tcPr>
          <w:p w14:paraId="2CA6D3FA" w14:textId="77777777" w:rsidR="0044324D" w:rsidRPr="004A13DD" w:rsidRDefault="0044324D" w:rsidP="00A9338F">
            <w:pPr>
              <w:spacing w:after="0" w:line="240" w:lineRule="auto"/>
              <w:jc w:val="right"/>
              <w:rPr>
                <w:rFonts w:eastAsia="Times New Roman" w:cstheme="minorHAnsi"/>
                <w:color w:val="000000"/>
                <w:sz w:val="20"/>
                <w:szCs w:val="20"/>
                <w:lang w:eastAsia="fr-BE"/>
              </w:rPr>
            </w:pPr>
            <w:r w:rsidRPr="004A13DD">
              <w:rPr>
                <w:rFonts w:eastAsia="Times New Roman" w:cstheme="minorHAnsi"/>
                <w:color w:val="000000"/>
                <w:sz w:val="20"/>
                <w:szCs w:val="20"/>
                <w:lang w:eastAsia="fr-BE"/>
              </w:rPr>
              <w:lastRenderedPageBreak/>
              <w:t>Etanchéité à l’air – valeur n50</w:t>
            </w:r>
          </w:p>
          <w:p w14:paraId="171EEB73" w14:textId="77777777" w:rsidR="0044324D" w:rsidRPr="004A13DD" w:rsidRDefault="0044324D" w:rsidP="00A9338F">
            <w:pPr>
              <w:spacing w:after="0" w:line="240" w:lineRule="auto"/>
              <w:jc w:val="right"/>
              <w:rPr>
                <w:rFonts w:eastAsia="Times New Roman" w:cstheme="minorHAnsi"/>
                <w:b/>
                <w:color w:val="000000"/>
                <w:sz w:val="20"/>
                <w:szCs w:val="20"/>
                <w:lang w:eastAsia="fr-BE"/>
              </w:rPr>
            </w:pPr>
          </w:p>
        </w:tc>
        <w:tc>
          <w:tcPr>
            <w:tcW w:w="4253" w:type="dxa"/>
            <w:tcBorders>
              <w:top w:val="single" w:sz="4" w:space="0" w:color="999999"/>
              <w:left w:val="single" w:sz="4" w:space="0" w:color="999999"/>
              <w:bottom w:val="single" w:sz="4" w:space="0" w:color="999999"/>
              <w:right w:val="single" w:sz="4" w:space="0" w:color="999999"/>
            </w:tcBorders>
            <w:shd w:val="clear" w:color="auto" w:fill="auto"/>
          </w:tcPr>
          <w:p w14:paraId="183B5526" w14:textId="77777777" w:rsidR="0044324D" w:rsidRPr="004A13DD" w:rsidRDefault="0044324D" w:rsidP="00A9338F">
            <w:pPr>
              <w:spacing w:after="0" w:line="240" w:lineRule="auto"/>
              <w:jc w:val="right"/>
              <w:rPr>
                <w:rFonts w:eastAsia="Times New Roman" w:cstheme="minorHAnsi"/>
                <w:color w:val="000000"/>
                <w:sz w:val="20"/>
                <w:szCs w:val="20"/>
                <w:lang w:eastAsia="fr-BE"/>
              </w:rPr>
            </w:pPr>
          </w:p>
        </w:tc>
      </w:tr>
      <w:tr w:rsidR="0044324D" w:rsidRPr="004A13DD" w14:paraId="0FA92E94" w14:textId="77777777" w:rsidTr="00BA7F07">
        <w:trPr>
          <w:trHeight w:val="300"/>
        </w:trPr>
        <w:tc>
          <w:tcPr>
            <w:tcW w:w="4048"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noWrap/>
            <w:vAlign w:val="bottom"/>
          </w:tcPr>
          <w:p w14:paraId="6DF808D9" w14:textId="77777777" w:rsidR="0044324D" w:rsidRPr="004A13DD" w:rsidRDefault="0044324D" w:rsidP="00A9338F">
            <w:pPr>
              <w:spacing w:after="0" w:line="240" w:lineRule="auto"/>
              <w:rPr>
                <w:rFonts w:eastAsia="Times New Roman" w:cstheme="minorHAnsi"/>
                <w:color w:val="000000"/>
                <w:sz w:val="20"/>
                <w:szCs w:val="20"/>
                <w:lang w:eastAsia="fr-BE"/>
              </w:rPr>
            </w:pPr>
            <w:r w:rsidRPr="004A13DD">
              <w:rPr>
                <w:rFonts w:eastAsia="Times New Roman" w:cstheme="minorHAnsi"/>
                <w:color w:val="000000"/>
                <w:sz w:val="20"/>
                <w:szCs w:val="20"/>
                <w:lang w:eastAsia="fr-BE"/>
              </w:rPr>
              <w:t>Les certifications, labélisations envisagées</w:t>
            </w:r>
          </w:p>
          <w:p w14:paraId="5F785D86" w14:textId="77777777" w:rsidR="0044324D" w:rsidRPr="004A13DD" w:rsidRDefault="0044324D" w:rsidP="00A9338F">
            <w:pPr>
              <w:spacing w:after="0" w:line="240" w:lineRule="auto"/>
              <w:rPr>
                <w:rFonts w:eastAsia="Times New Roman" w:cstheme="minorHAnsi"/>
                <w:color w:val="000000"/>
                <w:sz w:val="20"/>
                <w:szCs w:val="20"/>
                <w:lang w:eastAsia="fr-BE"/>
              </w:rPr>
            </w:pPr>
          </w:p>
        </w:tc>
        <w:tc>
          <w:tcPr>
            <w:tcW w:w="4253" w:type="dxa"/>
            <w:tcBorders>
              <w:top w:val="single" w:sz="4" w:space="0" w:color="999999"/>
              <w:left w:val="single" w:sz="4" w:space="0" w:color="999999"/>
              <w:bottom w:val="single" w:sz="4" w:space="0" w:color="999999"/>
              <w:right w:val="single" w:sz="4" w:space="0" w:color="999999"/>
            </w:tcBorders>
            <w:shd w:val="clear" w:color="auto" w:fill="auto"/>
          </w:tcPr>
          <w:p w14:paraId="27A8BEB7" w14:textId="77777777" w:rsidR="0044324D" w:rsidRPr="004A13DD" w:rsidRDefault="0044324D" w:rsidP="00A9338F">
            <w:pPr>
              <w:spacing w:after="0" w:line="240" w:lineRule="auto"/>
              <w:rPr>
                <w:rFonts w:eastAsia="Times New Roman" w:cstheme="minorHAnsi"/>
                <w:color w:val="000000"/>
                <w:sz w:val="20"/>
                <w:szCs w:val="20"/>
                <w:lang w:eastAsia="fr-BE"/>
              </w:rPr>
            </w:pPr>
          </w:p>
        </w:tc>
      </w:tr>
    </w:tbl>
    <w:p w14:paraId="416F32AD" w14:textId="77777777" w:rsidR="00036551" w:rsidRPr="004A13DD" w:rsidRDefault="00036551" w:rsidP="00036551">
      <w:pPr>
        <w:widowControl w:val="0"/>
        <w:suppressAutoHyphens/>
        <w:jc w:val="both"/>
        <w:rPr>
          <w:rFonts w:eastAsia="Lucida Sans Unicode" w:cstheme="minorHAnsi"/>
          <w:b/>
          <w:kern w:val="2"/>
          <w:sz w:val="20"/>
          <w:szCs w:val="20"/>
        </w:rPr>
      </w:pPr>
    </w:p>
    <w:p w14:paraId="2CF0101B" w14:textId="6DA2B3A9" w:rsidR="0011216F" w:rsidRPr="00C00114" w:rsidRDefault="007941AA" w:rsidP="00C00114">
      <w:pPr>
        <w:pStyle w:val="ListParagraph"/>
        <w:numPr>
          <w:ilvl w:val="1"/>
          <w:numId w:val="16"/>
        </w:numPr>
        <w:spacing w:after="0" w:line="240" w:lineRule="auto"/>
        <w:ind w:left="778" w:hanging="418"/>
        <w:contextualSpacing w:val="0"/>
        <w:rPr>
          <w:rFonts w:cstheme="minorHAnsi"/>
          <w:b/>
          <w:caps/>
          <w:sz w:val="28"/>
          <w:szCs w:val="28"/>
        </w:rPr>
      </w:pPr>
      <w:r w:rsidRPr="007941AA">
        <w:rPr>
          <w:rFonts w:cstheme="minorHAnsi"/>
          <w:b/>
          <w:caps/>
          <w:sz w:val="28"/>
          <w:szCs w:val="28"/>
        </w:rPr>
        <w:t xml:space="preserve">Eau </w:t>
      </w:r>
    </w:p>
    <w:tbl>
      <w:tblPr>
        <w:tblW w:w="8241" w:type="dxa"/>
        <w:tblInd w:w="700" w:type="dxa"/>
        <w:tblCellMar>
          <w:left w:w="70" w:type="dxa"/>
          <w:right w:w="70" w:type="dxa"/>
        </w:tblCellMar>
        <w:tblLook w:val="04A0" w:firstRow="1" w:lastRow="0" w:firstColumn="1" w:lastColumn="0" w:noHBand="0" w:noVBand="1"/>
      </w:tblPr>
      <w:tblGrid>
        <w:gridCol w:w="4048"/>
        <w:gridCol w:w="4193"/>
      </w:tblGrid>
      <w:tr w:rsidR="0060686C" w:rsidRPr="0031335A" w14:paraId="427028F1" w14:textId="41E67B2F" w:rsidTr="00E74FCD">
        <w:trPr>
          <w:trHeight w:val="280"/>
        </w:trPr>
        <w:tc>
          <w:tcPr>
            <w:tcW w:w="8241" w:type="dxa"/>
            <w:gridSpan w:val="2"/>
            <w:shd w:val="clear" w:color="auto" w:fill="auto"/>
            <w:noWrap/>
            <w:vAlign w:val="bottom"/>
          </w:tcPr>
          <w:p w14:paraId="42108D52" w14:textId="62E38D98" w:rsidR="0060686C" w:rsidRPr="00C00114" w:rsidRDefault="00D35970" w:rsidP="00C00114">
            <w:pPr>
              <w:spacing w:before="120" w:after="120"/>
              <w:rPr>
                <w:b/>
                <w:caps/>
              </w:rPr>
            </w:pPr>
            <w:r w:rsidRPr="00C00114">
              <w:rPr>
                <w:i/>
              </w:rPr>
              <w:t xml:space="preserve">Le thème EAU dans le « guide bâtiment durable » : </w:t>
            </w:r>
            <w:hyperlink r:id="rId11" w:history="1">
              <w:r w:rsidRPr="00C00114">
                <w:rPr>
                  <w:rStyle w:val="Hyperlink"/>
                </w:rPr>
                <w:t>http://www.guidebatimentdurable.brussels/fr/eau.html?IDC=114</w:t>
              </w:r>
            </w:hyperlink>
          </w:p>
        </w:tc>
      </w:tr>
      <w:tr w:rsidR="008627E8" w:rsidRPr="0031335A" w14:paraId="6420CF2B" w14:textId="100A5510" w:rsidTr="00E74FCD">
        <w:trPr>
          <w:trHeight w:val="673"/>
        </w:trPr>
        <w:tc>
          <w:tcPr>
            <w:tcW w:w="8241" w:type="dxa"/>
            <w:gridSpan w:val="2"/>
            <w:shd w:val="clear" w:color="auto" w:fill="auto"/>
            <w:noWrap/>
            <w:vAlign w:val="center"/>
            <w:hideMark/>
          </w:tcPr>
          <w:p w14:paraId="776E0B38" w14:textId="7D48ECB7" w:rsidR="008627E8" w:rsidRPr="009B698E" w:rsidRDefault="008627E8" w:rsidP="0011216F">
            <w:pPr>
              <w:spacing w:after="0" w:line="240" w:lineRule="auto"/>
              <w:rPr>
                <w:rFonts w:eastAsia="Times New Roman" w:cstheme="minorHAnsi"/>
                <w:b/>
                <w:color w:val="000000"/>
                <w:lang w:eastAsia="fr-BE"/>
              </w:rPr>
            </w:pPr>
            <w:r w:rsidRPr="009B698E">
              <w:rPr>
                <w:rFonts w:eastAsia="Times New Roman" w:cstheme="minorHAnsi"/>
                <w:b/>
                <w:color w:val="000000"/>
                <w:lang w:eastAsia="fr-BE"/>
              </w:rPr>
              <w:t>G</w:t>
            </w:r>
            <w:r w:rsidRPr="00E74FCD">
              <w:rPr>
                <w:rFonts w:eastAsia="Times New Roman" w:cstheme="minorHAnsi"/>
                <w:b/>
                <w:caps/>
                <w:color w:val="000000"/>
                <w:lang w:eastAsia="fr-BE"/>
              </w:rPr>
              <w:t>estion des eaux pluviales sur la parcelle</w:t>
            </w:r>
          </w:p>
        </w:tc>
      </w:tr>
      <w:tr w:rsidR="008627E8" w:rsidRPr="004A13DD" w14:paraId="2E9EEAC5" w14:textId="77777777" w:rsidTr="00E74FCD">
        <w:trPr>
          <w:trHeight w:val="280"/>
        </w:trPr>
        <w:tc>
          <w:tcPr>
            <w:tcW w:w="8241" w:type="dxa"/>
            <w:gridSpan w:val="2"/>
            <w:shd w:val="clear" w:color="auto" w:fill="auto"/>
            <w:noWrap/>
            <w:vAlign w:val="bottom"/>
          </w:tcPr>
          <w:p w14:paraId="21A14635" w14:textId="77777777" w:rsidR="008627E8" w:rsidRPr="004A13DD" w:rsidRDefault="008627E8" w:rsidP="009B698E">
            <w:pPr>
              <w:spacing w:line="240" w:lineRule="auto"/>
              <w:rPr>
                <w:i/>
                <w:sz w:val="20"/>
                <w:szCs w:val="20"/>
              </w:rPr>
            </w:pPr>
            <w:r w:rsidRPr="004A13DD">
              <w:rPr>
                <w:i/>
                <w:sz w:val="20"/>
                <w:szCs w:val="20"/>
              </w:rPr>
              <w:t>Vous trouverez les objectifs indicatifs de Coefficient de Biotope par Surface à atteindre dans le « Guide Bâtiment Durable » via le lien suivant :</w:t>
            </w:r>
          </w:p>
          <w:p w14:paraId="430F3366" w14:textId="77777777" w:rsidR="008627E8" w:rsidRPr="004A13DD" w:rsidRDefault="008B51EF" w:rsidP="00C72BF6">
            <w:pPr>
              <w:spacing w:line="240" w:lineRule="auto"/>
              <w:rPr>
                <w:i/>
                <w:sz w:val="20"/>
                <w:szCs w:val="20"/>
              </w:rPr>
            </w:pPr>
            <w:hyperlink r:id="rId12" w:history="1">
              <w:r w:rsidR="008627E8" w:rsidRPr="004A13DD">
                <w:rPr>
                  <w:rStyle w:val="Hyperlink"/>
                  <w:i/>
                  <w:sz w:val="20"/>
                  <w:szCs w:val="20"/>
                </w:rPr>
                <w:t>http://www.guidebatimentdurable.brussels/fr/1-evaluation-du-projet-via-le-cbs.html?IDC=7291</w:t>
              </w:r>
            </w:hyperlink>
            <w:r w:rsidR="008627E8" w:rsidRPr="004A13DD">
              <w:rPr>
                <w:i/>
                <w:sz w:val="20"/>
                <w:szCs w:val="20"/>
              </w:rPr>
              <w:t xml:space="preserve"> </w:t>
            </w:r>
          </w:p>
          <w:p w14:paraId="3933A938" w14:textId="77777777" w:rsidR="008627E8" w:rsidRPr="004A13DD" w:rsidRDefault="008627E8" w:rsidP="009B698E">
            <w:pPr>
              <w:spacing w:line="240" w:lineRule="auto"/>
              <w:rPr>
                <w:i/>
                <w:sz w:val="20"/>
                <w:szCs w:val="20"/>
              </w:rPr>
            </w:pPr>
            <w:r w:rsidRPr="004A13DD">
              <w:rPr>
                <w:i/>
                <w:sz w:val="20"/>
                <w:szCs w:val="20"/>
              </w:rPr>
              <w:t>Pour vous accompagner dans les choix et le dimensionnement des dispositifs de gestion de l’eau pluviale, nous vous invitons à consulter le dossier « Gérer les eaux pluviales sur la parcelle » du Guide Bâtiment Durable :</w:t>
            </w:r>
          </w:p>
          <w:p w14:paraId="0DEFA908" w14:textId="77777777" w:rsidR="008627E8" w:rsidRPr="004A13DD" w:rsidRDefault="008B51EF" w:rsidP="009B698E">
            <w:pPr>
              <w:spacing w:line="240" w:lineRule="auto"/>
              <w:rPr>
                <w:i/>
                <w:sz w:val="20"/>
                <w:szCs w:val="20"/>
              </w:rPr>
            </w:pPr>
            <w:hyperlink r:id="rId13" w:history="1">
              <w:r w:rsidR="008627E8" w:rsidRPr="004A13DD">
                <w:rPr>
                  <w:rStyle w:val="Hyperlink"/>
                  <w:i/>
                  <w:sz w:val="20"/>
                  <w:szCs w:val="20"/>
                </w:rPr>
                <w:t>http://www.guidebatimentdurable.brussels/fr/outils.html?IDC=5366</w:t>
              </w:r>
            </w:hyperlink>
          </w:p>
          <w:p w14:paraId="76FAA33F" w14:textId="77777777" w:rsidR="008627E8" w:rsidRPr="004A13DD" w:rsidRDefault="008627E8">
            <w:pPr>
              <w:spacing w:after="0" w:line="240" w:lineRule="auto"/>
              <w:rPr>
                <w:i/>
                <w:sz w:val="20"/>
                <w:szCs w:val="20"/>
              </w:rPr>
            </w:pPr>
            <w:r w:rsidRPr="004A13DD">
              <w:rPr>
                <w:i/>
                <w:sz w:val="20"/>
                <w:szCs w:val="20"/>
              </w:rPr>
              <w:t>Deux outils (OGEP et QUADEAU) y sont à votre disposition pour vous accompagner dans les choix et le dimensionnement des dispositifs de gestion de l’eau de pluie sur la parcelle.</w:t>
            </w:r>
          </w:p>
          <w:p w14:paraId="4FACAE13" w14:textId="3E3449A9" w:rsidR="008627E8" w:rsidRPr="004A13DD" w:rsidRDefault="008627E8" w:rsidP="008627E8">
            <w:pPr>
              <w:spacing w:after="0" w:line="240" w:lineRule="auto"/>
              <w:rPr>
                <w:rFonts w:eastAsia="Times New Roman" w:cstheme="minorHAnsi"/>
                <w:color w:val="000000"/>
                <w:sz w:val="20"/>
                <w:szCs w:val="20"/>
                <w:lang w:eastAsia="fr-BE"/>
              </w:rPr>
            </w:pPr>
          </w:p>
        </w:tc>
      </w:tr>
      <w:tr w:rsidR="00697FCA" w:rsidRPr="004A13DD" w14:paraId="174403CA" w14:textId="53B15D53" w:rsidTr="00E74FCD">
        <w:trPr>
          <w:trHeight w:val="280"/>
        </w:trPr>
        <w:tc>
          <w:tcPr>
            <w:tcW w:w="8241" w:type="dxa"/>
            <w:gridSpan w:val="2"/>
            <w:shd w:val="clear" w:color="auto" w:fill="auto"/>
            <w:noWrap/>
            <w:vAlign w:val="bottom"/>
            <w:hideMark/>
          </w:tcPr>
          <w:p w14:paraId="0210EF2C" w14:textId="77777777" w:rsidR="00C66B0A" w:rsidRPr="004A13DD" w:rsidRDefault="00C66B0A" w:rsidP="0011216F">
            <w:pPr>
              <w:spacing w:after="0" w:line="240" w:lineRule="auto"/>
              <w:rPr>
                <w:rFonts w:eastAsia="Times New Roman" w:cstheme="minorHAnsi"/>
                <w:color w:val="000000"/>
                <w:sz w:val="20"/>
                <w:szCs w:val="20"/>
                <w:lang w:eastAsia="fr-BE"/>
              </w:rPr>
            </w:pPr>
          </w:p>
          <w:p w14:paraId="56562E44" w14:textId="26180FC4" w:rsidR="00697FCA" w:rsidRPr="007941AA" w:rsidRDefault="00697FCA" w:rsidP="0011216F">
            <w:pPr>
              <w:spacing w:after="0" w:line="240" w:lineRule="auto"/>
              <w:rPr>
                <w:rFonts w:eastAsia="Times New Roman" w:cstheme="minorHAnsi"/>
                <w:b/>
                <w:color w:val="000000"/>
                <w:sz w:val="20"/>
                <w:szCs w:val="20"/>
                <w:lang w:eastAsia="fr-BE"/>
              </w:rPr>
            </w:pPr>
            <w:r w:rsidRPr="007941AA">
              <w:rPr>
                <w:rFonts w:eastAsia="Times New Roman" w:cstheme="minorHAnsi"/>
                <w:b/>
                <w:color w:val="000000"/>
                <w:sz w:val="20"/>
                <w:szCs w:val="20"/>
                <w:lang w:eastAsia="fr-BE"/>
              </w:rPr>
              <w:t>Dispositifs minimisant les surfaces imperméables</w:t>
            </w:r>
          </w:p>
        </w:tc>
      </w:tr>
      <w:tr w:rsidR="00697FCA" w:rsidRPr="004A13DD" w14:paraId="7BED148E" w14:textId="77777777" w:rsidTr="00E74FCD">
        <w:trPr>
          <w:trHeight w:val="280"/>
        </w:trPr>
        <w:tc>
          <w:tcPr>
            <w:tcW w:w="8241" w:type="dxa"/>
            <w:gridSpan w:val="2"/>
            <w:tcBorders>
              <w:bottom w:val="single" w:sz="4" w:space="0" w:color="999999"/>
            </w:tcBorders>
            <w:shd w:val="clear" w:color="auto" w:fill="auto"/>
            <w:noWrap/>
            <w:vAlign w:val="bottom"/>
          </w:tcPr>
          <w:p w14:paraId="22E4B79B" w14:textId="77777777" w:rsidR="00697FCA" w:rsidRPr="004A13DD" w:rsidRDefault="00697FCA" w:rsidP="0011216F">
            <w:pPr>
              <w:spacing w:after="0" w:line="240" w:lineRule="auto"/>
              <w:rPr>
                <w:rFonts w:eastAsia="Times New Roman" w:cstheme="minorHAnsi"/>
                <w:color w:val="000000"/>
                <w:sz w:val="20"/>
                <w:szCs w:val="20"/>
                <w:lang w:eastAsia="fr-BE"/>
              </w:rPr>
            </w:pPr>
          </w:p>
          <w:p w14:paraId="68DB9D3F" w14:textId="77777777" w:rsidR="007941AA" w:rsidRPr="004A13DD" w:rsidRDefault="007941AA" w:rsidP="007941AA">
            <w:pPr>
              <w:spacing w:after="0" w:line="240" w:lineRule="auto"/>
              <w:rPr>
                <w:rFonts w:eastAsia="Times New Roman" w:cstheme="minorHAnsi"/>
                <w:i/>
                <w:sz w:val="20"/>
                <w:szCs w:val="20"/>
                <w:lang w:eastAsia="fr-BE"/>
              </w:rPr>
            </w:pPr>
            <w:r w:rsidRPr="007941AA">
              <w:rPr>
                <w:rFonts w:eastAsia="Times New Roman" w:cstheme="minorHAnsi"/>
                <w:i/>
                <w:sz w:val="20"/>
                <w:szCs w:val="20"/>
                <w:highlight w:val="lightGray"/>
                <w:lang w:eastAsia="fr-BE"/>
              </w:rPr>
              <w:t>Explication des moyens et choix techniques</w:t>
            </w:r>
          </w:p>
          <w:p w14:paraId="3B647573" w14:textId="77777777" w:rsidR="00697FCA" w:rsidRPr="004A13DD" w:rsidRDefault="00697FCA" w:rsidP="0011216F">
            <w:pPr>
              <w:spacing w:after="0" w:line="240" w:lineRule="auto"/>
              <w:rPr>
                <w:rFonts w:eastAsia="Times New Roman" w:cstheme="minorHAnsi"/>
                <w:color w:val="000000"/>
                <w:sz w:val="20"/>
                <w:szCs w:val="20"/>
                <w:lang w:eastAsia="fr-BE"/>
              </w:rPr>
            </w:pPr>
          </w:p>
          <w:p w14:paraId="4D19688B" w14:textId="77777777" w:rsidR="00781FDF" w:rsidRPr="004A13DD" w:rsidRDefault="00781FDF" w:rsidP="0011216F">
            <w:pPr>
              <w:spacing w:after="0" w:line="240" w:lineRule="auto"/>
              <w:rPr>
                <w:rFonts w:eastAsia="Times New Roman" w:cstheme="minorHAnsi"/>
                <w:color w:val="000000"/>
                <w:sz w:val="20"/>
                <w:szCs w:val="20"/>
                <w:lang w:eastAsia="fr-BE"/>
              </w:rPr>
            </w:pPr>
          </w:p>
          <w:p w14:paraId="4AD5821B" w14:textId="77777777" w:rsidR="00697FCA" w:rsidRPr="004A13DD" w:rsidRDefault="00697FCA" w:rsidP="0011216F">
            <w:pPr>
              <w:spacing w:after="0" w:line="240" w:lineRule="auto"/>
              <w:rPr>
                <w:rFonts w:eastAsia="Times New Roman" w:cstheme="minorHAnsi"/>
                <w:color w:val="000000"/>
                <w:sz w:val="20"/>
                <w:szCs w:val="20"/>
                <w:lang w:eastAsia="fr-BE"/>
              </w:rPr>
            </w:pPr>
          </w:p>
        </w:tc>
      </w:tr>
      <w:tr w:rsidR="00697FCA" w:rsidRPr="004A13DD" w14:paraId="6FCB2B8B" w14:textId="77777777" w:rsidTr="00BA7F07">
        <w:trPr>
          <w:trHeight w:val="280"/>
        </w:trPr>
        <w:tc>
          <w:tcPr>
            <w:tcW w:w="4048"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noWrap/>
            <w:vAlign w:val="bottom"/>
          </w:tcPr>
          <w:p w14:paraId="3FA662D2" w14:textId="77777777" w:rsidR="008F35C3" w:rsidRPr="004A13DD" w:rsidRDefault="00697FCA" w:rsidP="009B698E">
            <w:pPr>
              <w:spacing w:after="0" w:line="240" w:lineRule="auto"/>
              <w:jc w:val="right"/>
              <w:rPr>
                <w:rFonts w:eastAsia="Times New Roman" w:cstheme="minorHAnsi"/>
                <w:color w:val="000000"/>
                <w:sz w:val="20"/>
                <w:szCs w:val="20"/>
                <w:lang w:eastAsia="fr-BE"/>
              </w:rPr>
            </w:pPr>
            <w:r w:rsidRPr="004A13DD">
              <w:rPr>
                <w:rFonts w:eastAsia="Times New Roman" w:cstheme="minorHAnsi"/>
                <w:color w:val="000000"/>
                <w:sz w:val="20"/>
                <w:szCs w:val="20"/>
                <w:lang w:eastAsia="fr-BE"/>
              </w:rPr>
              <w:t xml:space="preserve">Calcul du CBS </w:t>
            </w:r>
          </w:p>
          <w:p w14:paraId="0B5D27C1" w14:textId="6D29E203" w:rsidR="00697FCA" w:rsidRPr="004A13DD" w:rsidRDefault="00697FCA" w:rsidP="009B698E">
            <w:pPr>
              <w:spacing w:after="0" w:line="240" w:lineRule="auto"/>
              <w:jc w:val="right"/>
              <w:rPr>
                <w:rFonts w:eastAsia="Times New Roman" w:cstheme="minorHAnsi"/>
                <w:color w:val="000000"/>
                <w:sz w:val="20"/>
                <w:szCs w:val="20"/>
                <w:lang w:eastAsia="fr-BE"/>
              </w:rPr>
            </w:pPr>
            <w:r w:rsidRPr="004A13DD">
              <w:rPr>
                <w:rFonts w:eastAsia="Times New Roman" w:cstheme="minorHAnsi"/>
                <w:color w:val="000000"/>
                <w:sz w:val="20"/>
                <w:szCs w:val="20"/>
                <w:lang w:eastAsia="fr-BE"/>
              </w:rPr>
              <w:t>(coefficient de biotope par surface – cf. outils)</w:t>
            </w:r>
          </w:p>
        </w:tc>
        <w:tc>
          <w:tcPr>
            <w:tcW w:w="4193" w:type="dxa"/>
            <w:tcBorders>
              <w:top w:val="single" w:sz="4" w:space="0" w:color="999999"/>
              <w:left w:val="single" w:sz="4" w:space="0" w:color="999999"/>
              <w:bottom w:val="single" w:sz="4" w:space="0" w:color="999999"/>
              <w:right w:val="single" w:sz="4" w:space="0" w:color="999999"/>
            </w:tcBorders>
            <w:shd w:val="clear" w:color="auto" w:fill="auto"/>
          </w:tcPr>
          <w:p w14:paraId="0FCABD41" w14:textId="77777777" w:rsidR="00697FCA" w:rsidRPr="004A13DD" w:rsidRDefault="00697FCA" w:rsidP="0011216F">
            <w:pPr>
              <w:spacing w:after="0" w:line="240" w:lineRule="auto"/>
              <w:rPr>
                <w:rFonts w:eastAsia="Times New Roman" w:cstheme="minorHAnsi"/>
                <w:color w:val="000000"/>
                <w:sz w:val="20"/>
                <w:szCs w:val="20"/>
                <w:lang w:eastAsia="fr-BE"/>
              </w:rPr>
            </w:pPr>
          </w:p>
        </w:tc>
      </w:tr>
      <w:tr w:rsidR="00697FCA" w:rsidRPr="004A13DD" w14:paraId="705BB412" w14:textId="77777777" w:rsidTr="00BA7F07">
        <w:trPr>
          <w:trHeight w:val="280"/>
        </w:trPr>
        <w:tc>
          <w:tcPr>
            <w:tcW w:w="4048"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noWrap/>
            <w:vAlign w:val="bottom"/>
          </w:tcPr>
          <w:p w14:paraId="6079BA8E" w14:textId="1CC10AD6" w:rsidR="00697FCA" w:rsidRPr="004A13DD" w:rsidRDefault="00697FCA" w:rsidP="009B698E">
            <w:pPr>
              <w:spacing w:after="0" w:line="240" w:lineRule="auto"/>
              <w:jc w:val="right"/>
              <w:rPr>
                <w:rFonts w:eastAsia="Times New Roman" w:cstheme="minorHAnsi"/>
                <w:i/>
                <w:color w:val="000000"/>
                <w:sz w:val="20"/>
                <w:szCs w:val="20"/>
                <w:lang w:eastAsia="fr-BE"/>
              </w:rPr>
            </w:pPr>
            <w:r w:rsidRPr="004A13DD">
              <w:rPr>
                <w:rFonts w:eastAsia="Times New Roman" w:cstheme="minorHAnsi"/>
                <w:i/>
                <w:color w:val="000000"/>
                <w:sz w:val="20"/>
                <w:szCs w:val="20"/>
                <w:lang w:eastAsia="fr-BE"/>
              </w:rPr>
              <w:t>Situation existante</w:t>
            </w:r>
          </w:p>
        </w:tc>
        <w:tc>
          <w:tcPr>
            <w:tcW w:w="4193" w:type="dxa"/>
            <w:tcBorders>
              <w:top w:val="single" w:sz="4" w:space="0" w:color="999999"/>
              <w:left w:val="single" w:sz="4" w:space="0" w:color="999999"/>
              <w:bottom w:val="single" w:sz="4" w:space="0" w:color="999999"/>
              <w:right w:val="single" w:sz="4" w:space="0" w:color="999999"/>
            </w:tcBorders>
            <w:shd w:val="clear" w:color="auto" w:fill="auto"/>
          </w:tcPr>
          <w:p w14:paraId="38F6D525" w14:textId="77777777" w:rsidR="00697FCA" w:rsidRPr="004A13DD" w:rsidRDefault="00697FCA" w:rsidP="0011216F">
            <w:pPr>
              <w:spacing w:after="0" w:line="240" w:lineRule="auto"/>
              <w:rPr>
                <w:rFonts w:eastAsia="Times New Roman" w:cstheme="minorHAnsi"/>
                <w:color w:val="000000"/>
                <w:sz w:val="20"/>
                <w:szCs w:val="20"/>
                <w:lang w:eastAsia="fr-BE"/>
              </w:rPr>
            </w:pPr>
          </w:p>
        </w:tc>
      </w:tr>
      <w:tr w:rsidR="00697FCA" w:rsidRPr="004A13DD" w14:paraId="13DE6DA0" w14:textId="77777777" w:rsidTr="00BA7F07">
        <w:trPr>
          <w:trHeight w:val="280"/>
        </w:trPr>
        <w:tc>
          <w:tcPr>
            <w:tcW w:w="4048"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noWrap/>
            <w:vAlign w:val="bottom"/>
          </w:tcPr>
          <w:p w14:paraId="0595D1C1" w14:textId="2AE13528" w:rsidR="00697FCA" w:rsidRPr="004A13DD" w:rsidRDefault="00697FCA" w:rsidP="009B698E">
            <w:pPr>
              <w:spacing w:after="0" w:line="240" w:lineRule="auto"/>
              <w:jc w:val="right"/>
              <w:rPr>
                <w:rFonts w:eastAsia="Times New Roman" w:cstheme="minorHAnsi"/>
                <w:color w:val="000000"/>
                <w:sz w:val="20"/>
                <w:szCs w:val="20"/>
                <w:lang w:eastAsia="fr-BE"/>
              </w:rPr>
            </w:pPr>
            <w:r w:rsidRPr="004A13DD">
              <w:rPr>
                <w:rFonts w:eastAsia="Times New Roman" w:cstheme="minorHAnsi"/>
                <w:i/>
                <w:color w:val="000000"/>
                <w:sz w:val="20"/>
                <w:szCs w:val="20"/>
                <w:lang w:eastAsia="fr-BE"/>
              </w:rPr>
              <w:t>Situation projetée</w:t>
            </w:r>
          </w:p>
        </w:tc>
        <w:tc>
          <w:tcPr>
            <w:tcW w:w="4193" w:type="dxa"/>
            <w:tcBorders>
              <w:top w:val="single" w:sz="4" w:space="0" w:color="999999"/>
              <w:left w:val="single" w:sz="4" w:space="0" w:color="999999"/>
              <w:bottom w:val="single" w:sz="4" w:space="0" w:color="999999"/>
              <w:right w:val="single" w:sz="4" w:space="0" w:color="999999"/>
            </w:tcBorders>
            <w:shd w:val="clear" w:color="auto" w:fill="auto"/>
          </w:tcPr>
          <w:p w14:paraId="5F9C8D1D" w14:textId="77777777" w:rsidR="00697FCA" w:rsidRPr="004A13DD" w:rsidRDefault="00697FCA" w:rsidP="0011216F">
            <w:pPr>
              <w:spacing w:after="0" w:line="240" w:lineRule="auto"/>
              <w:rPr>
                <w:rFonts w:eastAsia="Times New Roman" w:cstheme="minorHAnsi"/>
                <w:color w:val="000000"/>
                <w:sz w:val="20"/>
                <w:szCs w:val="20"/>
                <w:lang w:eastAsia="fr-BE"/>
              </w:rPr>
            </w:pPr>
          </w:p>
        </w:tc>
      </w:tr>
      <w:tr w:rsidR="00697FCA" w:rsidRPr="004A13DD" w14:paraId="42D57717" w14:textId="4339BCDF" w:rsidTr="00E74FCD">
        <w:trPr>
          <w:trHeight w:val="280"/>
        </w:trPr>
        <w:tc>
          <w:tcPr>
            <w:tcW w:w="8241" w:type="dxa"/>
            <w:gridSpan w:val="2"/>
            <w:tcBorders>
              <w:top w:val="single" w:sz="4" w:space="0" w:color="999999"/>
            </w:tcBorders>
            <w:shd w:val="clear" w:color="auto" w:fill="auto"/>
            <w:noWrap/>
            <w:vAlign w:val="bottom"/>
          </w:tcPr>
          <w:p w14:paraId="5EB40A87" w14:textId="77777777" w:rsidR="00C66B0A" w:rsidRPr="004A13DD" w:rsidRDefault="00C66B0A" w:rsidP="0011216F">
            <w:pPr>
              <w:spacing w:after="0" w:line="240" w:lineRule="auto"/>
              <w:rPr>
                <w:rFonts w:eastAsia="Times New Roman" w:cstheme="minorHAnsi"/>
                <w:color w:val="000000"/>
                <w:sz w:val="20"/>
                <w:szCs w:val="20"/>
                <w:lang w:eastAsia="fr-BE"/>
              </w:rPr>
            </w:pPr>
          </w:p>
          <w:p w14:paraId="190F8C82" w14:textId="0421A8AD" w:rsidR="00697FCA" w:rsidRPr="007941AA" w:rsidRDefault="00697FCA" w:rsidP="0011216F">
            <w:pPr>
              <w:spacing w:after="0" w:line="240" w:lineRule="auto"/>
              <w:rPr>
                <w:rFonts w:eastAsia="Times New Roman" w:cstheme="minorHAnsi"/>
                <w:b/>
                <w:color w:val="000000"/>
                <w:sz w:val="20"/>
                <w:szCs w:val="20"/>
                <w:lang w:eastAsia="fr-BE"/>
              </w:rPr>
            </w:pPr>
            <w:r w:rsidRPr="007941AA">
              <w:rPr>
                <w:rFonts w:eastAsia="Times New Roman" w:cstheme="minorHAnsi"/>
                <w:b/>
                <w:color w:val="000000"/>
                <w:sz w:val="20"/>
                <w:szCs w:val="20"/>
                <w:lang w:eastAsia="fr-BE"/>
              </w:rPr>
              <w:t>Dispositifs d’infiltration et/ou d’évaporation</w:t>
            </w:r>
          </w:p>
        </w:tc>
      </w:tr>
      <w:tr w:rsidR="00697FCA" w:rsidRPr="004A13DD" w14:paraId="55E2053D" w14:textId="77777777" w:rsidTr="00E74FCD">
        <w:trPr>
          <w:trHeight w:val="280"/>
        </w:trPr>
        <w:tc>
          <w:tcPr>
            <w:tcW w:w="8241" w:type="dxa"/>
            <w:gridSpan w:val="2"/>
            <w:shd w:val="clear" w:color="auto" w:fill="auto"/>
            <w:noWrap/>
            <w:vAlign w:val="bottom"/>
          </w:tcPr>
          <w:p w14:paraId="007A1F37" w14:textId="77777777" w:rsidR="00697FCA" w:rsidRPr="004A13DD" w:rsidRDefault="00697FCA" w:rsidP="0011216F">
            <w:pPr>
              <w:spacing w:after="0" w:line="240" w:lineRule="auto"/>
              <w:rPr>
                <w:rFonts w:eastAsia="Times New Roman" w:cstheme="minorHAnsi"/>
                <w:color w:val="000000"/>
                <w:sz w:val="20"/>
                <w:szCs w:val="20"/>
                <w:lang w:eastAsia="fr-BE"/>
              </w:rPr>
            </w:pPr>
          </w:p>
          <w:p w14:paraId="5DC27F27" w14:textId="77777777" w:rsidR="007941AA" w:rsidRPr="004A13DD" w:rsidRDefault="007941AA" w:rsidP="007941AA">
            <w:pPr>
              <w:spacing w:after="0" w:line="240" w:lineRule="auto"/>
              <w:rPr>
                <w:rFonts w:eastAsia="Times New Roman" w:cstheme="minorHAnsi"/>
                <w:i/>
                <w:sz w:val="20"/>
                <w:szCs w:val="20"/>
                <w:lang w:eastAsia="fr-BE"/>
              </w:rPr>
            </w:pPr>
            <w:r w:rsidRPr="007941AA">
              <w:rPr>
                <w:rFonts w:eastAsia="Times New Roman" w:cstheme="minorHAnsi"/>
                <w:i/>
                <w:sz w:val="20"/>
                <w:szCs w:val="20"/>
                <w:highlight w:val="lightGray"/>
                <w:lang w:eastAsia="fr-BE"/>
              </w:rPr>
              <w:t>Explication des moyens et choix techniques</w:t>
            </w:r>
          </w:p>
          <w:p w14:paraId="680C41CB" w14:textId="77777777" w:rsidR="00697FCA" w:rsidRPr="004A13DD" w:rsidRDefault="00697FCA" w:rsidP="0011216F">
            <w:pPr>
              <w:spacing w:after="0" w:line="240" w:lineRule="auto"/>
              <w:rPr>
                <w:rFonts w:eastAsia="Times New Roman" w:cstheme="minorHAnsi"/>
                <w:color w:val="000000"/>
                <w:sz w:val="20"/>
                <w:szCs w:val="20"/>
                <w:lang w:eastAsia="fr-BE"/>
              </w:rPr>
            </w:pPr>
          </w:p>
          <w:p w14:paraId="40713E2C" w14:textId="77777777" w:rsidR="00697FCA" w:rsidRPr="004A13DD" w:rsidRDefault="00697FCA" w:rsidP="0011216F">
            <w:pPr>
              <w:spacing w:after="0" w:line="240" w:lineRule="auto"/>
              <w:rPr>
                <w:rFonts w:eastAsia="Times New Roman" w:cstheme="minorHAnsi"/>
                <w:color w:val="000000"/>
                <w:sz w:val="20"/>
                <w:szCs w:val="20"/>
                <w:lang w:eastAsia="fr-BE"/>
              </w:rPr>
            </w:pPr>
          </w:p>
          <w:p w14:paraId="792D31F2" w14:textId="77777777" w:rsidR="00697FCA" w:rsidRPr="004A13DD" w:rsidRDefault="00697FCA" w:rsidP="0011216F">
            <w:pPr>
              <w:spacing w:after="0" w:line="240" w:lineRule="auto"/>
              <w:rPr>
                <w:rFonts w:eastAsia="Times New Roman" w:cstheme="minorHAnsi"/>
                <w:color w:val="000000"/>
                <w:sz w:val="20"/>
                <w:szCs w:val="20"/>
                <w:lang w:eastAsia="fr-BE"/>
              </w:rPr>
            </w:pPr>
          </w:p>
        </w:tc>
      </w:tr>
      <w:tr w:rsidR="00697FCA" w:rsidRPr="004A13DD" w14:paraId="13217C84" w14:textId="048E145F" w:rsidTr="00E74FCD">
        <w:trPr>
          <w:trHeight w:val="280"/>
        </w:trPr>
        <w:tc>
          <w:tcPr>
            <w:tcW w:w="8241" w:type="dxa"/>
            <w:gridSpan w:val="2"/>
            <w:shd w:val="clear" w:color="auto" w:fill="auto"/>
            <w:noWrap/>
            <w:vAlign w:val="bottom"/>
          </w:tcPr>
          <w:p w14:paraId="5EB3DB50" w14:textId="77777777" w:rsidR="00C66B0A" w:rsidRPr="004A13DD" w:rsidRDefault="00C66B0A" w:rsidP="0011216F">
            <w:pPr>
              <w:spacing w:after="0" w:line="240" w:lineRule="auto"/>
              <w:rPr>
                <w:rFonts w:eastAsia="Times New Roman" w:cstheme="minorHAnsi"/>
                <w:color w:val="000000"/>
                <w:sz w:val="20"/>
                <w:szCs w:val="20"/>
                <w:lang w:eastAsia="fr-BE"/>
              </w:rPr>
            </w:pPr>
          </w:p>
          <w:p w14:paraId="59B03C61" w14:textId="1A50997D" w:rsidR="00697FCA" w:rsidRPr="00E74FCD" w:rsidRDefault="00697FCA" w:rsidP="0011216F">
            <w:pPr>
              <w:spacing w:after="0" w:line="240" w:lineRule="auto"/>
              <w:rPr>
                <w:rFonts w:eastAsia="Times New Roman" w:cstheme="minorHAnsi"/>
                <w:b/>
                <w:color w:val="000000"/>
                <w:sz w:val="20"/>
                <w:szCs w:val="20"/>
                <w:lang w:eastAsia="fr-BE"/>
              </w:rPr>
            </w:pPr>
            <w:r w:rsidRPr="00E74FCD">
              <w:rPr>
                <w:rFonts w:eastAsia="Times New Roman" w:cstheme="minorHAnsi"/>
                <w:b/>
                <w:color w:val="000000"/>
                <w:sz w:val="20"/>
                <w:szCs w:val="20"/>
                <w:lang w:eastAsia="fr-BE"/>
              </w:rPr>
              <w:t>Rétention des eaux pluviales et évacuation différée vers les cours d’eau naturels</w:t>
            </w:r>
          </w:p>
        </w:tc>
      </w:tr>
      <w:tr w:rsidR="00697FCA" w:rsidRPr="004A13DD" w14:paraId="4DFAFD6C" w14:textId="77777777" w:rsidTr="00E74FCD">
        <w:trPr>
          <w:trHeight w:val="280"/>
        </w:trPr>
        <w:tc>
          <w:tcPr>
            <w:tcW w:w="8241" w:type="dxa"/>
            <w:gridSpan w:val="2"/>
            <w:shd w:val="clear" w:color="auto" w:fill="auto"/>
            <w:noWrap/>
            <w:vAlign w:val="bottom"/>
          </w:tcPr>
          <w:p w14:paraId="3944E728" w14:textId="77777777" w:rsidR="00697FCA" w:rsidRPr="004A13DD" w:rsidRDefault="00697FCA" w:rsidP="0011216F">
            <w:pPr>
              <w:spacing w:after="0" w:line="240" w:lineRule="auto"/>
              <w:rPr>
                <w:rFonts w:eastAsia="Times New Roman" w:cstheme="minorHAnsi"/>
                <w:color w:val="000000"/>
                <w:sz w:val="20"/>
                <w:szCs w:val="20"/>
                <w:lang w:eastAsia="fr-BE"/>
              </w:rPr>
            </w:pPr>
          </w:p>
          <w:p w14:paraId="2C3BDF6B" w14:textId="77777777" w:rsidR="00E74FCD" w:rsidRPr="004A13DD" w:rsidRDefault="00E74FCD" w:rsidP="00E74FCD">
            <w:pPr>
              <w:spacing w:after="0" w:line="240" w:lineRule="auto"/>
              <w:rPr>
                <w:rFonts w:eastAsia="Times New Roman" w:cstheme="minorHAnsi"/>
                <w:i/>
                <w:sz w:val="20"/>
                <w:szCs w:val="20"/>
                <w:lang w:eastAsia="fr-BE"/>
              </w:rPr>
            </w:pPr>
            <w:r w:rsidRPr="007941AA">
              <w:rPr>
                <w:rFonts w:eastAsia="Times New Roman" w:cstheme="minorHAnsi"/>
                <w:i/>
                <w:sz w:val="20"/>
                <w:szCs w:val="20"/>
                <w:highlight w:val="lightGray"/>
                <w:lang w:eastAsia="fr-BE"/>
              </w:rPr>
              <w:t>Explication des moyens et choix techniques</w:t>
            </w:r>
          </w:p>
          <w:p w14:paraId="2364C9BE" w14:textId="77777777" w:rsidR="00697FCA" w:rsidRPr="004A13DD" w:rsidRDefault="00697FCA" w:rsidP="0011216F">
            <w:pPr>
              <w:spacing w:after="0" w:line="240" w:lineRule="auto"/>
              <w:rPr>
                <w:rFonts w:eastAsia="Times New Roman" w:cstheme="minorHAnsi"/>
                <w:color w:val="000000"/>
                <w:sz w:val="20"/>
                <w:szCs w:val="20"/>
                <w:lang w:eastAsia="fr-BE"/>
              </w:rPr>
            </w:pPr>
          </w:p>
          <w:p w14:paraId="6C9C3A30" w14:textId="77777777" w:rsidR="00697FCA" w:rsidRPr="004A13DD" w:rsidRDefault="00697FCA" w:rsidP="0011216F">
            <w:pPr>
              <w:spacing w:after="0" w:line="240" w:lineRule="auto"/>
              <w:rPr>
                <w:rFonts w:eastAsia="Times New Roman" w:cstheme="minorHAnsi"/>
                <w:color w:val="000000"/>
                <w:sz w:val="20"/>
                <w:szCs w:val="20"/>
                <w:lang w:eastAsia="fr-BE"/>
              </w:rPr>
            </w:pPr>
          </w:p>
          <w:p w14:paraId="594BDA1A" w14:textId="77777777" w:rsidR="008F35C3" w:rsidRPr="004A13DD" w:rsidRDefault="008F35C3" w:rsidP="0011216F">
            <w:pPr>
              <w:spacing w:after="0" w:line="240" w:lineRule="auto"/>
              <w:rPr>
                <w:rFonts w:eastAsia="Times New Roman" w:cstheme="minorHAnsi"/>
                <w:color w:val="000000"/>
                <w:sz w:val="20"/>
                <w:szCs w:val="20"/>
                <w:lang w:eastAsia="fr-BE"/>
              </w:rPr>
            </w:pPr>
          </w:p>
        </w:tc>
      </w:tr>
      <w:tr w:rsidR="00E1168E" w:rsidRPr="00BE576A" w14:paraId="49409AB3" w14:textId="77777777" w:rsidTr="00E74FCD">
        <w:trPr>
          <w:trHeight w:val="685"/>
        </w:trPr>
        <w:tc>
          <w:tcPr>
            <w:tcW w:w="8241" w:type="dxa"/>
            <w:gridSpan w:val="2"/>
            <w:tcBorders>
              <w:bottom w:val="single" w:sz="4" w:space="0" w:color="999999"/>
            </w:tcBorders>
            <w:shd w:val="clear" w:color="auto" w:fill="auto"/>
            <w:noWrap/>
            <w:vAlign w:val="center"/>
          </w:tcPr>
          <w:p w14:paraId="79BFAC44" w14:textId="37E8CCF8" w:rsidR="00BE576A" w:rsidRPr="00E30718" w:rsidRDefault="00E1168E" w:rsidP="00BE576A">
            <w:pPr>
              <w:spacing w:after="0" w:line="240" w:lineRule="auto"/>
              <w:rPr>
                <w:rFonts w:eastAsia="Times New Roman" w:cstheme="minorHAnsi"/>
                <w:b/>
                <w:caps/>
                <w:color w:val="000000"/>
                <w:lang w:eastAsia="fr-BE"/>
              </w:rPr>
            </w:pPr>
            <w:r w:rsidRPr="00E30718">
              <w:rPr>
                <w:rFonts w:eastAsia="Times New Roman" w:cstheme="minorHAnsi"/>
                <w:b/>
                <w:caps/>
                <w:color w:val="000000"/>
                <w:lang w:eastAsia="fr-BE"/>
              </w:rPr>
              <w:t>Limitation de la consommation d’eau potable</w:t>
            </w:r>
          </w:p>
        </w:tc>
      </w:tr>
      <w:tr w:rsidR="00E1168E" w:rsidRPr="0031335A" w14:paraId="0D4DBADD" w14:textId="77777777" w:rsidTr="00E74FCD">
        <w:trPr>
          <w:trHeight w:val="300"/>
        </w:trPr>
        <w:tc>
          <w:tcPr>
            <w:tcW w:w="8241" w:type="dxa"/>
            <w:gridSpan w:val="2"/>
            <w:tcBorders>
              <w:top w:val="single" w:sz="4" w:space="0" w:color="999999"/>
              <w:left w:val="single" w:sz="4" w:space="0" w:color="999999"/>
              <w:bottom w:val="single" w:sz="4" w:space="0" w:color="999999"/>
              <w:right w:val="single" w:sz="4" w:space="0" w:color="999999"/>
            </w:tcBorders>
            <w:shd w:val="clear" w:color="auto" w:fill="auto"/>
            <w:noWrap/>
            <w:vAlign w:val="bottom"/>
            <w:hideMark/>
          </w:tcPr>
          <w:p w14:paraId="4A55B715" w14:textId="77777777" w:rsidR="00ED43CB" w:rsidRPr="004A13DD" w:rsidRDefault="00ED43CB" w:rsidP="006F39A6">
            <w:pPr>
              <w:spacing w:after="0" w:line="240" w:lineRule="auto"/>
              <w:rPr>
                <w:rFonts w:eastAsia="Times New Roman" w:cstheme="minorHAnsi"/>
                <w:color w:val="000000"/>
                <w:sz w:val="20"/>
                <w:szCs w:val="20"/>
                <w:lang w:eastAsia="fr-BE"/>
              </w:rPr>
            </w:pPr>
          </w:p>
          <w:p w14:paraId="75851399" w14:textId="78615DBB" w:rsidR="00E1168E" w:rsidRPr="004A13DD" w:rsidRDefault="00E1168E" w:rsidP="006F39A6">
            <w:pPr>
              <w:spacing w:after="0" w:line="240" w:lineRule="auto"/>
              <w:rPr>
                <w:rFonts w:eastAsia="Times New Roman" w:cstheme="minorHAnsi"/>
                <w:color w:val="000000"/>
                <w:sz w:val="20"/>
                <w:szCs w:val="20"/>
                <w:lang w:eastAsia="fr-BE"/>
              </w:rPr>
            </w:pPr>
            <w:r w:rsidRPr="004A13DD">
              <w:rPr>
                <w:rFonts w:eastAsia="Times New Roman" w:cstheme="minorHAnsi"/>
                <w:color w:val="000000"/>
                <w:sz w:val="20"/>
                <w:szCs w:val="20"/>
                <w:lang w:eastAsia="fr-BE"/>
              </w:rPr>
              <w:t>Citerne de récupération des eaux pluviales</w:t>
            </w:r>
          </w:p>
        </w:tc>
      </w:tr>
      <w:tr w:rsidR="00ED43CB" w:rsidRPr="0031335A" w14:paraId="2DBC6F43" w14:textId="77777777" w:rsidTr="00BA7F07">
        <w:trPr>
          <w:trHeight w:val="300"/>
        </w:trPr>
        <w:tc>
          <w:tcPr>
            <w:tcW w:w="4048"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noWrap/>
            <w:vAlign w:val="bottom"/>
          </w:tcPr>
          <w:p w14:paraId="7A066183" w14:textId="77777777" w:rsidR="00E1168E" w:rsidRPr="004A13DD" w:rsidRDefault="00E1168E" w:rsidP="006F39A6">
            <w:pPr>
              <w:spacing w:after="0" w:line="240" w:lineRule="auto"/>
              <w:jc w:val="right"/>
              <w:rPr>
                <w:rFonts w:eastAsia="Times New Roman" w:cstheme="minorHAnsi"/>
                <w:color w:val="000000"/>
                <w:sz w:val="20"/>
                <w:szCs w:val="20"/>
                <w:lang w:eastAsia="fr-BE"/>
              </w:rPr>
            </w:pPr>
            <w:r w:rsidRPr="004A13DD">
              <w:rPr>
                <w:rFonts w:eastAsia="Times New Roman" w:cstheme="minorHAnsi"/>
                <w:color w:val="000000"/>
                <w:sz w:val="20"/>
                <w:szCs w:val="20"/>
                <w:lang w:eastAsia="fr-BE"/>
              </w:rPr>
              <w:lastRenderedPageBreak/>
              <w:t>Volume en m³</w:t>
            </w:r>
          </w:p>
        </w:tc>
        <w:tc>
          <w:tcPr>
            <w:tcW w:w="4193" w:type="dxa"/>
            <w:tcBorders>
              <w:top w:val="single" w:sz="4" w:space="0" w:color="999999"/>
              <w:left w:val="single" w:sz="4" w:space="0" w:color="999999"/>
              <w:bottom w:val="single" w:sz="4" w:space="0" w:color="999999"/>
              <w:right w:val="single" w:sz="4" w:space="0" w:color="999999"/>
            </w:tcBorders>
            <w:shd w:val="clear" w:color="auto" w:fill="auto"/>
          </w:tcPr>
          <w:p w14:paraId="61D7C564" w14:textId="77777777" w:rsidR="00E1168E" w:rsidRPr="004A13DD" w:rsidRDefault="00E1168E" w:rsidP="006F39A6">
            <w:pPr>
              <w:spacing w:after="0" w:line="240" w:lineRule="auto"/>
              <w:rPr>
                <w:rFonts w:eastAsia="Times New Roman" w:cstheme="minorHAnsi"/>
                <w:color w:val="000000"/>
                <w:sz w:val="20"/>
                <w:szCs w:val="20"/>
                <w:lang w:eastAsia="fr-BE"/>
              </w:rPr>
            </w:pPr>
          </w:p>
        </w:tc>
      </w:tr>
      <w:tr w:rsidR="00E1168E" w:rsidRPr="0031335A" w14:paraId="5C17AD56" w14:textId="77777777" w:rsidTr="00BA7F07">
        <w:trPr>
          <w:trHeight w:val="307"/>
        </w:trPr>
        <w:tc>
          <w:tcPr>
            <w:tcW w:w="4048"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noWrap/>
            <w:vAlign w:val="bottom"/>
          </w:tcPr>
          <w:p w14:paraId="31052054" w14:textId="77777777" w:rsidR="00E1168E" w:rsidRPr="004A13DD" w:rsidRDefault="00E1168E" w:rsidP="006F39A6">
            <w:pPr>
              <w:spacing w:after="0" w:line="240" w:lineRule="auto"/>
              <w:jc w:val="right"/>
              <w:rPr>
                <w:rFonts w:eastAsia="Times New Roman" w:cstheme="minorHAnsi"/>
                <w:color w:val="000000"/>
                <w:sz w:val="20"/>
                <w:szCs w:val="20"/>
                <w:lang w:eastAsia="fr-BE"/>
              </w:rPr>
            </w:pPr>
            <w:r w:rsidRPr="004A13DD">
              <w:rPr>
                <w:rFonts w:eastAsia="Times New Roman" w:cstheme="minorHAnsi"/>
                <w:color w:val="000000"/>
                <w:sz w:val="20"/>
                <w:szCs w:val="20"/>
                <w:lang w:eastAsia="fr-BE"/>
              </w:rPr>
              <w:t>Usage/destination des quantités d’eau récoltées</w:t>
            </w:r>
          </w:p>
        </w:tc>
        <w:tc>
          <w:tcPr>
            <w:tcW w:w="4193" w:type="dxa"/>
            <w:tcBorders>
              <w:top w:val="single" w:sz="4" w:space="0" w:color="999999"/>
              <w:left w:val="single" w:sz="4" w:space="0" w:color="999999"/>
              <w:bottom w:val="single" w:sz="4" w:space="0" w:color="999999"/>
              <w:right w:val="single" w:sz="4" w:space="0" w:color="999999"/>
            </w:tcBorders>
            <w:shd w:val="clear" w:color="auto" w:fill="auto"/>
          </w:tcPr>
          <w:p w14:paraId="2CB5F8D4" w14:textId="77777777" w:rsidR="00E1168E" w:rsidRPr="004A13DD" w:rsidRDefault="00E1168E" w:rsidP="006F39A6">
            <w:pPr>
              <w:spacing w:after="0" w:line="240" w:lineRule="auto"/>
              <w:rPr>
                <w:rFonts w:eastAsia="Times New Roman" w:cstheme="minorHAnsi"/>
                <w:color w:val="000000"/>
                <w:sz w:val="20"/>
                <w:szCs w:val="20"/>
                <w:lang w:eastAsia="fr-BE"/>
              </w:rPr>
            </w:pPr>
          </w:p>
        </w:tc>
      </w:tr>
      <w:tr w:rsidR="00E1168E" w:rsidRPr="0031335A" w14:paraId="01241C21" w14:textId="77777777" w:rsidTr="00E74FCD">
        <w:trPr>
          <w:trHeight w:val="300"/>
        </w:trPr>
        <w:tc>
          <w:tcPr>
            <w:tcW w:w="8241" w:type="dxa"/>
            <w:gridSpan w:val="2"/>
            <w:tcBorders>
              <w:top w:val="single" w:sz="4" w:space="0" w:color="999999"/>
            </w:tcBorders>
            <w:shd w:val="clear" w:color="auto" w:fill="auto"/>
            <w:noWrap/>
            <w:vAlign w:val="bottom"/>
          </w:tcPr>
          <w:p w14:paraId="54486541" w14:textId="77777777" w:rsidR="00ED43CB" w:rsidRPr="004A13DD" w:rsidRDefault="00ED43CB" w:rsidP="006F39A6">
            <w:pPr>
              <w:spacing w:after="0" w:line="240" w:lineRule="auto"/>
              <w:rPr>
                <w:rFonts w:eastAsia="Times New Roman" w:cstheme="minorHAnsi"/>
                <w:color w:val="000000"/>
                <w:sz w:val="20"/>
                <w:szCs w:val="20"/>
                <w:lang w:eastAsia="fr-BE"/>
              </w:rPr>
            </w:pPr>
          </w:p>
          <w:p w14:paraId="25E945B6" w14:textId="0EE3CD51" w:rsidR="00E1168E" w:rsidRPr="004A13DD" w:rsidRDefault="00E1168E" w:rsidP="006F39A6">
            <w:pPr>
              <w:spacing w:after="0" w:line="240" w:lineRule="auto"/>
              <w:rPr>
                <w:rFonts w:eastAsia="Times New Roman" w:cstheme="minorHAnsi"/>
                <w:color w:val="000000"/>
                <w:sz w:val="20"/>
                <w:szCs w:val="20"/>
                <w:lang w:eastAsia="fr-BE"/>
              </w:rPr>
            </w:pPr>
            <w:r w:rsidRPr="004A13DD">
              <w:rPr>
                <w:rFonts w:eastAsia="Times New Roman" w:cstheme="minorHAnsi"/>
                <w:color w:val="000000"/>
                <w:sz w:val="20"/>
                <w:szCs w:val="20"/>
                <w:lang w:eastAsia="fr-BE"/>
              </w:rPr>
              <w:t>Autres dispositifs de limitation</w:t>
            </w:r>
          </w:p>
        </w:tc>
      </w:tr>
      <w:tr w:rsidR="00E1168E" w:rsidRPr="0031335A" w14:paraId="2EF19C8E" w14:textId="77777777" w:rsidTr="00E74FCD">
        <w:trPr>
          <w:trHeight w:val="300"/>
        </w:trPr>
        <w:tc>
          <w:tcPr>
            <w:tcW w:w="8241" w:type="dxa"/>
            <w:gridSpan w:val="2"/>
            <w:shd w:val="clear" w:color="auto" w:fill="auto"/>
            <w:noWrap/>
            <w:vAlign w:val="bottom"/>
          </w:tcPr>
          <w:p w14:paraId="462F6B51" w14:textId="77777777" w:rsidR="004C4135" w:rsidRPr="004A13DD" w:rsidRDefault="004C4135" w:rsidP="004C4135">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t>Explication des moyens et choix techniques</w:t>
            </w:r>
          </w:p>
          <w:p w14:paraId="6157DCA0" w14:textId="77777777" w:rsidR="00E1168E" w:rsidRPr="004A13DD" w:rsidRDefault="00E1168E" w:rsidP="006F39A6">
            <w:pPr>
              <w:spacing w:after="0" w:line="240" w:lineRule="auto"/>
              <w:rPr>
                <w:rFonts w:eastAsia="Times New Roman" w:cstheme="minorHAnsi"/>
                <w:b/>
                <w:color w:val="000000"/>
                <w:sz w:val="20"/>
                <w:szCs w:val="20"/>
                <w:lang w:eastAsia="fr-BE"/>
              </w:rPr>
            </w:pPr>
          </w:p>
          <w:p w14:paraId="02B7E0A3" w14:textId="77777777" w:rsidR="00E1168E" w:rsidRPr="004A13DD" w:rsidRDefault="00E1168E" w:rsidP="006F39A6">
            <w:pPr>
              <w:spacing w:after="0" w:line="240" w:lineRule="auto"/>
              <w:rPr>
                <w:rFonts w:eastAsia="Times New Roman" w:cstheme="minorHAnsi"/>
                <w:b/>
                <w:color w:val="000000"/>
                <w:sz w:val="20"/>
                <w:szCs w:val="20"/>
                <w:lang w:eastAsia="fr-BE"/>
              </w:rPr>
            </w:pPr>
          </w:p>
          <w:p w14:paraId="63318B7A" w14:textId="77777777" w:rsidR="00E1168E" w:rsidRPr="004A13DD" w:rsidRDefault="00E1168E" w:rsidP="006F39A6">
            <w:pPr>
              <w:spacing w:after="0" w:line="240" w:lineRule="auto"/>
              <w:rPr>
                <w:rFonts w:eastAsia="Times New Roman" w:cstheme="minorHAnsi"/>
                <w:b/>
                <w:color w:val="000000"/>
                <w:sz w:val="20"/>
                <w:szCs w:val="20"/>
                <w:lang w:eastAsia="fr-BE"/>
              </w:rPr>
            </w:pPr>
          </w:p>
          <w:p w14:paraId="7EC0C559" w14:textId="77777777" w:rsidR="00E1168E" w:rsidRPr="004A13DD" w:rsidRDefault="00E1168E" w:rsidP="006F39A6">
            <w:pPr>
              <w:spacing w:after="0" w:line="240" w:lineRule="auto"/>
              <w:rPr>
                <w:rFonts w:eastAsia="Times New Roman" w:cstheme="minorHAnsi"/>
                <w:b/>
                <w:color w:val="000000"/>
                <w:sz w:val="20"/>
                <w:szCs w:val="20"/>
                <w:lang w:eastAsia="fr-BE"/>
              </w:rPr>
            </w:pPr>
          </w:p>
          <w:p w14:paraId="445FEC1B" w14:textId="77777777" w:rsidR="00E1168E" w:rsidRPr="004A13DD" w:rsidRDefault="00E1168E" w:rsidP="006F39A6">
            <w:pPr>
              <w:spacing w:after="0" w:line="240" w:lineRule="auto"/>
              <w:rPr>
                <w:rFonts w:eastAsia="Times New Roman" w:cstheme="minorHAnsi"/>
                <w:b/>
                <w:color w:val="000000"/>
                <w:sz w:val="20"/>
                <w:szCs w:val="20"/>
                <w:lang w:eastAsia="fr-BE"/>
              </w:rPr>
            </w:pPr>
          </w:p>
        </w:tc>
      </w:tr>
      <w:tr w:rsidR="00E1168E" w:rsidRPr="0031335A" w14:paraId="2ABBC60E" w14:textId="77777777" w:rsidTr="00E74FCD">
        <w:trPr>
          <w:trHeight w:val="721"/>
        </w:trPr>
        <w:tc>
          <w:tcPr>
            <w:tcW w:w="8241" w:type="dxa"/>
            <w:gridSpan w:val="2"/>
            <w:shd w:val="clear" w:color="auto" w:fill="auto"/>
            <w:noWrap/>
            <w:vAlign w:val="center"/>
          </w:tcPr>
          <w:p w14:paraId="2409E5A6" w14:textId="500BE643" w:rsidR="00E1168E" w:rsidRPr="00E74FCD" w:rsidRDefault="00E1168E" w:rsidP="00BE576A">
            <w:pPr>
              <w:spacing w:after="0" w:line="240" w:lineRule="auto"/>
              <w:rPr>
                <w:rFonts w:eastAsia="Times New Roman" w:cstheme="minorHAnsi"/>
                <w:b/>
                <w:caps/>
                <w:color w:val="000000"/>
                <w:sz w:val="20"/>
                <w:szCs w:val="20"/>
                <w:lang w:eastAsia="fr-BE"/>
              </w:rPr>
            </w:pPr>
            <w:r w:rsidRPr="00E74FCD">
              <w:rPr>
                <w:rFonts w:eastAsia="Times New Roman" w:cstheme="minorHAnsi"/>
                <w:b/>
                <w:caps/>
                <w:color w:val="000000"/>
                <w:lang w:eastAsia="fr-BE"/>
              </w:rPr>
              <w:t>Gestion des eaux grises</w:t>
            </w:r>
          </w:p>
        </w:tc>
      </w:tr>
      <w:tr w:rsidR="00E1168E" w:rsidRPr="004A13DD" w14:paraId="2A27AFB8" w14:textId="77777777" w:rsidTr="00E74FCD">
        <w:trPr>
          <w:trHeight w:val="300"/>
        </w:trPr>
        <w:tc>
          <w:tcPr>
            <w:tcW w:w="8241" w:type="dxa"/>
            <w:gridSpan w:val="2"/>
            <w:shd w:val="clear" w:color="auto" w:fill="auto"/>
            <w:noWrap/>
            <w:vAlign w:val="bottom"/>
          </w:tcPr>
          <w:p w14:paraId="00A9DC22" w14:textId="0D5E8E39" w:rsidR="00E1168E" w:rsidRPr="004A13DD" w:rsidRDefault="00E74FCD" w:rsidP="006F39A6">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t>Explication des moyens et choix techniques</w:t>
            </w:r>
          </w:p>
          <w:p w14:paraId="0F6EBE0D" w14:textId="77777777" w:rsidR="00E1168E" w:rsidRPr="004A13DD" w:rsidRDefault="00E1168E" w:rsidP="006F39A6">
            <w:pPr>
              <w:spacing w:after="0" w:line="240" w:lineRule="auto"/>
              <w:rPr>
                <w:rFonts w:eastAsia="Times New Roman" w:cstheme="minorHAnsi"/>
                <w:b/>
                <w:color w:val="000000"/>
                <w:sz w:val="20"/>
                <w:szCs w:val="20"/>
                <w:lang w:eastAsia="fr-BE"/>
              </w:rPr>
            </w:pPr>
          </w:p>
          <w:p w14:paraId="267DA6F5" w14:textId="77777777" w:rsidR="00E1168E" w:rsidRPr="004A13DD" w:rsidRDefault="00E1168E" w:rsidP="006F39A6">
            <w:pPr>
              <w:spacing w:after="0" w:line="240" w:lineRule="auto"/>
              <w:rPr>
                <w:rFonts w:eastAsia="Times New Roman" w:cstheme="minorHAnsi"/>
                <w:b/>
                <w:color w:val="000000"/>
                <w:sz w:val="20"/>
                <w:szCs w:val="20"/>
                <w:lang w:eastAsia="fr-BE"/>
              </w:rPr>
            </w:pPr>
          </w:p>
          <w:p w14:paraId="5E7A8812" w14:textId="77777777" w:rsidR="000A201B" w:rsidRPr="004A13DD" w:rsidRDefault="000A201B" w:rsidP="006F39A6">
            <w:pPr>
              <w:spacing w:after="0" w:line="240" w:lineRule="auto"/>
              <w:rPr>
                <w:rFonts w:eastAsia="Times New Roman" w:cstheme="minorHAnsi"/>
                <w:b/>
                <w:color w:val="000000"/>
                <w:sz w:val="20"/>
                <w:szCs w:val="20"/>
                <w:lang w:eastAsia="fr-BE"/>
              </w:rPr>
            </w:pPr>
          </w:p>
          <w:p w14:paraId="1DC2F3EE" w14:textId="77777777" w:rsidR="000A201B" w:rsidRPr="004A13DD" w:rsidRDefault="000A201B" w:rsidP="006F39A6">
            <w:pPr>
              <w:spacing w:after="0" w:line="240" w:lineRule="auto"/>
              <w:rPr>
                <w:rFonts w:eastAsia="Times New Roman" w:cstheme="minorHAnsi"/>
                <w:b/>
                <w:color w:val="000000"/>
                <w:sz w:val="20"/>
                <w:szCs w:val="20"/>
                <w:lang w:eastAsia="fr-BE"/>
              </w:rPr>
            </w:pPr>
          </w:p>
          <w:p w14:paraId="3D7AC6C1" w14:textId="77777777" w:rsidR="00E1168E" w:rsidRPr="004A13DD" w:rsidRDefault="00E1168E" w:rsidP="006F39A6">
            <w:pPr>
              <w:spacing w:after="0" w:line="240" w:lineRule="auto"/>
              <w:rPr>
                <w:rFonts w:eastAsia="Times New Roman" w:cstheme="minorHAnsi"/>
                <w:b/>
                <w:color w:val="000000"/>
                <w:sz w:val="20"/>
                <w:szCs w:val="20"/>
                <w:lang w:eastAsia="fr-BE"/>
              </w:rPr>
            </w:pPr>
          </w:p>
        </w:tc>
      </w:tr>
    </w:tbl>
    <w:p w14:paraId="66D36509" w14:textId="2284BC9E" w:rsidR="000D1E9A" w:rsidRDefault="000D1E9A">
      <w:pPr>
        <w:rPr>
          <w:rFonts w:cstheme="minorHAnsi"/>
          <w:b/>
          <w:caps/>
          <w:sz w:val="28"/>
          <w:szCs w:val="28"/>
        </w:rPr>
      </w:pPr>
    </w:p>
    <w:p w14:paraId="5D82B8C1" w14:textId="7935E9FA" w:rsidR="0011216F" w:rsidRPr="00C00114" w:rsidRDefault="00E74FCD" w:rsidP="00C00114">
      <w:pPr>
        <w:pStyle w:val="ListParagraph"/>
        <w:numPr>
          <w:ilvl w:val="1"/>
          <w:numId w:val="16"/>
        </w:numPr>
        <w:spacing w:after="0" w:line="240" w:lineRule="auto"/>
        <w:ind w:left="778" w:hanging="418"/>
        <w:contextualSpacing w:val="0"/>
        <w:rPr>
          <w:rFonts w:cstheme="minorHAnsi"/>
          <w:b/>
          <w:caps/>
          <w:sz w:val="28"/>
          <w:szCs w:val="28"/>
        </w:rPr>
      </w:pPr>
      <w:r w:rsidRPr="00E74FCD">
        <w:rPr>
          <w:rFonts w:cstheme="minorHAnsi"/>
          <w:b/>
          <w:caps/>
          <w:sz w:val="28"/>
          <w:szCs w:val="28"/>
        </w:rPr>
        <w:t>Impact du choix des matériaux</w:t>
      </w:r>
    </w:p>
    <w:tbl>
      <w:tblPr>
        <w:tblW w:w="8301" w:type="dxa"/>
        <w:tblInd w:w="700" w:type="dxa"/>
        <w:tblCellMar>
          <w:left w:w="70" w:type="dxa"/>
          <w:right w:w="70" w:type="dxa"/>
        </w:tblCellMar>
        <w:tblLook w:val="04A0" w:firstRow="1" w:lastRow="0" w:firstColumn="1" w:lastColumn="0" w:noHBand="0" w:noVBand="1"/>
      </w:tblPr>
      <w:tblGrid>
        <w:gridCol w:w="4048"/>
        <w:gridCol w:w="4253"/>
      </w:tblGrid>
      <w:tr w:rsidR="00ED43CB" w:rsidRPr="004A13DD" w14:paraId="136D73E5" w14:textId="1AF8121E" w:rsidTr="00DF6B3B">
        <w:trPr>
          <w:trHeight w:val="300"/>
        </w:trPr>
        <w:tc>
          <w:tcPr>
            <w:tcW w:w="8301" w:type="dxa"/>
            <w:gridSpan w:val="2"/>
            <w:shd w:val="clear" w:color="auto" w:fill="auto"/>
            <w:noWrap/>
            <w:vAlign w:val="bottom"/>
          </w:tcPr>
          <w:p w14:paraId="39DBB867" w14:textId="7E5AC643" w:rsidR="00ED43CB" w:rsidRPr="00C00114" w:rsidRDefault="00ED43CB" w:rsidP="00C00114">
            <w:pPr>
              <w:spacing w:before="120" w:after="120"/>
              <w:rPr>
                <w:i/>
              </w:rPr>
            </w:pPr>
            <w:r w:rsidRPr="00C00114">
              <w:rPr>
                <w:i/>
              </w:rPr>
              <w:t xml:space="preserve">Le thème MATIERE dans le « guide bâtiment durable » : </w:t>
            </w:r>
            <w:hyperlink r:id="rId14" w:history="1">
              <w:r w:rsidRPr="00C00114">
                <w:rPr>
                  <w:rStyle w:val="Hyperlink"/>
                  <w:i/>
                </w:rPr>
                <w:t>http://www.guidebatimentdurable.brussels/fr/matiere.html?IDC=89</w:t>
              </w:r>
            </w:hyperlink>
            <w:r w:rsidRPr="00C00114">
              <w:rPr>
                <w:i/>
              </w:rPr>
              <w:t xml:space="preserve"> </w:t>
            </w:r>
          </w:p>
        </w:tc>
      </w:tr>
      <w:tr w:rsidR="00ED43CB" w:rsidRPr="004A13DD" w14:paraId="3B7C5D0A" w14:textId="3D3E2767" w:rsidTr="002D64A0">
        <w:trPr>
          <w:trHeight w:val="300"/>
        </w:trPr>
        <w:tc>
          <w:tcPr>
            <w:tcW w:w="8301" w:type="dxa"/>
            <w:gridSpan w:val="2"/>
            <w:shd w:val="clear" w:color="auto" w:fill="auto"/>
            <w:noWrap/>
            <w:vAlign w:val="bottom"/>
            <w:hideMark/>
          </w:tcPr>
          <w:p w14:paraId="2DC307FA" w14:textId="77777777" w:rsidR="00ED43CB" w:rsidRPr="00C16625" w:rsidRDefault="00ED43CB" w:rsidP="0011216F">
            <w:pPr>
              <w:spacing w:after="0" w:line="240" w:lineRule="auto"/>
              <w:rPr>
                <w:rFonts w:eastAsia="Times New Roman" w:cstheme="minorHAnsi"/>
                <w:b/>
                <w:color w:val="000000"/>
                <w:lang w:eastAsia="fr-BE"/>
              </w:rPr>
            </w:pPr>
            <w:r w:rsidRPr="00C16625">
              <w:rPr>
                <w:rFonts w:eastAsia="Times New Roman" w:cstheme="minorHAnsi"/>
                <w:b/>
                <w:color w:val="000000"/>
                <w:lang w:eastAsia="fr-BE"/>
              </w:rPr>
              <w:t>Conception</w:t>
            </w:r>
          </w:p>
          <w:p w14:paraId="58C8A0C3" w14:textId="77777777" w:rsidR="00ED43CB" w:rsidRDefault="00ED43CB" w:rsidP="009B698E">
            <w:pPr>
              <w:spacing w:after="0" w:line="240" w:lineRule="auto"/>
              <w:ind w:left="796"/>
              <w:rPr>
                <w:rFonts w:eastAsia="Times New Roman" w:cstheme="minorHAnsi"/>
                <w:i/>
                <w:color w:val="000000"/>
                <w:sz w:val="20"/>
                <w:szCs w:val="20"/>
                <w:lang w:eastAsia="fr-BE"/>
              </w:rPr>
            </w:pPr>
            <w:r w:rsidRPr="004A13DD">
              <w:rPr>
                <w:rFonts w:eastAsia="Times New Roman" w:cstheme="minorHAnsi"/>
                <w:i/>
                <w:color w:val="000000"/>
                <w:sz w:val="20"/>
                <w:szCs w:val="20"/>
                <w:lang w:eastAsia="fr-BE"/>
              </w:rPr>
              <w:sym w:font="Wingdings" w:char="F0E0"/>
            </w:r>
            <w:r w:rsidRPr="004A13DD">
              <w:rPr>
                <w:rFonts w:eastAsia="Times New Roman" w:cstheme="minorHAnsi"/>
                <w:i/>
                <w:color w:val="000000"/>
                <w:sz w:val="20"/>
                <w:szCs w:val="20"/>
                <w:lang w:eastAsia="fr-BE"/>
              </w:rPr>
              <w:t xml:space="preserve"> sera évalué à l’aide du contenu du défi 1</w:t>
            </w:r>
          </w:p>
          <w:p w14:paraId="147A680C" w14:textId="2E15CCC0" w:rsidR="00DF6B3B" w:rsidRPr="004A13DD" w:rsidRDefault="00DF6B3B" w:rsidP="009B698E">
            <w:pPr>
              <w:spacing w:after="0" w:line="240" w:lineRule="auto"/>
              <w:ind w:left="796"/>
              <w:rPr>
                <w:rFonts w:eastAsia="Times New Roman" w:cstheme="minorHAnsi"/>
                <w:color w:val="000000"/>
                <w:sz w:val="20"/>
                <w:szCs w:val="20"/>
                <w:lang w:eastAsia="fr-BE"/>
              </w:rPr>
            </w:pPr>
          </w:p>
        </w:tc>
      </w:tr>
      <w:tr w:rsidR="00ED43CB" w:rsidRPr="004A13DD" w14:paraId="792CA9E0" w14:textId="36F64EBB" w:rsidTr="00122EF0">
        <w:trPr>
          <w:trHeight w:val="300"/>
        </w:trPr>
        <w:tc>
          <w:tcPr>
            <w:tcW w:w="4048" w:type="dxa"/>
            <w:tcBorders>
              <w:bottom w:val="single" w:sz="4" w:space="0" w:color="999999"/>
            </w:tcBorders>
            <w:shd w:val="clear" w:color="auto" w:fill="auto"/>
            <w:noWrap/>
            <w:vAlign w:val="bottom"/>
            <w:hideMark/>
          </w:tcPr>
          <w:p w14:paraId="2D0A24A5" w14:textId="77777777" w:rsidR="00ED43CB" w:rsidRPr="000D1E9A" w:rsidRDefault="00ED43CB" w:rsidP="0011216F">
            <w:pPr>
              <w:spacing w:after="0" w:line="240" w:lineRule="auto"/>
              <w:rPr>
                <w:rFonts w:eastAsia="Times New Roman" w:cstheme="minorHAnsi"/>
                <w:b/>
                <w:color w:val="000000"/>
                <w:lang w:eastAsia="fr-BE"/>
              </w:rPr>
            </w:pPr>
            <w:r w:rsidRPr="000D1E9A">
              <w:rPr>
                <w:rFonts w:eastAsia="Times New Roman" w:cstheme="minorHAnsi"/>
                <w:b/>
                <w:color w:val="000000"/>
                <w:lang w:eastAsia="fr-BE"/>
              </w:rPr>
              <w:t>Choix des matériaux</w:t>
            </w:r>
          </w:p>
        </w:tc>
        <w:tc>
          <w:tcPr>
            <w:tcW w:w="4253" w:type="dxa"/>
            <w:tcBorders>
              <w:bottom w:val="single" w:sz="4" w:space="0" w:color="999999"/>
            </w:tcBorders>
            <w:shd w:val="clear" w:color="auto" w:fill="auto"/>
          </w:tcPr>
          <w:p w14:paraId="22372285" w14:textId="77777777" w:rsidR="00ED43CB" w:rsidRPr="004A13DD" w:rsidRDefault="00ED43CB" w:rsidP="0011216F">
            <w:pPr>
              <w:spacing w:after="0" w:line="240" w:lineRule="auto"/>
              <w:rPr>
                <w:rFonts w:eastAsia="Times New Roman" w:cstheme="minorHAnsi"/>
                <w:color w:val="000000"/>
                <w:sz w:val="20"/>
                <w:szCs w:val="20"/>
                <w:lang w:eastAsia="fr-BE"/>
              </w:rPr>
            </w:pPr>
          </w:p>
        </w:tc>
      </w:tr>
      <w:tr w:rsidR="00ED43CB" w:rsidRPr="004A13DD" w14:paraId="17AE85D9" w14:textId="3833FFD7" w:rsidTr="00122EF0">
        <w:trPr>
          <w:trHeight w:val="300"/>
        </w:trPr>
        <w:tc>
          <w:tcPr>
            <w:tcW w:w="4048"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noWrap/>
            <w:vAlign w:val="center"/>
            <w:hideMark/>
          </w:tcPr>
          <w:p w14:paraId="417DF1B5" w14:textId="77777777" w:rsidR="00ED43CB" w:rsidRPr="004A13DD" w:rsidRDefault="00ED43CB">
            <w:pPr>
              <w:spacing w:after="0" w:line="240" w:lineRule="auto"/>
              <w:jc w:val="right"/>
              <w:rPr>
                <w:rFonts w:eastAsia="Times New Roman" w:cstheme="minorHAnsi"/>
                <w:color w:val="000000"/>
                <w:sz w:val="20"/>
                <w:szCs w:val="20"/>
                <w:lang w:eastAsia="fr-BE"/>
              </w:rPr>
            </w:pPr>
            <w:r w:rsidRPr="004A13DD">
              <w:rPr>
                <w:rFonts w:eastAsia="Times New Roman" w:cstheme="minorHAnsi"/>
                <w:color w:val="000000"/>
                <w:sz w:val="20"/>
                <w:szCs w:val="20"/>
                <w:lang w:eastAsia="fr-BE"/>
              </w:rPr>
              <w:t>outil/méthode de choix utilisée</w:t>
            </w:r>
          </w:p>
        </w:tc>
        <w:tc>
          <w:tcPr>
            <w:tcW w:w="4253" w:type="dxa"/>
            <w:tcBorders>
              <w:top w:val="single" w:sz="4" w:space="0" w:color="999999"/>
              <w:left w:val="single" w:sz="4" w:space="0" w:color="999999"/>
              <w:bottom w:val="single" w:sz="4" w:space="0" w:color="999999"/>
              <w:right w:val="single" w:sz="4" w:space="0" w:color="999999"/>
            </w:tcBorders>
            <w:shd w:val="clear" w:color="auto" w:fill="auto"/>
          </w:tcPr>
          <w:p w14:paraId="3DEAA56F" w14:textId="77777777" w:rsidR="00ED43CB" w:rsidRPr="004A13DD" w:rsidRDefault="00ED43CB" w:rsidP="0011216F">
            <w:pPr>
              <w:spacing w:after="0" w:line="240" w:lineRule="auto"/>
              <w:jc w:val="right"/>
              <w:rPr>
                <w:rFonts w:eastAsia="Times New Roman" w:cstheme="minorHAnsi"/>
                <w:color w:val="000000"/>
                <w:sz w:val="20"/>
                <w:szCs w:val="20"/>
                <w:lang w:eastAsia="fr-BE"/>
              </w:rPr>
            </w:pPr>
          </w:p>
        </w:tc>
      </w:tr>
      <w:tr w:rsidR="00ED43CB" w:rsidRPr="004A13DD" w14:paraId="03486A16" w14:textId="77777777" w:rsidTr="00122EF0">
        <w:trPr>
          <w:trHeight w:val="300"/>
        </w:trPr>
        <w:tc>
          <w:tcPr>
            <w:tcW w:w="4048"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noWrap/>
            <w:vAlign w:val="bottom"/>
          </w:tcPr>
          <w:p w14:paraId="758ECB4F" w14:textId="77777777" w:rsidR="00ED43CB" w:rsidRPr="004A13DD" w:rsidRDefault="00ED43CB" w:rsidP="00ED43CB">
            <w:pPr>
              <w:spacing w:after="0" w:line="240" w:lineRule="auto"/>
              <w:jc w:val="right"/>
              <w:rPr>
                <w:rFonts w:eastAsia="Times New Roman" w:cstheme="minorHAnsi"/>
                <w:color w:val="000000"/>
                <w:sz w:val="20"/>
                <w:szCs w:val="20"/>
                <w:lang w:eastAsia="fr-BE"/>
              </w:rPr>
            </w:pPr>
            <w:r w:rsidRPr="004A13DD">
              <w:rPr>
                <w:rFonts w:eastAsia="Times New Roman" w:cstheme="minorHAnsi"/>
                <w:color w:val="000000"/>
                <w:sz w:val="20"/>
                <w:szCs w:val="20"/>
                <w:lang w:eastAsia="fr-BE"/>
              </w:rPr>
              <w:t>inventaire des matériaux choisis</w:t>
            </w:r>
          </w:p>
          <w:p w14:paraId="021A91DC" w14:textId="77777777" w:rsidR="00ED43CB" w:rsidRPr="004A13DD" w:rsidRDefault="00ED43CB" w:rsidP="00ED43CB">
            <w:pPr>
              <w:widowControl w:val="0"/>
              <w:numPr>
                <w:ilvl w:val="0"/>
                <w:numId w:val="5"/>
              </w:numPr>
              <w:suppressAutoHyphens/>
              <w:spacing w:after="0" w:line="240" w:lineRule="auto"/>
              <w:jc w:val="right"/>
              <w:rPr>
                <w:rFonts w:eastAsia="Times New Roman" w:cstheme="minorHAnsi"/>
                <w:i/>
                <w:color w:val="000000"/>
                <w:sz w:val="20"/>
                <w:szCs w:val="20"/>
                <w:lang w:eastAsia="fr-BE"/>
              </w:rPr>
            </w:pPr>
            <w:r w:rsidRPr="004A13DD">
              <w:rPr>
                <w:rFonts w:eastAsia="Times New Roman" w:cstheme="minorHAnsi"/>
                <w:i/>
                <w:color w:val="000000"/>
                <w:sz w:val="20"/>
                <w:szCs w:val="20"/>
                <w:lang w:eastAsia="fr-BE"/>
              </w:rPr>
              <w:t>impact environnemental</w:t>
            </w:r>
          </w:p>
          <w:p w14:paraId="505A57A6" w14:textId="77777777" w:rsidR="00ED43CB" w:rsidRPr="004A13DD" w:rsidRDefault="00ED43CB" w:rsidP="00ED43CB">
            <w:pPr>
              <w:widowControl w:val="0"/>
              <w:numPr>
                <w:ilvl w:val="0"/>
                <w:numId w:val="5"/>
              </w:numPr>
              <w:suppressAutoHyphens/>
              <w:spacing w:after="0" w:line="240" w:lineRule="auto"/>
              <w:jc w:val="right"/>
              <w:rPr>
                <w:rFonts w:eastAsia="Times New Roman" w:cstheme="minorHAnsi"/>
                <w:i/>
                <w:color w:val="000000"/>
                <w:sz w:val="20"/>
                <w:szCs w:val="20"/>
                <w:lang w:eastAsia="fr-BE"/>
              </w:rPr>
            </w:pPr>
            <w:r w:rsidRPr="004A13DD">
              <w:rPr>
                <w:rFonts w:eastAsia="Times New Roman" w:cstheme="minorHAnsi"/>
                <w:i/>
                <w:color w:val="000000"/>
                <w:sz w:val="20"/>
                <w:szCs w:val="20"/>
                <w:lang w:eastAsia="fr-BE"/>
              </w:rPr>
              <w:t>impact sanitaire</w:t>
            </w:r>
          </w:p>
          <w:p w14:paraId="382F358D" w14:textId="77777777" w:rsidR="00ED43CB" w:rsidRPr="004A13DD" w:rsidRDefault="00ED43CB" w:rsidP="0011216F">
            <w:pPr>
              <w:spacing w:after="0" w:line="240" w:lineRule="auto"/>
              <w:jc w:val="right"/>
              <w:rPr>
                <w:rFonts w:eastAsia="Times New Roman" w:cstheme="minorHAnsi"/>
                <w:color w:val="000000"/>
                <w:sz w:val="20"/>
                <w:szCs w:val="20"/>
                <w:lang w:eastAsia="fr-BE"/>
              </w:rPr>
            </w:pPr>
          </w:p>
        </w:tc>
        <w:tc>
          <w:tcPr>
            <w:tcW w:w="4253" w:type="dxa"/>
            <w:tcBorders>
              <w:top w:val="single" w:sz="4" w:space="0" w:color="999999"/>
              <w:left w:val="single" w:sz="4" w:space="0" w:color="999999"/>
              <w:bottom w:val="single" w:sz="4" w:space="0" w:color="999999"/>
              <w:right w:val="single" w:sz="4" w:space="0" w:color="999999"/>
            </w:tcBorders>
            <w:shd w:val="clear" w:color="auto" w:fill="auto"/>
          </w:tcPr>
          <w:p w14:paraId="0626383F" w14:textId="77777777" w:rsidR="00ED43CB" w:rsidRPr="004A13DD" w:rsidRDefault="00ED43CB" w:rsidP="0011216F">
            <w:pPr>
              <w:spacing w:after="0" w:line="240" w:lineRule="auto"/>
              <w:jc w:val="right"/>
              <w:rPr>
                <w:rFonts w:eastAsia="Times New Roman" w:cstheme="minorHAnsi"/>
                <w:color w:val="000000"/>
                <w:sz w:val="20"/>
                <w:szCs w:val="20"/>
                <w:lang w:eastAsia="fr-BE"/>
              </w:rPr>
            </w:pPr>
          </w:p>
        </w:tc>
      </w:tr>
      <w:tr w:rsidR="00ED43CB" w:rsidRPr="0031335A" w14:paraId="5C2D5EA4" w14:textId="6DD9745B" w:rsidTr="00122EF0">
        <w:trPr>
          <w:trHeight w:val="300"/>
        </w:trPr>
        <w:tc>
          <w:tcPr>
            <w:tcW w:w="4048"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noWrap/>
            <w:vAlign w:val="center"/>
          </w:tcPr>
          <w:p w14:paraId="07622B8C" w14:textId="77777777" w:rsidR="00ED43CB" w:rsidRPr="0031335A" w:rsidRDefault="00ED43CB">
            <w:pPr>
              <w:spacing w:after="0" w:line="240" w:lineRule="auto"/>
              <w:jc w:val="right"/>
              <w:rPr>
                <w:rFonts w:eastAsia="Times New Roman" w:cstheme="minorHAnsi"/>
                <w:color w:val="000000"/>
                <w:sz w:val="20"/>
                <w:szCs w:val="20"/>
                <w:lang w:eastAsia="fr-BE"/>
              </w:rPr>
            </w:pPr>
            <w:r w:rsidRPr="0031335A">
              <w:rPr>
                <w:rFonts w:eastAsia="Times New Roman" w:cstheme="minorHAnsi"/>
                <w:color w:val="000000"/>
                <w:sz w:val="20"/>
                <w:szCs w:val="20"/>
                <w:lang w:eastAsia="fr-BE"/>
              </w:rPr>
              <w:t>inventaire des matériaux réutilisés ou recyclés in situ</w:t>
            </w:r>
          </w:p>
        </w:tc>
        <w:tc>
          <w:tcPr>
            <w:tcW w:w="4253" w:type="dxa"/>
            <w:tcBorders>
              <w:top w:val="single" w:sz="4" w:space="0" w:color="999999"/>
              <w:left w:val="single" w:sz="4" w:space="0" w:color="999999"/>
              <w:bottom w:val="single" w:sz="4" w:space="0" w:color="999999"/>
              <w:right w:val="single" w:sz="4" w:space="0" w:color="999999"/>
            </w:tcBorders>
            <w:shd w:val="clear" w:color="auto" w:fill="auto"/>
          </w:tcPr>
          <w:p w14:paraId="6EAE75A5" w14:textId="77777777" w:rsidR="00ED43CB" w:rsidRDefault="00ED43CB" w:rsidP="0011216F">
            <w:pPr>
              <w:spacing w:after="0" w:line="240" w:lineRule="auto"/>
              <w:jc w:val="right"/>
              <w:rPr>
                <w:rFonts w:eastAsia="Times New Roman" w:cstheme="minorHAnsi"/>
                <w:color w:val="000000"/>
                <w:sz w:val="20"/>
                <w:szCs w:val="20"/>
                <w:lang w:eastAsia="fr-BE"/>
              </w:rPr>
            </w:pPr>
          </w:p>
          <w:p w14:paraId="35E42D35" w14:textId="77777777" w:rsidR="00BA50D6" w:rsidRDefault="00BA50D6" w:rsidP="0011216F">
            <w:pPr>
              <w:spacing w:after="0" w:line="240" w:lineRule="auto"/>
              <w:jc w:val="right"/>
              <w:rPr>
                <w:rFonts w:eastAsia="Times New Roman" w:cstheme="minorHAnsi"/>
                <w:color w:val="000000"/>
                <w:sz w:val="20"/>
                <w:szCs w:val="20"/>
                <w:lang w:eastAsia="fr-BE"/>
              </w:rPr>
            </w:pPr>
          </w:p>
          <w:p w14:paraId="0DA7243F" w14:textId="77777777" w:rsidR="00BA50D6" w:rsidRDefault="00BA50D6" w:rsidP="0011216F">
            <w:pPr>
              <w:spacing w:after="0" w:line="240" w:lineRule="auto"/>
              <w:jc w:val="right"/>
              <w:rPr>
                <w:rFonts w:eastAsia="Times New Roman" w:cstheme="minorHAnsi"/>
                <w:color w:val="000000"/>
                <w:sz w:val="20"/>
                <w:szCs w:val="20"/>
                <w:lang w:eastAsia="fr-BE"/>
              </w:rPr>
            </w:pPr>
          </w:p>
          <w:p w14:paraId="4A51A984" w14:textId="77777777" w:rsidR="00BA50D6" w:rsidRPr="0031335A" w:rsidRDefault="00BA50D6" w:rsidP="0011216F">
            <w:pPr>
              <w:spacing w:after="0" w:line="240" w:lineRule="auto"/>
              <w:jc w:val="right"/>
              <w:rPr>
                <w:rFonts w:eastAsia="Times New Roman" w:cstheme="minorHAnsi"/>
                <w:color w:val="000000"/>
                <w:sz w:val="20"/>
                <w:szCs w:val="20"/>
                <w:lang w:eastAsia="fr-BE"/>
              </w:rPr>
            </w:pPr>
          </w:p>
        </w:tc>
      </w:tr>
    </w:tbl>
    <w:p w14:paraId="5394B00A" w14:textId="77777777" w:rsidR="0011216F" w:rsidRDefault="0011216F" w:rsidP="0011216F">
      <w:pPr>
        <w:widowControl w:val="0"/>
        <w:suppressAutoHyphens/>
        <w:spacing w:after="0" w:line="240" w:lineRule="auto"/>
        <w:rPr>
          <w:rFonts w:eastAsia="Lucida Sans Unicode" w:cstheme="minorHAnsi"/>
          <w:kern w:val="2"/>
          <w:sz w:val="20"/>
          <w:szCs w:val="20"/>
        </w:rPr>
      </w:pPr>
    </w:p>
    <w:p w14:paraId="56D802D4" w14:textId="77777777" w:rsidR="000D1E9A" w:rsidRDefault="000D1E9A" w:rsidP="0011216F">
      <w:pPr>
        <w:widowControl w:val="0"/>
        <w:suppressAutoHyphens/>
        <w:spacing w:after="0" w:line="240" w:lineRule="auto"/>
        <w:rPr>
          <w:rFonts w:eastAsia="Lucida Sans Unicode" w:cstheme="minorHAnsi"/>
          <w:kern w:val="2"/>
          <w:sz w:val="20"/>
          <w:szCs w:val="20"/>
        </w:rPr>
      </w:pPr>
    </w:p>
    <w:p w14:paraId="37F162D2" w14:textId="77777777" w:rsidR="000D1E9A" w:rsidRPr="0031335A" w:rsidRDefault="000D1E9A" w:rsidP="0011216F">
      <w:pPr>
        <w:widowControl w:val="0"/>
        <w:suppressAutoHyphens/>
        <w:spacing w:after="0" w:line="240" w:lineRule="auto"/>
        <w:rPr>
          <w:rFonts w:eastAsia="Lucida Sans Unicode" w:cstheme="minorHAnsi"/>
          <w:kern w:val="2"/>
          <w:sz w:val="20"/>
          <w:szCs w:val="20"/>
        </w:rPr>
      </w:pPr>
    </w:p>
    <w:p w14:paraId="407CD966" w14:textId="7CD87BC7" w:rsidR="0011216F" w:rsidRPr="00C00114" w:rsidRDefault="00DF6B3B" w:rsidP="00C00114">
      <w:pPr>
        <w:pStyle w:val="ListParagraph"/>
        <w:numPr>
          <w:ilvl w:val="1"/>
          <w:numId w:val="16"/>
        </w:numPr>
        <w:spacing w:after="0" w:line="240" w:lineRule="auto"/>
        <w:ind w:left="778" w:hanging="418"/>
        <w:contextualSpacing w:val="0"/>
        <w:rPr>
          <w:rFonts w:cstheme="minorHAnsi"/>
          <w:b/>
          <w:caps/>
          <w:sz w:val="28"/>
          <w:szCs w:val="28"/>
        </w:rPr>
      </w:pPr>
      <w:r w:rsidRPr="00DF6B3B">
        <w:rPr>
          <w:rFonts w:cstheme="minorHAnsi"/>
          <w:b/>
          <w:caps/>
          <w:sz w:val="28"/>
          <w:szCs w:val="28"/>
        </w:rPr>
        <w:t>Milieu naturel et biodiversité</w:t>
      </w:r>
    </w:p>
    <w:tbl>
      <w:tblPr>
        <w:tblW w:w="8301" w:type="dxa"/>
        <w:tblInd w:w="700" w:type="dxa"/>
        <w:tblCellMar>
          <w:left w:w="70" w:type="dxa"/>
          <w:right w:w="70" w:type="dxa"/>
        </w:tblCellMar>
        <w:tblLook w:val="04A0" w:firstRow="1" w:lastRow="0" w:firstColumn="1" w:lastColumn="0" w:noHBand="0" w:noVBand="1"/>
      </w:tblPr>
      <w:tblGrid>
        <w:gridCol w:w="8301"/>
      </w:tblGrid>
      <w:tr w:rsidR="006F39A6" w:rsidRPr="0031335A" w14:paraId="5181A4C5" w14:textId="77777777" w:rsidTr="000D1E9A">
        <w:trPr>
          <w:trHeight w:val="300"/>
        </w:trPr>
        <w:tc>
          <w:tcPr>
            <w:tcW w:w="8301" w:type="dxa"/>
            <w:shd w:val="clear" w:color="auto" w:fill="auto"/>
            <w:noWrap/>
            <w:vAlign w:val="bottom"/>
          </w:tcPr>
          <w:p w14:paraId="7FE6BA2F" w14:textId="29057336" w:rsidR="006F39A6" w:rsidRPr="00C00114" w:rsidRDefault="006F39A6" w:rsidP="00C00114">
            <w:pPr>
              <w:spacing w:before="120" w:after="120"/>
              <w:rPr>
                <w:rFonts w:eastAsia="Times New Roman" w:cstheme="minorHAnsi"/>
                <w:color w:val="000000"/>
                <w:lang w:eastAsia="fr-BE"/>
              </w:rPr>
            </w:pPr>
            <w:r w:rsidRPr="00C00114">
              <w:rPr>
                <w:i/>
              </w:rPr>
              <w:t xml:space="preserve">Le thème DEVELOPPEMENT DE LA NATURE  dans le « guide bâtiment durable » : </w:t>
            </w:r>
            <w:hyperlink r:id="rId15" w:history="1">
              <w:r w:rsidRPr="00C00114">
                <w:rPr>
                  <w:rStyle w:val="Hyperlink"/>
                </w:rPr>
                <w:t>http://www.guidebatimentdurable.brussels/fr/developpement-de-la-nature.html?IDC=26</w:t>
              </w:r>
            </w:hyperlink>
            <w:r w:rsidRPr="00C00114">
              <w:rPr>
                <w:i/>
              </w:rPr>
              <w:t xml:space="preserve">   </w:t>
            </w:r>
          </w:p>
        </w:tc>
      </w:tr>
      <w:tr w:rsidR="0011216F" w:rsidRPr="0031335A" w14:paraId="28531732" w14:textId="77777777" w:rsidTr="000D1E9A">
        <w:trPr>
          <w:trHeight w:val="300"/>
        </w:trPr>
        <w:tc>
          <w:tcPr>
            <w:tcW w:w="8301" w:type="dxa"/>
            <w:shd w:val="clear" w:color="auto" w:fill="auto"/>
            <w:noWrap/>
            <w:vAlign w:val="bottom"/>
          </w:tcPr>
          <w:p w14:paraId="108B371A" w14:textId="77777777" w:rsidR="0011216F" w:rsidRPr="000D1E9A" w:rsidRDefault="0011216F" w:rsidP="0011216F">
            <w:pPr>
              <w:spacing w:after="0" w:line="240" w:lineRule="auto"/>
              <w:rPr>
                <w:rFonts w:eastAsia="Times New Roman" w:cstheme="minorHAnsi"/>
                <w:b/>
                <w:color w:val="000000"/>
                <w:lang w:eastAsia="fr-BE"/>
              </w:rPr>
            </w:pPr>
            <w:r w:rsidRPr="000D1E9A">
              <w:rPr>
                <w:rFonts w:eastAsia="Times New Roman" w:cstheme="minorHAnsi"/>
                <w:b/>
                <w:color w:val="000000"/>
                <w:lang w:eastAsia="fr-BE"/>
              </w:rPr>
              <w:t>Diagnostic écologique de la situation existante</w:t>
            </w:r>
          </w:p>
          <w:p w14:paraId="411A4843" w14:textId="47C48903" w:rsidR="00B35040" w:rsidRPr="004A13DD" w:rsidRDefault="00B35040" w:rsidP="0011216F">
            <w:pPr>
              <w:spacing w:after="0" w:line="240" w:lineRule="auto"/>
              <w:rPr>
                <w:rFonts w:eastAsia="Times New Roman" w:cstheme="minorHAnsi"/>
                <w:color w:val="000000"/>
                <w:sz w:val="20"/>
                <w:szCs w:val="20"/>
                <w:lang w:eastAsia="fr-BE"/>
              </w:rPr>
            </w:pPr>
          </w:p>
        </w:tc>
      </w:tr>
      <w:tr w:rsidR="006F39A6" w:rsidRPr="0031335A" w14:paraId="28CB8602" w14:textId="77777777" w:rsidTr="000D1E9A">
        <w:trPr>
          <w:trHeight w:val="300"/>
        </w:trPr>
        <w:tc>
          <w:tcPr>
            <w:tcW w:w="8301" w:type="dxa"/>
            <w:shd w:val="clear" w:color="auto" w:fill="auto"/>
            <w:noWrap/>
            <w:vAlign w:val="bottom"/>
          </w:tcPr>
          <w:p w14:paraId="5A2282BF" w14:textId="6D03564F" w:rsidR="00DE3617" w:rsidRPr="004A13DD" w:rsidRDefault="00DE3617" w:rsidP="004C4135">
            <w:pPr>
              <w:widowControl w:val="0"/>
              <w:suppressAutoHyphens/>
              <w:spacing w:after="0" w:line="240" w:lineRule="auto"/>
              <w:jc w:val="both"/>
              <w:rPr>
                <w:rFonts w:eastAsia="Lucida Sans Unicode" w:cstheme="minorHAnsi"/>
                <w:i/>
                <w:kern w:val="2"/>
                <w:sz w:val="20"/>
                <w:szCs w:val="20"/>
              </w:rPr>
            </w:pPr>
            <w:r w:rsidRPr="004C4135">
              <w:rPr>
                <w:rFonts w:eastAsia="Lucida Sans Unicode" w:cstheme="minorHAnsi"/>
                <w:i/>
                <w:kern w:val="2"/>
                <w:sz w:val="20"/>
                <w:szCs w:val="20"/>
                <w:highlight w:val="lightGray"/>
              </w:rPr>
              <w:t>Valoriser un diagnostic écolog</w:t>
            </w:r>
            <w:r w:rsidR="004C4135" w:rsidRPr="004C4135">
              <w:rPr>
                <w:rFonts w:eastAsia="Lucida Sans Unicode" w:cstheme="minorHAnsi"/>
                <w:i/>
                <w:kern w:val="2"/>
                <w:sz w:val="20"/>
                <w:szCs w:val="20"/>
                <w:highlight w:val="lightGray"/>
              </w:rPr>
              <w:t>ique de la situation existante</w:t>
            </w:r>
          </w:p>
          <w:p w14:paraId="22E0B9BE" w14:textId="77777777" w:rsidR="006F39A6" w:rsidRPr="004A13DD" w:rsidRDefault="006F39A6" w:rsidP="0011216F">
            <w:pPr>
              <w:spacing w:after="0" w:line="240" w:lineRule="auto"/>
              <w:rPr>
                <w:rFonts w:eastAsia="Times New Roman" w:cstheme="minorHAnsi"/>
                <w:color w:val="000000"/>
                <w:sz w:val="20"/>
                <w:szCs w:val="20"/>
                <w:lang w:eastAsia="fr-BE"/>
              </w:rPr>
            </w:pPr>
          </w:p>
          <w:p w14:paraId="22427EA6" w14:textId="77777777" w:rsidR="006F39A6" w:rsidRPr="004A13DD" w:rsidRDefault="006F39A6" w:rsidP="0011216F">
            <w:pPr>
              <w:spacing w:after="0" w:line="240" w:lineRule="auto"/>
              <w:rPr>
                <w:rFonts w:eastAsia="Times New Roman" w:cstheme="minorHAnsi"/>
                <w:color w:val="000000"/>
                <w:sz w:val="20"/>
                <w:szCs w:val="20"/>
                <w:lang w:eastAsia="fr-BE"/>
              </w:rPr>
            </w:pPr>
          </w:p>
          <w:p w14:paraId="511B8BB5" w14:textId="77777777" w:rsidR="006F39A6" w:rsidRPr="004A13DD" w:rsidRDefault="006F39A6" w:rsidP="0011216F">
            <w:pPr>
              <w:spacing w:after="0" w:line="240" w:lineRule="auto"/>
              <w:rPr>
                <w:rFonts w:eastAsia="Times New Roman" w:cstheme="minorHAnsi"/>
                <w:color w:val="000000"/>
                <w:sz w:val="20"/>
                <w:szCs w:val="20"/>
                <w:lang w:eastAsia="fr-BE"/>
              </w:rPr>
            </w:pPr>
          </w:p>
        </w:tc>
      </w:tr>
      <w:tr w:rsidR="0011216F" w:rsidRPr="0031335A" w14:paraId="180C764F" w14:textId="77777777" w:rsidTr="000D1E9A">
        <w:trPr>
          <w:trHeight w:val="300"/>
        </w:trPr>
        <w:tc>
          <w:tcPr>
            <w:tcW w:w="8301" w:type="dxa"/>
            <w:shd w:val="clear" w:color="auto" w:fill="auto"/>
            <w:noWrap/>
            <w:vAlign w:val="bottom"/>
          </w:tcPr>
          <w:p w14:paraId="47CDAA8D" w14:textId="77777777" w:rsidR="0011216F" w:rsidRPr="000D1E9A" w:rsidRDefault="0011216F" w:rsidP="0011216F">
            <w:pPr>
              <w:spacing w:after="0" w:line="240" w:lineRule="auto"/>
              <w:rPr>
                <w:rFonts w:eastAsia="Times New Roman" w:cstheme="minorHAnsi"/>
                <w:b/>
                <w:color w:val="000000"/>
                <w:lang w:eastAsia="fr-BE"/>
              </w:rPr>
            </w:pPr>
            <w:r w:rsidRPr="000D1E9A">
              <w:rPr>
                <w:rFonts w:eastAsia="Times New Roman" w:cstheme="minorHAnsi"/>
                <w:b/>
                <w:color w:val="000000"/>
                <w:lang w:eastAsia="fr-BE"/>
              </w:rPr>
              <w:t>Valorisation/préservation des richesses existantes sur le site</w:t>
            </w:r>
          </w:p>
          <w:p w14:paraId="1DC7E0EC" w14:textId="3AD9920B" w:rsidR="00B35040" w:rsidRPr="004A13DD" w:rsidRDefault="00B35040" w:rsidP="0011216F">
            <w:pPr>
              <w:spacing w:after="0" w:line="240" w:lineRule="auto"/>
              <w:rPr>
                <w:rFonts w:eastAsia="Times New Roman" w:cstheme="minorHAnsi"/>
                <w:color w:val="000000"/>
                <w:sz w:val="20"/>
                <w:szCs w:val="20"/>
                <w:lang w:eastAsia="fr-BE"/>
              </w:rPr>
            </w:pPr>
          </w:p>
        </w:tc>
      </w:tr>
      <w:tr w:rsidR="006F39A6" w:rsidRPr="0031335A" w14:paraId="6C6A6678" w14:textId="77777777" w:rsidTr="000D1E9A">
        <w:trPr>
          <w:trHeight w:val="300"/>
        </w:trPr>
        <w:tc>
          <w:tcPr>
            <w:tcW w:w="8301" w:type="dxa"/>
            <w:shd w:val="clear" w:color="auto" w:fill="auto"/>
            <w:noWrap/>
            <w:vAlign w:val="bottom"/>
          </w:tcPr>
          <w:p w14:paraId="6F6F16B6" w14:textId="51EDE78D" w:rsidR="00DE3617" w:rsidRPr="004A13DD" w:rsidRDefault="00DE3617" w:rsidP="004C4135">
            <w:pPr>
              <w:widowControl w:val="0"/>
              <w:suppressAutoHyphens/>
              <w:spacing w:after="0" w:line="240" w:lineRule="auto"/>
              <w:jc w:val="both"/>
              <w:rPr>
                <w:rFonts w:eastAsia="Lucida Sans Unicode" w:cstheme="minorHAnsi"/>
                <w:i/>
                <w:kern w:val="2"/>
                <w:sz w:val="20"/>
                <w:szCs w:val="20"/>
              </w:rPr>
            </w:pPr>
            <w:r w:rsidRPr="004C4135">
              <w:rPr>
                <w:rFonts w:eastAsia="Lucida Sans Unicode" w:cstheme="minorHAnsi"/>
                <w:i/>
                <w:kern w:val="2"/>
                <w:sz w:val="20"/>
                <w:szCs w:val="20"/>
                <w:highlight w:val="lightGray"/>
              </w:rPr>
              <w:lastRenderedPageBreak/>
              <w:t xml:space="preserve">A l’aide de ce diagnostic, mentionner les choix qui valorisent et préservent les richesses écologiques existantes sur le site (y compris les stratégies mises en place pour les </w:t>
            </w:r>
            <w:r w:rsidR="004C4135" w:rsidRPr="004C4135">
              <w:rPr>
                <w:rFonts w:eastAsia="Lucida Sans Unicode" w:cstheme="minorHAnsi"/>
                <w:i/>
                <w:kern w:val="2"/>
                <w:sz w:val="20"/>
                <w:szCs w:val="20"/>
                <w:highlight w:val="lightGray"/>
              </w:rPr>
              <w:t>préserver pendant le chantier)</w:t>
            </w:r>
          </w:p>
          <w:p w14:paraId="6C016ADD" w14:textId="77777777" w:rsidR="006F39A6" w:rsidRDefault="006F39A6" w:rsidP="0011216F">
            <w:pPr>
              <w:spacing w:after="0" w:line="240" w:lineRule="auto"/>
              <w:rPr>
                <w:rFonts w:eastAsia="Times New Roman" w:cstheme="minorHAnsi"/>
                <w:color w:val="000000"/>
                <w:sz w:val="20"/>
                <w:szCs w:val="20"/>
                <w:lang w:eastAsia="fr-BE"/>
              </w:rPr>
            </w:pPr>
          </w:p>
          <w:p w14:paraId="34130491" w14:textId="77777777" w:rsidR="004C4135" w:rsidRDefault="004C4135" w:rsidP="0011216F">
            <w:pPr>
              <w:spacing w:after="0" w:line="240" w:lineRule="auto"/>
              <w:rPr>
                <w:rFonts w:eastAsia="Times New Roman" w:cstheme="minorHAnsi"/>
                <w:color w:val="000000"/>
                <w:sz w:val="20"/>
                <w:szCs w:val="20"/>
                <w:lang w:eastAsia="fr-BE"/>
              </w:rPr>
            </w:pPr>
          </w:p>
          <w:p w14:paraId="58A30FDB" w14:textId="77777777" w:rsidR="004C4135" w:rsidRPr="004A13DD" w:rsidRDefault="004C4135" w:rsidP="0011216F">
            <w:pPr>
              <w:spacing w:after="0" w:line="240" w:lineRule="auto"/>
              <w:rPr>
                <w:rFonts w:eastAsia="Times New Roman" w:cstheme="minorHAnsi"/>
                <w:color w:val="000000"/>
                <w:sz w:val="20"/>
                <w:szCs w:val="20"/>
                <w:lang w:eastAsia="fr-BE"/>
              </w:rPr>
            </w:pPr>
          </w:p>
          <w:p w14:paraId="0D6D81D8" w14:textId="77777777" w:rsidR="006F39A6" w:rsidRPr="004A13DD" w:rsidRDefault="006F39A6" w:rsidP="0011216F">
            <w:pPr>
              <w:spacing w:after="0" w:line="240" w:lineRule="auto"/>
              <w:rPr>
                <w:rFonts w:eastAsia="Times New Roman" w:cstheme="minorHAnsi"/>
                <w:color w:val="000000"/>
                <w:sz w:val="20"/>
                <w:szCs w:val="20"/>
                <w:lang w:eastAsia="fr-BE"/>
              </w:rPr>
            </w:pPr>
          </w:p>
          <w:p w14:paraId="178F382A" w14:textId="77777777" w:rsidR="006F39A6" w:rsidRPr="004A13DD" w:rsidRDefault="006F39A6" w:rsidP="0011216F">
            <w:pPr>
              <w:spacing w:after="0" w:line="240" w:lineRule="auto"/>
              <w:rPr>
                <w:rFonts w:eastAsia="Times New Roman" w:cstheme="minorHAnsi"/>
                <w:color w:val="000000"/>
                <w:sz w:val="20"/>
                <w:szCs w:val="20"/>
                <w:lang w:eastAsia="fr-BE"/>
              </w:rPr>
            </w:pPr>
          </w:p>
        </w:tc>
      </w:tr>
      <w:tr w:rsidR="0011216F" w:rsidRPr="0031335A" w14:paraId="372C6ED7" w14:textId="77777777" w:rsidTr="000D1E9A">
        <w:trPr>
          <w:trHeight w:val="300"/>
        </w:trPr>
        <w:tc>
          <w:tcPr>
            <w:tcW w:w="8301" w:type="dxa"/>
            <w:shd w:val="clear" w:color="auto" w:fill="auto"/>
            <w:noWrap/>
            <w:vAlign w:val="bottom"/>
            <w:hideMark/>
          </w:tcPr>
          <w:p w14:paraId="3814AF5A" w14:textId="77777777" w:rsidR="00B35040" w:rsidRPr="000D1E9A" w:rsidRDefault="0011216F" w:rsidP="0011216F">
            <w:pPr>
              <w:spacing w:after="0" w:line="240" w:lineRule="auto"/>
              <w:rPr>
                <w:rFonts w:eastAsia="Times New Roman" w:cstheme="minorHAnsi"/>
                <w:b/>
                <w:color w:val="000000"/>
                <w:lang w:eastAsia="fr-BE"/>
              </w:rPr>
            </w:pPr>
            <w:r w:rsidRPr="000D1E9A">
              <w:rPr>
                <w:rFonts w:eastAsia="Times New Roman" w:cstheme="minorHAnsi"/>
                <w:b/>
                <w:color w:val="000000"/>
                <w:lang w:eastAsia="fr-BE"/>
              </w:rPr>
              <w:t>Renforcement de la biodiversité</w:t>
            </w:r>
          </w:p>
          <w:p w14:paraId="31236D7F" w14:textId="61B3693F" w:rsidR="00B35040" w:rsidRPr="004A13DD" w:rsidRDefault="00B35040" w:rsidP="0011216F">
            <w:pPr>
              <w:spacing w:after="0" w:line="240" w:lineRule="auto"/>
              <w:rPr>
                <w:rFonts w:eastAsia="Times New Roman" w:cstheme="minorHAnsi"/>
                <w:color w:val="000000"/>
                <w:sz w:val="20"/>
                <w:szCs w:val="20"/>
                <w:lang w:eastAsia="fr-BE"/>
              </w:rPr>
            </w:pPr>
          </w:p>
        </w:tc>
      </w:tr>
      <w:tr w:rsidR="006F39A6" w:rsidRPr="0031335A" w14:paraId="1CCDE31D" w14:textId="77777777" w:rsidTr="000D1E9A">
        <w:trPr>
          <w:trHeight w:val="300"/>
        </w:trPr>
        <w:tc>
          <w:tcPr>
            <w:tcW w:w="8301" w:type="dxa"/>
            <w:shd w:val="clear" w:color="auto" w:fill="auto"/>
            <w:noWrap/>
            <w:vAlign w:val="bottom"/>
          </w:tcPr>
          <w:p w14:paraId="3C3B2E50" w14:textId="2BD41D18" w:rsidR="00DE3617" w:rsidRPr="004A13DD" w:rsidRDefault="00DE3617" w:rsidP="004C4135">
            <w:pPr>
              <w:widowControl w:val="0"/>
              <w:suppressAutoHyphens/>
              <w:spacing w:after="0" w:line="240" w:lineRule="auto"/>
              <w:jc w:val="both"/>
              <w:rPr>
                <w:rFonts w:eastAsia="Lucida Sans Unicode" w:cstheme="minorHAnsi"/>
                <w:i/>
                <w:kern w:val="2"/>
                <w:sz w:val="20"/>
                <w:szCs w:val="20"/>
              </w:rPr>
            </w:pPr>
            <w:r w:rsidRPr="004C4135">
              <w:rPr>
                <w:rFonts w:eastAsia="Lucida Sans Unicode" w:cstheme="minorHAnsi"/>
                <w:i/>
                <w:kern w:val="2"/>
                <w:sz w:val="20"/>
                <w:szCs w:val="20"/>
                <w:highlight w:val="lightGray"/>
              </w:rPr>
              <w:t>Décrire les propositions du projet qui renforcent, apporte une plus-value à la biodivers</w:t>
            </w:r>
            <w:r w:rsidR="004C4135" w:rsidRPr="004C4135">
              <w:rPr>
                <w:rFonts w:eastAsia="Lucida Sans Unicode" w:cstheme="minorHAnsi"/>
                <w:i/>
                <w:kern w:val="2"/>
                <w:sz w:val="20"/>
                <w:szCs w:val="20"/>
                <w:highlight w:val="lightGray"/>
              </w:rPr>
              <w:t>ité déjà existante sur le site</w:t>
            </w:r>
          </w:p>
          <w:p w14:paraId="1FE9A51D" w14:textId="77777777" w:rsidR="006F39A6" w:rsidRDefault="006F39A6" w:rsidP="0011216F">
            <w:pPr>
              <w:spacing w:after="0" w:line="240" w:lineRule="auto"/>
              <w:rPr>
                <w:rFonts w:eastAsia="Times New Roman" w:cstheme="minorHAnsi"/>
                <w:color w:val="000000"/>
                <w:sz w:val="20"/>
                <w:szCs w:val="20"/>
                <w:lang w:eastAsia="fr-BE"/>
              </w:rPr>
            </w:pPr>
          </w:p>
          <w:p w14:paraId="2ED8FC77" w14:textId="77777777" w:rsidR="004C4135" w:rsidRPr="004A13DD" w:rsidRDefault="004C4135" w:rsidP="0011216F">
            <w:pPr>
              <w:spacing w:after="0" w:line="240" w:lineRule="auto"/>
              <w:rPr>
                <w:rFonts w:eastAsia="Times New Roman" w:cstheme="minorHAnsi"/>
                <w:color w:val="000000"/>
                <w:sz w:val="20"/>
                <w:szCs w:val="20"/>
                <w:lang w:eastAsia="fr-BE"/>
              </w:rPr>
            </w:pPr>
          </w:p>
          <w:p w14:paraId="617007B9" w14:textId="77777777" w:rsidR="006F39A6" w:rsidRPr="004A13DD" w:rsidRDefault="006F39A6" w:rsidP="0011216F">
            <w:pPr>
              <w:spacing w:after="0" w:line="240" w:lineRule="auto"/>
              <w:rPr>
                <w:rFonts w:eastAsia="Times New Roman" w:cstheme="minorHAnsi"/>
                <w:color w:val="000000"/>
                <w:sz w:val="20"/>
                <w:szCs w:val="20"/>
                <w:lang w:eastAsia="fr-BE"/>
              </w:rPr>
            </w:pPr>
          </w:p>
          <w:p w14:paraId="5027AABD" w14:textId="77777777" w:rsidR="006F39A6" w:rsidRPr="004A13DD" w:rsidRDefault="006F39A6" w:rsidP="0011216F">
            <w:pPr>
              <w:spacing w:after="0" w:line="240" w:lineRule="auto"/>
              <w:rPr>
                <w:rFonts w:eastAsia="Times New Roman" w:cstheme="minorHAnsi"/>
                <w:color w:val="000000"/>
                <w:sz w:val="20"/>
                <w:szCs w:val="20"/>
                <w:lang w:eastAsia="fr-BE"/>
              </w:rPr>
            </w:pPr>
          </w:p>
        </w:tc>
      </w:tr>
      <w:tr w:rsidR="0011216F" w:rsidRPr="0031335A" w14:paraId="5882AAE0" w14:textId="77777777" w:rsidTr="000D1E9A">
        <w:trPr>
          <w:trHeight w:val="300"/>
        </w:trPr>
        <w:tc>
          <w:tcPr>
            <w:tcW w:w="8301" w:type="dxa"/>
            <w:shd w:val="clear" w:color="auto" w:fill="auto"/>
            <w:noWrap/>
            <w:vAlign w:val="bottom"/>
            <w:hideMark/>
          </w:tcPr>
          <w:p w14:paraId="0C97D828" w14:textId="77777777" w:rsidR="00B35040" w:rsidRPr="000D1E9A" w:rsidRDefault="0011216F" w:rsidP="0011216F">
            <w:pPr>
              <w:spacing w:after="0" w:line="240" w:lineRule="auto"/>
              <w:rPr>
                <w:rFonts w:eastAsia="Times New Roman" w:cstheme="minorHAnsi"/>
                <w:b/>
                <w:color w:val="000000"/>
                <w:lang w:eastAsia="fr-BE"/>
              </w:rPr>
            </w:pPr>
            <w:r w:rsidRPr="000D1E9A">
              <w:rPr>
                <w:rFonts w:eastAsia="Times New Roman" w:cstheme="minorHAnsi"/>
                <w:b/>
                <w:color w:val="000000"/>
                <w:lang w:eastAsia="fr-BE"/>
              </w:rPr>
              <w:t>Contribution aux maillages et systèmes écologiques locaux</w:t>
            </w:r>
          </w:p>
          <w:p w14:paraId="3EA4EF71" w14:textId="0B80A7D6" w:rsidR="00B35040" w:rsidRPr="004A13DD" w:rsidRDefault="00B35040" w:rsidP="0011216F">
            <w:pPr>
              <w:spacing w:after="0" w:line="240" w:lineRule="auto"/>
              <w:rPr>
                <w:rFonts w:eastAsia="Times New Roman" w:cstheme="minorHAnsi"/>
                <w:color w:val="000000"/>
                <w:sz w:val="20"/>
                <w:szCs w:val="20"/>
                <w:lang w:eastAsia="fr-BE"/>
              </w:rPr>
            </w:pPr>
          </w:p>
        </w:tc>
      </w:tr>
      <w:tr w:rsidR="006F39A6" w:rsidRPr="0031335A" w14:paraId="66B74547" w14:textId="77777777" w:rsidTr="000D1E9A">
        <w:trPr>
          <w:trHeight w:val="300"/>
        </w:trPr>
        <w:tc>
          <w:tcPr>
            <w:tcW w:w="8301" w:type="dxa"/>
            <w:shd w:val="clear" w:color="auto" w:fill="auto"/>
            <w:noWrap/>
            <w:vAlign w:val="bottom"/>
          </w:tcPr>
          <w:p w14:paraId="0B8AAECF" w14:textId="37D93816" w:rsidR="00DE3617" w:rsidRPr="004A13DD" w:rsidRDefault="00DE3617" w:rsidP="004C4135">
            <w:pPr>
              <w:widowControl w:val="0"/>
              <w:suppressAutoHyphens/>
              <w:spacing w:after="0" w:line="240" w:lineRule="auto"/>
              <w:jc w:val="both"/>
              <w:rPr>
                <w:rFonts w:eastAsia="Lucida Sans Unicode" w:cstheme="minorHAnsi"/>
                <w:i/>
                <w:kern w:val="2"/>
                <w:sz w:val="20"/>
                <w:szCs w:val="20"/>
              </w:rPr>
            </w:pPr>
            <w:r w:rsidRPr="004C4135">
              <w:rPr>
                <w:rFonts w:eastAsia="Lucida Sans Unicode" w:cstheme="minorHAnsi"/>
                <w:i/>
                <w:kern w:val="2"/>
                <w:sz w:val="20"/>
                <w:szCs w:val="20"/>
                <w:highlight w:val="lightGray"/>
              </w:rPr>
              <w:t>Éventuellement indiquer si le projet s’insère et contribue aux maillages et systèmes écologiques locaux (mai</w:t>
            </w:r>
            <w:r w:rsidR="004C4135" w:rsidRPr="004C4135">
              <w:rPr>
                <w:rFonts w:eastAsia="Lucida Sans Unicode" w:cstheme="minorHAnsi"/>
                <w:i/>
                <w:kern w:val="2"/>
                <w:sz w:val="20"/>
                <w:szCs w:val="20"/>
                <w:highlight w:val="lightGray"/>
              </w:rPr>
              <w:t xml:space="preserve">llage vert, zone </w:t>
            </w:r>
            <w:proofErr w:type="spellStart"/>
            <w:r w:rsidR="004C4135" w:rsidRPr="004C4135">
              <w:rPr>
                <w:rFonts w:eastAsia="Lucida Sans Unicode" w:cstheme="minorHAnsi"/>
                <w:i/>
                <w:kern w:val="2"/>
                <w:sz w:val="20"/>
                <w:szCs w:val="20"/>
                <w:highlight w:val="lightGray"/>
              </w:rPr>
              <w:t>Natura</w:t>
            </w:r>
            <w:proofErr w:type="spellEnd"/>
            <w:r w:rsidR="004C4135" w:rsidRPr="004C4135">
              <w:rPr>
                <w:rFonts w:eastAsia="Lucida Sans Unicode" w:cstheme="minorHAnsi"/>
                <w:i/>
                <w:kern w:val="2"/>
                <w:sz w:val="20"/>
                <w:szCs w:val="20"/>
                <w:highlight w:val="lightGray"/>
              </w:rPr>
              <w:t xml:space="preserve"> 2000…)</w:t>
            </w:r>
          </w:p>
          <w:p w14:paraId="21E53B45" w14:textId="77777777" w:rsidR="006F39A6" w:rsidRPr="004A13DD" w:rsidRDefault="006F39A6" w:rsidP="0011216F">
            <w:pPr>
              <w:spacing w:after="0" w:line="240" w:lineRule="auto"/>
              <w:rPr>
                <w:rFonts w:eastAsia="Times New Roman" w:cstheme="minorHAnsi"/>
                <w:color w:val="000000"/>
                <w:sz w:val="20"/>
                <w:szCs w:val="20"/>
                <w:lang w:eastAsia="fr-BE"/>
              </w:rPr>
            </w:pPr>
          </w:p>
          <w:p w14:paraId="721F9197" w14:textId="77777777" w:rsidR="006F39A6" w:rsidRPr="004A13DD" w:rsidRDefault="006F39A6" w:rsidP="0011216F">
            <w:pPr>
              <w:spacing w:after="0" w:line="240" w:lineRule="auto"/>
              <w:rPr>
                <w:rFonts w:eastAsia="Times New Roman" w:cstheme="minorHAnsi"/>
                <w:color w:val="000000"/>
                <w:sz w:val="20"/>
                <w:szCs w:val="20"/>
                <w:lang w:eastAsia="fr-BE"/>
              </w:rPr>
            </w:pPr>
          </w:p>
          <w:p w14:paraId="744A6FFD" w14:textId="77777777" w:rsidR="006F39A6" w:rsidRPr="004A13DD" w:rsidRDefault="006F39A6" w:rsidP="0011216F">
            <w:pPr>
              <w:spacing w:after="0" w:line="240" w:lineRule="auto"/>
              <w:rPr>
                <w:rFonts w:eastAsia="Times New Roman" w:cstheme="minorHAnsi"/>
                <w:color w:val="000000"/>
                <w:sz w:val="20"/>
                <w:szCs w:val="20"/>
                <w:lang w:eastAsia="fr-BE"/>
              </w:rPr>
            </w:pPr>
          </w:p>
        </w:tc>
      </w:tr>
      <w:tr w:rsidR="0011216F" w:rsidRPr="0031335A" w14:paraId="5B0F0F9B" w14:textId="77777777" w:rsidTr="002D64A0">
        <w:trPr>
          <w:trHeight w:val="549"/>
        </w:trPr>
        <w:tc>
          <w:tcPr>
            <w:tcW w:w="8301" w:type="dxa"/>
            <w:shd w:val="clear" w:color="auto" w:fill="auto"/>
            <w:noWrap/>
            <w:vAlign w:val="bottom"/>
          </w:tcPr>
          <w:p w14:paraId="384C1C72" w14:textId="77777777" w:rsidR="0011216F" w:rsidRPr="000D1E9A" w:rsidRDefault="0011216F" w:rsidP="0011216F">
            <w:pPr>
              <w:spacing w:after="0" w:line="240" w:lineRule="auto"/>
              <w:rPr>
                <w:rFonts w:eastAsia="Times New Roman" w:cstheme="minorHAnsi"/>
                <w:b/>
                <w:color w:val="000000"/>
                <w:lang w:eastAsia="fr-BE"/>
              </w:rPr>
            </w:pPr>
            <w:r w:rsidRPr="000D1E9A">
              <w:rPr>
                <w:rFonts w:eastAsia="Times New Roman" w:cstheme="minorHAnsi"/>
                <w:b/>
                <w:color w:val="000000"/>
                <w:lang w:eastAsia="fr-BE"/>
              </w:rPr>
              <w:t>Contact avec la nature</w:t>
            </w:r>
          </w:p>
          <w:p w14:paraId="2B970106" w14:textId="59C909D6" w:rsidR="00B35040" w:rsidRPr="004A13DD" w:rsidRDefault="00B35040" w:rsidP="0011216F">
            <w:pPr>
              <w:spacing w:after="0" w:line="240" w:lineRule="auto"/>
              <w:rPr>
                <w:rFonts w:eastAsia="Times New Roman" w:cstheme="minorHAnsi"/>
                <w:color w:val="000000"/>
                <w:sz w:val="20"/>
                <w:szCs w:val="20"/>
                <w:lang w:eastAsia="fr-BE"/>
              </w:rPr>
            </w:pPr>
          </w:p>
        </w:tc>
      </w:tr>
      <w:tr w:rsidR="00A92EDE" w:rsidRPr="0031335A" w14:paraId="1524FED9" w14:textId="77777777" w:rsidTr="000D1E9A">
        <w:trPr>
          <w:trHeight w:val="300"/>
        </w:trPr>
        <w:tc>
          <w:tcPr>
            <w:tcW w:w="8301" w:type="dxa"/>
            <w:shd w:val="clear" w:color="auto" w:fill="auto"/>
            <w:noWrap/>
            <w:vAlign w:val="bottom"/>
          </w:tcPr>
          <w:p w14:paraId="157A9E41" w14:textId="77777777" w:rsidR="00DE3617" w:rsidRPr="004A13DD" w:rsidRDefault="00DE3617" w:rsidP="004C4135">
            <w:pPr>
              <w:widowControl w:val="0"/>
              <w:suppressAutoHyphens/>
              <w:spacing w:after="0" w:line="240" w:lineRule="auto"/>
              <w:jc w:val="both"/>
              <w:rPr>
                <w:rFonts w:eastAsia="Lucida Sans Unicode" w:cstheme="minorHAnsi"/>
                <w:i/>
                <w:kern w:val="2"/>
                <w:sz w:val="20"/>
                <w:szCs w:val="20"/>
              </w:rPr>
            </w:pPr>
            <w:r w:rsidRPr="004C4135">
              <w:rPr>
                <w:rFonts w:eastAsia="Lucida Sans Unicode" w:cstheme="minorHAnsi"/>
                <w:i/>
                <w:kern w:val="2"/>
                <w:sz w:val="20"/>
                <w:szCs w:val="20"/>
                <w:highlight w:val="lightGray"/>
              </w:rPr>
              <w:t>Valoriser l’expérience du milieu naturel par les futurs usagers du projet, l’accessibilité et le contact de la nature dans le cadre du projet.</w:t>
            </w:r>
          </w:p>
          <w:p w14:paraId="4751856D" w14:textId="77777777" w:rsidR="00A92EDE" w:rsidRPr="004A13DD" w:rsidRDefault="00A92EDE" w:rsidP="0011216F">
            <w:pPr>
              <w:spacing w:after="0" w:line="240" w:lineRule="auto"/>
              <w:rPr>
                <w:rFonts w:eastAsia="Times New Roman" w:cstheme="minorHAnsi"/>
                <w:color w:val="000000"/>
                <w:sz w:val="20"/>
                <w:szCs w:val="20"/>
                <w:lang w:eastAsia="fr-BE"/>
              </w:rPr>
            </w:pPr>
          </w:p>
          <w:p w14:paraId="1D788216" w14:textId="77777777" w:rsidR="00A92EDE" w:rsidRPr="004A13DD" w:rsidRDefault="00A92EDE" w:rsidP="0011216F">
            <w:pPr>
              <w:spacing w:after="0" w:line="240" w:lineRule="auto"/>
              <w:rPr>
                <w:rFonts w:eastAsia="Times New Roman" w:cstheme="minorHAnsi"/>
                <w:color w:val="000000"/>
                <w:sz w:val="20"/>
                <w:szCs w:val="20"/>
                <w:lang w:eastAsia="fr-BE"/>
              </w:rPr>
            </w:pPr>
          </w:p>
          <w:p w14:paraId="0F5A4565" w14:textId="77777777" w:rsidR="00A92EDE" w:rsidRPr="004A13DD" w:rsidRDefault="00A92EDE" w:rsidP="0011216F">
            <w:pPr>
              <w:spacing w:after="0" w:line="240" w:lineRule="auto"/>
              <w:rPr>
                <w:rFonts w:eastAsia="Times New Roman" w:cstheme="minorHAnsi"/>
                <w:color w:val="000000"/>
                <w:sz w:val="20"/>
                <w:szCs w:val="20"/>
                <w:lang w:eastAsia="fr-BE"/>
              </w:rPr>
            </w:pPr>
          </w:p>
        </w:tc>
      </w:tr>
    </w:tbl>
    <w:p w14:paraId="57F79216" w14:textId="77777777" w:rsidR="0011216F" w:rsidRPr="0031335A" w:rsidRDefault="0011216F" w:rsidP="0011216F">
      <w:pPr>
        <w:spacing w:after="0" w:line="240" w:lineRule="auto"/>
        <w:rPr>
          <w:rFonts w:eastAsia="Lucida Sans Unicode" w:cstheme="minorHAnsi"/>
          <w:kern w:val="2"/>
          <w:sz w:val="20"/>
          <w:szCs w:val="20"/>
        </w:rPr>
      </w:pPr>
    </w:p>
    <w:p w14:paraId="1596EBEC" w14:textId="77777777" w:rsidR="006F39A6" w:rsidRDefault="006F39A6" w:rsidP="0011216F">
      <w:pPr>
        <w:spacing w:after="0" w:line="240" w:lineRule="auto"/>
        <w:rPr>
          <w:rFonts w:eastAsia="Lucida Sans Unicode" w:cstheme="minorHAnsi"/>
          <w:kern w:val="2"/>
          <w:sz w:val="20"/>
          <w:szCs w:val="20"/>
        </w:rPr>
      </w:pPr>
    </w:p>
    <w:p w14:paraId="503E704A" w14:textId="77777777" w:rsidR="006F39A6" w:rsidRDefault="006F39A6" w:rsidP="0011216F">
      <w:pPr>
        <w:spacing w:after="0" w:line="240" w:lineRule="auto"/>
        <w:rPr>
          <w:rFonts w:eastAsia="Lucida Sans Unicode" w:cstheme="minorHAnsi"/>
          <w:kern w:val="2"/>
          <w:sz w:val="20"/>
          <w:szCs w:val="20"/>
        </w:rPr>
      </w:pPr>
    </w:p>
    <w:p w14:paraId="1BD08EC3" w14:textId="237CD7BE" w:rsidR="0011216F" w:rsidRPr="00C00114" w:rsidRDefault="000E4357" w:rsidP="00C00114">
      <w:pPr>
        <w:pStyle w:val="ListParagraph"/>
        <w:numPr>
          <w:ilvl w:val="1"/>
          <w:numId w:val="16"/>
        </w:numPr>
        <w:spacing w:after="0" w:line="240" w:lineRule="auto"/>
        <w:ind w:left="778" w:hanging="418"/>
        <w:contextualSpacing w:val="0"/>
        <w:rPr>
          <w:rFonts w:cstheme="minorHAnsi"/>
          <w:b/>
          <w:caps/>
          <w:sz w:val="28"/>
          <w:szCs w:val="28"/>
        </w:rPr>
      </w:pPr>
      <w:r w:rsidRPr="000E4357">
        <w:rPr>
          <w:rFonts w:cstheme="minorHAnsi"/>
          <w:b/>
          <w:caps/>
          <w:sz w:val="28"/>
          <w:szCs w:val="28"/>
        </w:rPr>
        <w:t>Bien être, confort et santé</w:t>
      </w:r>
    </w:p>
    <w:tbl>
      <w:tblPr>
        <w:tblW w:w="0" w:type="auto"/>
        <w:tblInd w:w="700" w:type="dxa"/>
        <w:tblCellMar>
          <w:left w:w="70" w:type="dxa"/>
          <w:right w:w="70" w:type="dxa"/>
        </w:tblCellMar>
        <w:tblLook w:val="04A0" w:firstRow="1" w:lastRow="0" w:firstColumn="1" w:lastColumn="0" w:noHBand="0" w:noVBand="1"/>
      </w:tblPr>
      <w:tblGrid>
        <w:gridCol w:w="8512"/>
      </w:tblGrid>
      <w:tr w:rsidR="006F39A6" w:rsidRPr="004A13DD" w14:paraId="78AC6BB6" w14:textId="77777777" w:rsidTr="003C7EBC">
        <w:trPr>
          <w:trHeight w:val="300"/>
        </w:trPr>
        <w:tc>
          <w:tcPr>
            <w:tcW w:w="0" w:type="auto"/>
            <w:shd w:val="clear" w:color="auto" w:fill="auto"/>
            <w:noWrap/>
            <w:vAlign w:val="bottom"/>
          </w:tcPr>
          <w:p w14:paraId="2566ED5A" w14:textId="0754F156" w:rsidR="006F39A6" w:rsidRPr="000E4357" w:rsidRDefault="006F39A6" w:rsidP="00C00114">
            <w:pPr>
              <w:spacing w:before="120" w:after="120"/>
              <w:rPr>
                <w:rFonts w:eastAsia="Times New Roman" w:cstheme="minorHAnsi"/>
                <w:color w:val="000000"/>
                <w:lang w:eastAsia="fr-BE"/>
              </w:rPr>
            </w:pPr>
            <w:r w:rsidRPr="000E4357">
              <w:rPr>
                <w:i/>
              </w:rPr>
              <w:t xml:space="preserve">Le thème BIEN ETRE, CONFORT ET SANTE  dans le « guide bâtiment durable » : </w:t>
            </w:r>
            <w:hyperlink r:id="rId16" w:history="1">
              <w:r w:rsidRPr="000E4357">
                <w:rPr>
                  <w:rStyle w:val="Hyperlink"/>
                  <w:i/>
                </w:rPr>
                <w:t>http://www.guidebatimentdurable.brussels/fr/bien-etre-confort-et-sante.html?IDC=117</w:t>
              </w:r>
            </w:hyperlink>
            <w:r w:rsidRPr="000E4357">
              <w:rPr>
                <w:i/>
              </w:rPr>
              <w:t xml:space="preserve">  </w:t>
            </w:r>
          </w:p>
        </w:tc>
      </w:tr>
      <w:tr w:rsidR="0011216F" w:rsidRPr="004A13DD" w14:paraId="25BC084B" w14:textId="77777777" w:rsidTr="003C7EBC">
        <w:trPr>
          <w:trHeight w:val="522"/>
        </w:trPr>
        <w:tc>
          <w:tcPr>
            <w:tcW w:w="0" w:type="auto"/>
            <w:shd w:val="clear" w:color="auto" w:fill="auto"/>
            <w:noWrap/>
            <w:vAlign w:val="center"/>
          </w:tcPr>
          <w:p w14:paraId="2E1CE64E" w14:textId="4F488D75" w:rsidR="0011216F" w:rsidRPr="00623C58" w:rsidRDefault="0011216F" w:rsidP="003C7EBC">
            <w:pPr>
              <w:spacing w:after="0" w:line="240" w:lineRule="auto"/>
              <w:rPr>
                <w:rFonts w:eastAsia="Times New Roman" w:cstheme="minorHAnsi"/>
                <w:b/>
                <w:color w:val="000000"/>
                <w:lang w:eastAsia="fr-BE"/>
              </w:rPr>
            </w:pPr>
            <w:r w:rsidRPr="000E4357">
              <w:rPr>
                <w:rFonts w:eastAsia="Times New Roman" w:cstheme="minorHAnsi"/>
                <w:b/>
                <w:color w:val="000000"/>
                <w:lang w:eastAsia="fr-BE"/>
              </w:rPr>
              <w:t>Confort acoustique</w:t>
            </w:r>
          </w:p>
        </w:tc>
      </w:tr>
      <w:tr w:rsidR="006F39A6" w:rsidRPr="004A13DD" w14:paraId="0A40A2C1" w14:textId="77777777" w:rsidTr="003C7EBC">
        <w:trPr>
          <w:trHeight w:val="300"/>
        </w:trPr>
        <w:tc>
          <w:tcPr>
            <w:tcW w:w="0" w:type="auto"/>
            <w:shd w:val="clear" w:color="auto" w:fill="auto"/>
            <w:noWrap/>
            <w:vAlign w:val="bottom"/>
          </w:tcPr>
          <w:p w14:paraId="0361D289" w14:textId="77777777" w:rsidR="000E4357" w:rsidRPr="004A13DD" w:rsidRDefault="000E4357" w:rsidP="000E4357">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t>Explication des moyens et choix techniques</w:t>
            </w:r>
          </w:p>
          <w:p w14:paraId="707F81BF" w14:textId="77777777" w:rsidR="006F39A6" w:rsidRPr="004A13DD" w:rsidRDefault="006F39A6" w:rsidP="0011216F">
            <w:pPr>
              <w:spacing w:after="0" w:line="240" w:lineRule="auto"/>
              <w:rPr>
                <w:rFonts w:eastAsia="Times New Roman" w:cstheme="minorHAnsi"/>
                <w:color w:val="000000"/>
                <w:sz w:val="20"/>
                <w:szCs w:val="20"/>
                <w:lang w:eastAsia="fr-BE"/>
              </w:rPr>
            </w:pPr>
          </w:p>
          <w:p w14:paraId="66A164C3" w14:textId="77777777" w:rsidR="006F39A6" w:rsidRPr="004A13DD" w:rsidRDefault="006F39A6" w:rsidP="0011216F">
            <w:pPr>
              <w:spacing w:after="0" w:line="240" w:lineRule="auto"/>
              <w:rPr>
                <w:rFonts w:eastAsia="Times New Roman" w:cstheme="minorHAnsi"/>
                <w:color w:val="000000"/>
                <w:sz w:val="20"/>
                <w:szCs w:val="20"/>
                <w:lang w:eastAsia="fr-BE"/>
              </w:rPr>
            </w:pPr>
          </w:p>
          <w:p w14:paraId="04213D7D" w14:textId="77777777" w:rsidR="006F39A6" w:rsidRPr="004A13DD" w:rsidRDefault="006F39A6" w:rsidP="0011216F">
            <w:pPr>
              <w:spacing w:after="0" w:line="240" w:lineRule="auto"/>
              <w:rPr>
                <w:rFonts w:eastAsia="Times New Roman" w:cstheme="minorHAnsi"/>
                <w:color w:val="000000"/>
                <w:sz w:val="20"/>
                <w:szCs w:val="20"/>
                <w:lang w:eastAsia="fr-BE"/>
              </w:rPr>
            </w:pPr>
          </w:p>
        </w:tc>
      </w:tr>
      <w:tr w:rsidR="0011216F" w:rsidRPr="004A13DD" w14:paraId="53A1717E" w14:textId="77777777" w:rsidTr="003C7EBC">
        <w:trPr>
          <w:trHeight w:val="549"/>
        </w:trPr>
        <w:tc>
          <w:tcPr>
            <w:tcW w:w="0" w:type="auto"/>
            <w:shd w:val="clear" w:color="auto" w:fill="auto"/>
            <w:noWrap/>
            <w:vAlign w:val="center"/>
          </w:tcPr>
          <w:p w14:paraId="6CA01062" w14:textId="2D67A60F" w:rsidR="0011216F" w:rsidRPr="00623C58" w:rsidRDefault="0011216F" w:rsidP="003C7EBC">
            <w:pPr>
              <w:spacing w:after="0" w:line="240" w:lineRule="auto"/>
              <w:rPr>
                <w:rFonts w:eastAsia="Times New Roman" w:cstheme="minorHAnsi"/>
                <w:b/>
                <w:color w:val="000000"/>
                <w:lang w:eastAsia="fr-BE"/>
              </w:rPr>
            </w:pPr>
            <w:r w:rsidRPr="000E4357">
              <w:rPr>
                <w:rFonts w:eastAsia="Times New Roman" w:cstheme="minorHAnsi"/>
                <w:b/>
                <w:color w:val="000000"/>
                <w:lang w:eastAsia="fr-BE"/>
              </w:rPr>
              <w:t>Confort visuel</w:t>
            </w:r>
          </w:p>
        </w:tc>
      </w:tr>
      <w:tr w:rsidR="006F39A6" w:rsidRPr="004A13DD" w14:paraId="326BF870" w14:textId="77777777" w:rsidTr="003C7EBC">
        <w:trPr>
          <w:trHeight w:val="300"/>
        </w:trPr>
        <w:tc>
          <w:tcPr>
            <w:tcW w:w="0" w:type="auto"/>
            <w:shd w:val="clear" w:color="auto" w:fill="auto"/>
            <w:noWrap/>
            <w:vAlign w:val="bottom"/>
          </w:tcPr>
          <w:p w14:paraId="5AD68013" w14:textId="77777777" w:rsidR="000E4357" w:rsidRPr="004A13DD" w:rsidRDefault="000E4357" w:rsidP="000E4357">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t>Explication des moyens et choix techniques</w:t>
            </w:r>
          </w:p>
          <w:p w14:paraId="58A367BA" w14:textId="77777777" w:rsidR="006F39A6" w:rsidRPr="004A13DD" w:rsidRDefault="006F39A6" w:rsidP="0011216F">
            <w:pPr>
              <w:spacing w:after="0" w:line="240" w:lineRule="auto"/>
              <w:rPr>
                <w:rFonts w:eastAsia="Times New Roman" w:cstheme="minorHAnsi"/>
                <w:color w:val="000000"/>
                <w:sz w:val="20"/>
                <w:szCs w:val="20"/>
                <w:lang w:eastAsia="fr-BE"/>
              </w:rPr>
            </w:pPr>
          </w:p>
          <w:p w14:paraId="0FCF3113" w14:textId="77777777" w:rsidR="006F39A6" w:rsidRPr="004A13DD" w:rsidRDefault="006F39A6" w:rsidP="0011216F">
            <w:pPr>
              <w:spacing w:after="0" w:line="240" w:lineRule="auto"/>
              <w:rPr>
                <w:rFonts w:eastAsia="Times New Roman" w:cstheme="minorHAnsi"/>
                <w:color w:val="000000"/>
                <w:sz w:val="20"/>
                <w:szCs w:val="20"/>
                <w:lang w:eastAsia="fr-BE"/>
              </w:rPr>
            </w:pPr>
          </w:p>
          <w:p w14:paraId="49ED5F40" w14:textId="77777777" w:rsidR="006F39A6" w:rsidRPr="004A13DD" w:rsidRDefault="006F39A6" w:rsidP="0011216F">
            <w:pPr>
              <w:spacing w:after="0" w:line="240" w:lineRule="auto"/>
              <w:rPr>
                <w:rFonts w:eastAsia="Times New Roman" w:cstheme="minorHAnsi"/>
                <w:color w:val="000000"/>
                <w:sz w:val="20"/>
                <w:szCs w:val="20"/>
                <w:lang w:eastAsia="fr-BE"/>
              </w:rPr>
            </w:pPr>
          </w:p>
        </w:tc>
      </w:tr>
      <w:tr w:rsidR="0011216F" w:rsidRPr="004A13DD" w14:paraId="2D07D3E6" w14:textId="77777777" w:rsidTr="003C7EBC">
        <w:trPr>
          <w:trHeight w:val="639"/>
        </w:trPr>
        <w:tc>
          <w:tcPr>
            <w:tcW w:w="0" w:type="auto"/>
            <w:shd w:val="clear" w:color="auto" w:fill="auto"/>
            <w:noWrap/>
            <w:vAlign w:val="center"/>
            <w:hideMark/>
          </w:tcPr>
          <w:p w14:paraId="738BCC35" w14:textId="77777777" w:rsidR="0011216F" w:rsidRPr="000E4357" w:rsidRDefault="0011216F" w:rsidP="003C7EBC">
            <w:pPr>
              <w:spacing w:after="0" w:line="240" w:lineRule="auto"/>
              <w:rPr>
                <w:rFonts w:eastAsia="Times New Roman" w:cstheme="minorHAnsi"/>
                <w:b/>
                <w:color w:val="000000"/>
                <w:lang w:eastAsia="fr-BE"/>
              </w:rPr>
            </w:pPr>
            <w:r w:rsidRPr="000E4357">
              <w:rPr>
                <w:rFonts w:eastAsia="Times New Roman" w:cstheme="minorHAnsi"/>
                <w:b/>
                <w:color w:val="000000"/>
                <w:lang w:eastAsia="fr-BE"/>
              </w:rPr>
              <w:t xml:space="preserve">Confort respiratoire et qualité de l’air intérieur </w:t>
            </w:r>
          </w:p>
          <w:p w14:paraId="5525FA80" w14:textId="77777777" w:rsidR="0011216F" w:rsidRPr="004A13DD" w:rsidRDefault="0011216F" w:rsidP="003C7EBC">
            <w:pPr>
              <w:spacing w:after="0" w:line="240" w:lineRule="auto"/>
              <w:ind w:left="4340" w:hanging="630"/>
              <w:rPr>
                <w:rFonts w:eastAsia="Times New Roman" w:cstheme="minorHAnsi"/>
                <w:i/>
                <w:color w:val="000000"/>
                <w:sz w:val="20"/>
                <w:szCs w:val="20"/>
                <w:lang w:eastAsia="fr-BE"/>
              </w:rPr>
            </w:pPr>
            <w:r w:rsidRPr="004A13DD">
              <w:rPr>
                <w:rFonts w:eastAsia="Times New Roman" w:cstheme="minorHAnsi"/>
                <w:i/>
                <w:color w:val="000000"/>
                <w:sz w:val="20"/>
                <w:szCs w:val="20"/>
                <w:lang w:eastAsia="fr-BE"/>
              </w:rPr>
              <w:sym w:font="Wingdings" w:char="F0E0"/>
            </w:r>
            <w:r w:rsidRPr="004A13DD">
              <w:rPr>
                <w:rFonts w:eastAsia="Times New Roman" w:cstheme="minorHAnsi"/>
                <w:i/>
                <w:color w:val="000000"/>
                <w:sz w:val="20"/>
                <w:szCs w:val="20"/>
                <w:lang w:eastAsia="fr-BE"/>
              </w:rPr>
              <w:t xml:space="preserve"> sera évalué à l’aide de l’inventaire des matériaux</w:t>
            </w:r>
          </w:p>
        </w:tc>
      </w:tr>
      <w:tr w:rsidR="0011216F" w:rsidRPr="004A13DD" w14:paraId="0B72A397" w14:textId="77777777" w:rsidTr="003C7EBC">
        <w:trPr>
          <w:trHeight w:val="486"/>
        </w:trPr>
        <w:tc>
          <w:tcPr>
            <w:tcW w:w="0" w:type="auto"/>
            <w:shd w:val="clear" w:color="auto" w:fill="auto"/>
            <w:noWrap/>
            <w:vAlign w:val="center"/>
            <w:hideMark/>
          </w:tcPr>
          <w:p w14:paraId="2058D867" w14:textId="2BB8D151" w:rsidR="0011216F" w:rsidRPr="000E4357" w:rsidRDefault="00623C58" w:rsidP="003C7EBC">
            <w:pPr>
              <w:spacing w:after="0" w:line="240" w:lineRule="auto"/>
              <w:rPr>
                <w:rFonts w:eastAsia="Times New Roman" w:cstheme="minorHAnsi"/>
                <w:b/>
                <w:color w:val="000000"/>
                <w:lang w:eastAsia="fr-BE"/>
              </w:rPr>
            </w:pPr>
            <w:r>
              <w:rPr>
                <w:rFonts w:eastAsia="Times New Roman" w:cstheme="minorHAnsi"/>
                <w:b/>
                <w:color w:val="000000"/>
                <w:lang w:eastAsia="fr-BE"/>
              </w:rPr>
              <w:t>Confort hygrothermique</w:t>
            </w:r>
          </w:p>
        </w:tc>
      </w:tr>
      <w:tr w:rsidR="006F39A6" w:rsidRPr="004A13DD" w14:paraId="2B3A23E3" w14:textId="77777777" w:rsidTr="003C7EBC">
        <w:trPr>
          <w:trHeight w:val="300"/>
        </w:trPr>
        <w:tc>
          <w:tcPr>
            <w:tcW w:w="0" w:type="auto"/>
            <w:shd w:val="clear" w:color="auto" w:fill="auto"/>
            <w:noWrap/>
            <w:vAlign w:val="bottom"/>
          </w:tcPr>
          <w:p w14:paraId="71FC3C7B" w14:textId="77777777" w:rsidR="000E4357" w:rsidRPr="004A13DD" w:rsidRDefault="000E4357" w:rsidP="000E4357">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t>Explication des moyens et choix techniques</w:t>
            </w:r>
          </w:p>
          <w:p w14:paraId="312C8FD7" w14:textId="77777777" w:rsidR="006F39A6" w:rsidRPr="004A13DD" w:rsidRDefault="006F39A6" w:rsidP="0011216F">
            <w:pPr>
              <w:spacing w:after="0" w:line="240" w:lineRule="auto"/>
              <w:rPr>
                <w:rFonts w:eastAsia="Times New Roman" w:cstheme="minorHAnsi"/>
                <w:color w:val="000000"/>
                <w:sz w:val="20"/>
                <w:szCs w:val="20"/>
                <w:lang w:eastAsia="fr-BE"/>
              </w:rPr>
            </w:pPr>
          </w:p>
          <w:p w14:paraId="2BE92B98" w14:textId="77777777" w:rsidR="006F39A6" w:rsidRPr="004A13DD" w:rsidRDefault="006F39A6" w:rsidP="0011216F">
            <w:pPr>
              <w:spacing w:after="0" w:line="240" w:lineRule="auto"/>
              <w:rPr>
                <w:rFonts w:eastAsia="Times New Roman" w:cstheme="minorHAnsi"/>
                <w:color w:val="000000"/>
                <w:sz w:val="20"/>
                <w:szCs w:val="20"/>
                <w:lang w:eastAsia="fr-BE"/>
              </w:rPr>
            </w:pPr>
          </w:p>
        </w:tc>
      </w:tr>
    </w:tbl>
    <w:p w14:paraId="22412A66" w14:textId="77777777" w:rsidR="0011216F" w:rsidRDefault="0011216F" w:rsidP="0011216F">
      <w:pPr>
        <w:spacing w:after="0" w:line="240" w:lineRule="auto"/>
        <w:rPr>
          <w:rFonts w:eastAsia="Lucida Sans Unicode" w:cstheme="minorHAnsi"/>
          <w:kern w:val="2"/>
          <w:sz w:val="20"/>
          <w:szCs w:val="20"/>
        </w:rPr>
      </w:pPr>
    </w:p>
    <w:p w14:paraId="56FC1539" w14:textId="59A79809" w:rsidR="0011216F" w:rsidRPr="00C00114" w:rsidRDefault="00311A9E" w:rsidP="00C00114">
      <w:pPr>
        <w:pStyle w:val="ListParagraph"/>
        <w:numPr>
          <w:ilvl w:val="1"/>
          <w:numId w:val="16"/>
        </w:numPr>
        <w:spacing w:after="0" w:line="240" w:lineRule="auto"/>
        <w:ind w:left="778" w:hanging="418"/>
        <w:contextualSpacing w:val="0"/>
        <w:rPr>
          <w:rFonts w:cstheme="minorHAnsi"/>
          <w:b/>
          <w:caps/>
          <w:sz w:val="28"/>
          <w:szCs w:val="28"/>
        </w:rPr>
      </w:pPr>
      <w:r w:rsidRPr="00311A9E">
        <w:rPr>
          <w:rFonts w:cstheme="minorHAnsi"/>
          <w:b/>
          <w:caps/>
          <w:sz w:val="28"/>
          <w:szCs w:val="28"/>
        </w:rPr>
        <w:t>Gestion du bâtiment en cours d’utilisation</w:t>
      </w:r>
    </w:p>
    <w:tbl>
      <w:tblPr>
        <w:tblW w:w="8301" w:type="dxa"/>
        <w:tblInd w:w="700" w:type="dxa"/>
        <w:tblCellMar>
          <w:left w:w="70" w:type="dxa"/>
          <w:right w:w="70" w:type="dxa"/>
        </w:tblCellMar>
        <w:tblLook w:val="04A0" w:firstRow="1" w:lastRow="0" w:firstColumn="1" w:lastColumn="0" w:noHBand="0" w:noVBand="1"/>
      </w:tblPr>
      <w:tblGrid>
        <w:gridCol w:w="8301"/>
      </w:tblGrid>
      <w:tr w:rsidR="001E68EB" w:rsidRPr="004A13DD" w14:paraId="6C4EA1FD" w14:textId="77777777" w:rsidTr="00311A9E">
        <w:trPr>
          <w:trHeight w:val="300"/>
        </w:trPr>
        <w:tc>
          <w:tcPr>
            <w:tcW w:w="8301" w:type="dxa"/>
            <w:shd w:val="clear" w:color="auto" w:fill="auto"/>
            <w:noWrap/>
            <w:vAlign w:val="bottom"/>
          </w:tcPr>
          <w:p w14:paraId="4046844F" w14:textId="02863582" w:rsidR="001E68EB" w:rsidRPr="004A13DD" w:rsidRDefault="001E68EB" w:rsidP="00AF0E16">
            <w:pPr>
              <w:spacing w:before="120" w:after="120"/>
              <w:rPr>
                <w:rFonts w:eastAsia="Times New Roman" w:cstheme="minorHAnsi"/>
                <w:color w:val="000000"/>
                <w:sz w:val="20"/>
                <w:szCs w:val="20"/>
                <w:lang w:eastAsia="fr-BE"/>
              </w:rPr>
            </w:pPr>
            <w:r w:rsidRPr="003F4D32">
              <w:rPr>
                <w:i/>
              </w:rPr>
              <w:t xml:space="preserve">Le thème GESTION DU BATIMENT dans le « guide bâtiment durable » : </w:t>
            </w:r>
            <w:hyperlink r:id="rId17" w:history="1">
              <w:r w:rsidRPr="003F4D32">
                <w:rPr>
                  <w:rStyle w:val="Hyperlink"/>
                  <w:i/>
                </w:rPr>
                <w:t>http://www.guidebatimentdurable.brussels/fr/gestion-du-projet-chantier-batiment.html?IDC=23</w:t>
              </w:r>
            </w:hyperlink>
            <w:r w:rsidRPr="003F4D32">
              <w:rPr>
                <w:i/>
              </w:rPr>
              <w:t xml:space="preserve">   </w:t>
            </w:r>
          </w:p>
        </w:tc>
      </w:tr>
      <w:tr w:rsidR="0011216F" w:rsidRPr="004A13DD" w14:paraId="3E49A69C" w14:textId="77777777" w:rsidTr="00623C58">
        <w:trPr>
          <w:trHeight w:val="300"/>
        </w:trPr>
        <w:tc>
          <w:tcPr>
            <w:tcW w:w="8301" w:type="dxa"/>
            <w:shd w:val="clear" w:color="auto" w:fill="auto"/>
            <w:noWrap/>
            <w:vAlign w:val="bottom"/>
          </w:tcPr>
          <w:p w14:paraId="1FC72325" w14:textId="77777777" w:rsidR="0011216F" w:rsidRPr="00311A9E" w:rsidRDefault="0011216F" w:rsidP="00623C58">
            <w:pPr>
              <w:spacing w:after="0" w:line="240" w:lineRule="auto"/>
              <w:rPr>
                <w:rFonts w:eastAsia="Times New Roman" w:cstheme="minorHAnsi"/>
                <w:b/>
                <w:color w:val="000000"/>
                <w:sz w:val="20"/>
                <w:szCs w:val="20"/>
                <w:lang w:eastAsia="fr-BE"/>
              </w:rPr>
            </w:pPr>
            <w:r w:rsidRPr="00311A9E">
              <w:rPr>
                <w:rFonts w:eastAsia="Times New Roman" w:cstheme="minorHAnsi"/>
                <w:b/>
                <w:color w:val="000000"/>
                <w:sz w:val="20"/>
                <w:szCs w:val="20"/>
                <w:lang w:eastAsia="fr-BE"/>
              </w:rPr>
              <w:t>Gestion des déchets en cours d’exploitation du bâtiment</w:t>
            </w:r>
          </w:p>
          <w:p w14:paraId="359C0A73" w14:textId="77777777" w:rsidR="0011216F" w:rsidRPr="004A13DD" w:rsidRDefault="0011216F" w:rsidP="00623C58">
            <w:pPr>
              <w:spacing w:after="0" w:line="240" w:lineRule="auto"/>
              <w:rPr>
                <w:rFonts w:eastAsia="Times New Roman" w:cstheme="minorHAnsi"/>
                <w:color w:val="000000"/>
                <w:sz w:val="20"/>
                <w:szCs w:val="20"/>
                <w:lang w:eastAsia="fr-BE"/>
              </w:rPr>
            </w:pPr>
          </w:p>
        </w:tc>
      </w:tr>
      <w:tr w:rsidR="001E68EB" w:rsidRPr="004A13DD" w14:paraId="02899523" w14:textId="77777777" w:rsidTr="00311A9E">
        <w:trPr>
          <w:trHeight w:val="300"/>
        </w:trPr>
        <w:tc>
          <w:tcPr>
            <w:tcW w:w="8301" w:type="dxa"/>
            <w:shd w:val="clear" w:color="auto" w:fill="auto"/>
            <w:noWrap/>
            <w:vAlign w:val="bottom"/>
          </w:tcPr>
          <w:p w14:paraId="53423DAC" w14:textId="77777777" w:rsidR="00311A9E" w:rsidRPr="004A13DD" w:rsidRDefault="00311A9E" w:rsidP="00311A9E">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t>Explication des moyens et choix techniques</w:t>
            </w:r>
          </w:p>
          <w:p w14:paraId="5AF289ED" w14:textId="77777777" w:rsidR="001E68EB" w:rsidRPr="004A13DD" w:rsidRDefault="001E68EB" w:rsidP="0011216F">
            <w:pPr>
              <w:spacing w:after="0" w:line="240" w:lineRule="auto"/>
              <w:rPr>
                <w:rFonts w:eastAsia="Times New Roman" w:cstheme="minorHAnsi"/>
                <w:color w:val="000000"/>
                <w:sz w:val="20"/>
                <w:szCs w:val="20"/>
                <w:lang w:eastAsia="fr-BE"/>
              </w:rPr>
            </w:pPr>
          </w:p>
          <w:p w14:paraId="25A24003" w14:textId="77777777" w:rsidR="001E68EB" w:rsidRPr="004A13DD" w:rsidRDefault="001E68EB" w:rsidP="0011216F">
            <w:pPr>
              <w:spacing w:after="0" w:line="240" w:lineRule="auto"/>
              <w:rPr>
                <w:rFonts w:eastAsia="Times New Roman" w:cstheme="minorHAnsi"/>
                <w:color w:val="000000"/>
                <w:sz w:val="20"/>
                <w:szCs w:val="20"/>
                <w:lang w:eastAsia="fr-BE"/>
              </w:rPr>
            </w:pPr>
          </w:p>
          <w:p w14:paraId="479A3900" w14:textId="77777777" w:rsidR="001E68EB" w:rsidRPr="004A13DD" w:rsidRDefault="001E68EB" w:rsidP="0011216F">
            <w:pPr>
              <w:spacing w:after="0" w:line="240" w:lineRule="auto"/>
              <w:rPr>
                <w:rFonts w:eastAsia="Times New Roman" w:cstheme="minorHAnsi"/>
                <w:color w:val="000000"/>
                <w:sz w:val="20"/>
                <w:szCs w:val="20"/>
                <w:lang w:eastAsia="fr-BE"/>
              </w:rPr>
            </w:pPr>
          </w:p>
        </w:tc>
      </w:tr>
      <w:tr w:rsidR="0011216F" w:rsidRPr="004A13DD" w14:paraId="77A023A8" w14:textId="77777777" w:rsidTr="00623C58">
        <w:trPr>
          <w:trHeight w:val="459"/>
        </w:trPr>
        <w:tc>
          <w:tcPr>
            <w:tcW w:w="8301" w:type="dxa"/>
            <w:shd w:val="clear" w:color="auto" w:fill="auto"/>
            <w:noWrap/>
            <w:vAlign w:val="bottom"/>
          </w:tcPr>
          <w:p w14:paraId="76B778BF" w14:textId="7ECAAFE7" w:rsidR="0011216F" w:rsidRPr="00623C58" w:rsidRDefault="0011216F" w:rsidP="00623C58">
            <w:pPr>
              <w:spacing w:after="0" w:line="240" w:lineRule="auto"/>
              <w:rPr>
                <w:rFonts w:eastAsia="Times New Roman" w:cstheme="minorHAnsi"/>
                <w:b/>
                <w:color w:val="000000"/>
                <w:sz w:val="20"/>
                <w:szCs w:val="20"/>
                <w:lang w:eastAsia="fr-BE"/>
              </w:rPr>
            </w:pPr>
            <w:r w:rsidRPr="00311A9E">
              <w:rPr>
                <w:rFonts w:eastAsia="Times New Roman" w:cstheme="minorHAnsi"/>
                <w:b/>
                <w:color w:val="000000"/>
                <w:sz w:val="20"/>
                <w:szCs w:val="20"/>
                <w:lang w:eastAsia="fr-BE"/>
              </w:rPr>
              <w:t>Entretien et Maintenance</w:t>
            </w:r>
          </w:p>
        </w:tc>
      </w:tr>
      <w:tr w:rsidR="001E68EB" w:rsidRPr="004A13DD" w14:paraId="3EB465D6" w14:textId="77777777" w:rsidTr="00311A9E">
        <w:trPr>
          <w:trHeight w:val="300"/>
        </w:trPr>
        <w:tc>
          <w:tcPr>
            <w:tcW w:w="8301" w:type="dxa"/>
            <w:shd w:val="clear" w:color="auto" w:fill="auto"/>
            <w:noWrap/>
            <w:vAlign w:val="bottom"/>
          </w:tcPr>
          <w:p w14:paraId="2F44C19C" w14:textId="77777777" w:rsidR="00311A9E" w:rsidRPr="004A13DD" w:rsidRDefault="00311A9E" w:rsidP="00311A9E">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t>Explication des moyens et choix techniques</w:t>
            </w:r>
          </w:p>
          <w:p w14:paraId="5C7E70AE" w14:textId="77777777" w:rsidR="001E68EB" w:rsidRPr="004A13DD" w:rsidRDefault="001E68EB" w:rsidP="0011216F">
            <w:pPr>
              <w:spacing w:after="0" w:line="240" w:lineRule="auto"/>
              <w:rPr>
                <w:rFonts w:eastAsia="Times New Roman" w:cstheme="minorHAnsi"/>
                <w:color w:val="000000"/>
                <w:sz w:val="20"/>
                <w:szCs w:val="20"/>
                <w:lang w:eastAsia="fr-BE"/>
              </w:rPr>
            </w:pPr>
          </w:p>
          <w:p w14:paraId="79B5A8E3" w14:textId="77777777" w:rsidR="001E68EB" w:rsidRPr="004A13DD" w:rsidRDefault="001E68EB" w:rsidP="0011216F">
            <w:pPr>
              <w:spacing w:after="0" w:line="240" w:lineRule="auto"/>
              <w:rPr>
                <w:rFonts w:eastAsia="Times New Roman" w:cstheme="minorHAnsi"/>
                <w:color w:val="000000"/>
                <w:sz w:val="20"/>
                <w:szCs w:val="20"/>
                <w:lang w:eastAsia="fr-BE"/>
              </w:rPr>
            </w:pPr>
          </w:p>
          <w:p w14:paraId="56CE2D80" w14:textId="77777777" w:rsidR="001E68EB" w:rsidRPr="004A13DD" w:rsidRDefault="001E68EB" w:rsidP="0011216F">
            <w:pPr>
              <w:spacing w:after="0" w:line="240" w:lineRule="auto"/>
              <w:rPr>
                <w:rFonts w:eastAsia="Times New Roman" w:cstheme="minorHAnsi"/>
                <w:color w:val="000000"/>
                <w:sz w:val="20"/>
                <w:szCs w:val="20"/>
                <w:lang w:eastAsia="fr-BE"/>
              </w:rPr>
            </w:pPr>
          </w:p>
        </w:tc>
      </w:tr>
      <w:tr w:rsidR="0011216F" w:rsidRPr="004A13DD" w14:paraId="632C8676" w14:textId="77777777" w:rsidTr="00623C58">
        <w:trPr>
          <w:trHeight w:val="477"/>
        </w:trPr>
        <w:tc>
          <w:tcPr>
            <w:tcW w:w="8301" w:type="dxa"/>
            <w:shd w:val="clear" w:color="auto" w:fill="auto"/>
            <w:noWrap/>
            <w:vAlign w:val="bottom"/>
            <w:hideMark/>
          </w:tcPr>
          <w:p w14:paraId="5584D000" w14:textId="40CB1C11" w:rsidR="00CE69B8" w:rsidRPr="00623C58" w:rsidRDefault="0011216F" w:rsidP="0011216F">
            <w:pPr>
              <w:spacing w:after="0" w:line="240" w:lineRule="auto"/>
              <w:rPr>
                <w:rFonts w:eastAsia="Times New Roman" w:cstheme="minorHAnsi"/>
                <w:b/>
                <w:color w:val="000000"/>
                <w:sz w:val="20"/>
                <w:szCs w:val="20"/>
                <w:lang w:eastAsia="fr-BE"/>
              </w:rPr>
            </w:pPr>
            <w:r w:rsidRPr="00311A9E">
              <w:rPr>
                <w:rFonts w:eastAsia="Times New Roman" w:cstheme="minorHAnsi"/>
                <w:b/>
                <w:color w:val="000000"/>
                <w:sz w:val="20"/>
                <w:szCs w:val="20"/>
                <w:lang w:eastAsia="fr-BE"/>
              </w:rPr>
              <w:t>Stratégie Monitoring</w:t>
            </w:r>
          </w:p>
        </w:tc>
      </w:tr>
      <w:tr w:rsidR="001E68EB" w:rsidRPr="004A13DD" w14:paraId="1056E678" w14:textId="77777777" w:rsidTr="00311A9E">
        <w:trPr>
          <w:trHeight w:val="300"/>
        </w:trPr>
        <w:tc>
          <w:tcPr>
            <w:tcW w:w="8301" w:type="dxa"/>
            <w:shd w:val="clear" w:color="auto" w:fill="auto"/>
            <w:noWrap/>
            <w:vAlign w:val="bottom"/>
          </w:tcPr>
          <w:p w14:paraId="7BC44B25" w14:textId="77777777" w:rsidR="00311A9E" w:rsidRPr="004A13DD" w:rsidRDefault="00311A9E" w:rsidP="00311A9E">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t>Explication des moyens et choix techniques</w:t>
            </w:r>
          </w:p>
          <w:p w14:paraId="491CF8F6" w14:textId="77777777" w:rsidR="001E68EB" w:rsidRPr="004A13DD" w:rsidRDefault="001E68EB" w:rsidP="0011216F">
            <w:pPr>
              <w:spacing w:after="0" w:line="240" w:lineRule="auto"/>
              <w:rPr>
                <w:rFonts w:eastAsia="Times New Roman" w:cstheme="minorHAnsi"/>
                <w:color w:val="000000"/>
                <w:sz w:val="20"/>
                <w:szCs w:val="20"/>
                <w:lang w:eastAsia="fr-BE"/>
              </w:rPr>
            </w:pPr>
          </w:p>
          <w:p w14:paraId="7787CFCD" w14:textId="77777777" w:rsidR="001E68EB" w:rsidRPr="004A13DD" w:rsidRDefault="001E68EB" w:rsidP="0011216F">
            <w:pPr>
              <w:spacing w:after="0" w:line="240" w:lineRule="auto"/>
              <w:rPr>
                <w:rFonts w:eastAsia="Times New Roman" w:cstheme="minorHAnsi"/>
                <w:color w:val="000000"/>
                <w:sz w:val="20"/>
                <w:szCs w:val="20"/>
                <w:lang w:eastAsia="fr-BE"/>
              </w:rPr>
            </w:pPr>
          </w:p>
          <w:p w14:paraId="68BC069F" w14:textId="77777777" w:rsidR="001E68EB" w:rsidRPr="004A13DD" w:rsidRDefault="001E68EB" w:rsidP="0011216F">
            <w:pPr>
              <w:spacing w:after="0" w:line="240" w:lineRule="auto"/>
              <w:rPr>
                <w:rFonts w:eastAsia="Times New Roman" w:cstheme="minorHAnsi"/>
                <w:color w:val="000000"/>
                <w:sz w:val="20"/>
                <w:szCs w:val="20"/>
                <w:lang w:eastAsia="fr-BE"/>
              </w:rPr>
            </w:pPr>
          </w:p>
        </w:tc>
      </w:tr>
      <w:tr w:rsidR="0011216F" w:rsidRPr="004A13DD" w14:paraId="34CFF242" w14:textId="77777777" w:rsidTr="00623C58">
        <w:trPr>
          <w:trHeight w:val="459"/>
        </w:trPr>
        <w:tc>
          <w:tcPr>
            <w:tcW w:w="8301" w:type="dxa"/>
            <w:shd w:val="clear" w:color="auto" w:fill="auto"/>
            <w:noWrap/>
            <w:vAlign w:val="bottom"/>
          </w:tcPr>
          <w:p w14:paraId="355263EB" w14:textId="4B008846" w:rsidR="0011216F" w:rsidRPr="00623C58" w:rsidRDefault="0011216F" w:rsidP="0011216F">
            <w:pPr>
              <w:spacing w:after="0" w:line="240" w:lineRule="auto"/>
              <w:rPr>
                <w:rFonts w:eastAsia="Times New Roman" w:cstheme="minorHAnsi"/>
                <w:b/>
                <w:color w:val="000000"/>
                <w:sz w:val="20"/>
                <w:szCs w:val="20"/>
                <w:lang w:eastAsia="fr-BE"/>
              </w:rPr>
            </w:pPr>
            <w:r w:rsidRPr="00311A9E">
              <w:rPr>
                <w:rFonts w:eastAsia="Times New Roman" w:cstheme="minorHAnsi"/>
                <w:b/>
                <w:color w:val="000000"/>
                <w:sz w:val="20"/>
                <w:szCs w:val="20"/>
                <w:lang w:eastAsia="fr-BE"/>
              </w:rPr>
              <w:t>Accompagnement des gestionnaires et occupants</w:t>
            </w:r>
          </w:p>
        </w:tc>
      </w:tr>
      <w:tr w:rsidR="001E68EB" w:rsidRPr="004A13DD" w14:paraId="19974303" w14:textId="77777777" w:rsidTr="00311A9E">
        <w:trPr>
          <w:trHeight w:val="300"/>
        </w:trPr>
        <w:tc>
          <w:tcPr>
            <w:tcW w:w="8301" w:type="dxa"/>
            <w:shd w:val="clear" w:color="auto" w:fill="auto"/>
            <w:noWrap/>
            <w:vAlign w:val="bottom"/>
          </w:tcPr>
          <w:p w14:paraId="3483C39A" w14:textId="77777777" w:rsidR="00311A9E" w:rsidRPr="004A13DD" w:rsidRDefault="00311A9E" w:rsidP="00311A9E">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t>Explication des moyens et choix techniques</w:t>
            </w:r>
          </w:p>
          <w:p w14:paraId="303BF4E4" w14:textId="77777777" w:rsidR="001E68EB" w:rsidRPr="004A13DD" w:rsidRDefault="001E68EB" w:rsidP="0011216F">
            <w:pPr>
              <w:spacing w:after="0" w:line="240" w:lineRule="auto"/>
              <w:rPr>
                <w:rFonts w:eastAsia="Times New Roman" w:cstheme="minorHAnsi"/>
                <w:color w:val="000000"/>
                <w:sz w:val="20"/>
                <w:szCs w:val="20"/>
                <w:lang w:eastAsia="fr-BE"/>
              </w:rPr>
            </w:pPr>
          </w:p>
          <w:p w14:paraId="072EAD9E" w14:textId="77777777" w:rsidR="001E68EB" w:rsidRPr="004A13DD" w:rsidRDefault="001E68EB" w:rsidP="0011216F">
            <w:pPr>
              <w:spacing w:after="0" w:line="240" w:lineRule="auto"/>
              <w:rPr>
                <w:rFonts w:eastAsia="Times New Roman" w:cstheme="minorHAnsi"/>
                <w:color w:val="000000"/>
                <w:sz w:val="20"/>
                <w:szCs w:val="20"/>
                <w:lang w:eastAsia="fr-BE"/>
              </w:rPr>
            </w:pPr>
          </w:p>
          <w:p w14:paraId="19EFA4F0" w14:textId="77777777" w:rsidR="001E68EB" w:rsidRPr="004A13DD" w:rsidRDefault="001E68EB" w:rsidP="0011216F">
            <w:pPr>
              <w:spacing w:after="0" w:line="240" w:lineRule="auto"/>
              <w:rPr>
                <w:rFonts w:eastAsia="Times New Roman" w:cstheme="minorHAnsi"/>
                <w:color w:val="000000"/>
                <w:sz w:val="20"/>
                <w:szCs w:val="20"/>
                <w:lang w:eastAsia="fr-BE"/>
              </w:rPr>
            </w:pPr>
          </w:p>
        </w:tc>
      </w:tr>
    </w:tbl>
    <w:p w14:paraId="481DC843" w14:textId="77777777" w:rsidR="0011216F" w:rsidRPr="0031335A" w:rsidRDefault="0011216F" w:rsidP="0011216F">
      <w:pPr>
        <w:spacing w:after="0" w:line="240" w:lineRule="auto"/>
        <w:rPr>
          <w:rFonts w:eastAsia="Lucida Sans Unicode" w:cstheme="minorHAnsi"/>
          <w:kern w:val="2"/>
          <w:sz w:val="20"/>
          <w:szCs w:val="20"/>
        </w:rPr>
      </w:pPr>
    </w:p>
    <w:p w14:paraId="4BFF3EA5" w14:textId="77777777" w:rsidR="0011216F" w:rsidRDefault="0011216F" w:rsidP="0011216F">
      <w:pPr>
        <w:widowControl w:val="0"/>
        <w:tabs>
          <w:tab w:val="left" w:pos="5112"/>
        </w:tabs>
        <w:suppressAutoHyphens/>
        <w:spacing w:after="0" w:line="240" w:lineRule="auto"/>
        <w:rPr>
          <w:rFonts w:eastAsia="Lucida Sans Unicode" w:cstheme="minorHAnsi"/>
          <w:kern w:val="2"/>
          <w:sz w:val="20"/>
          <w:szCs w:val="20"/>
        </w:rPr>
      </w:pPr>
    </w:p>
    <w:p w14:paraId="456FF6FB" w14:textId="4324B89F" w:rsidR="004A13DD" w:rsidRPr="00C00114" w:rsidRDefault="00FF1B50" w:rsidP="00C00114">
      <w:pPr>
        <w:pStyle w:val="ListParagraph"/>
        <w:numPr>
          <w:ilvl w:val="1"/>
          <w:numId w:val="16"/>
        </w:numPr>
        <w:spacing w:after="0" w:line="240" w:lineRule="auto"/>
        <w:ind w:left="778" w:hanging="418"/>
        <w:contextualSpacing w:val="0"/>
        <w:rPr>
          <w:rFonts w:cstheme="minorHAnsi"/>
          <w:b/>
          <w:caps/>
          <w:sz w:val="28"/>
          <w:szCs w:val="28"/>
        </w:rPr>
      </w:pPr>
      <w:r w:rsidRPr="00FF1B50">
        <w:rPr>
          <w:rFonts w:cstheme="minorHAnsi"/>
          <w:b/>
          <w:caps/>
          <w:sz w:val="28"/>
          <w:szCs w:val="28"/>
        </w:rPr>
        <w:t>Mobilité</w:t>
      </w:r>
    </w:p>
    <w:tbl>
      <w:tblPr>
        <w:tblW w:w="8301" w:type="dxa"/>
        <w:tblInd w:w="700" w:type="dxa"/>
        <w:tblCellMar>
          <w:left w:w="70" w:type="dxa"/>
          <w:right w:w="70" w:type="dxa"/>
        </w:tblCellMar>
        <w:tblLook w:val="04A0" w:firstRow="1" w:lastRow="0" w:firstColumn="1" w:lastColumn="0" w:noHBand="0" w:noVBand="1"/>
      </w:tblPr>
      <w:tblGrid>
        <w:gridCol w:w="8301"/>
      </w:tblGrid>
      <w:tr w:rsidR="001E68EB" w:rsidRPr="004A13DD" w14:paraId="67D77AF9" w14:textId="77777777" w:rsidTr="00FF1B50">
        <w:trPr>
          <w:trHeight w:val="300"/>
        </w:trPr>
        <w:tc>
          <w:tcPr>
            <w:tcW w:w="8301" w:type="dxa"/>
            <w:shd w:val="clear" w:color="auto" w:fill="auto"/>
            <w:noWrap/>
            <w:vAlign w:val="bottom"/>
          </w:tcPr>
          <w:p w14:paraId="7EBB05B9" w14:textId="401E0548" w:rsidR="001E68EB" w:rsidRPr="00AF0E16" w:rsidRDefault="001E68EB" w:rsidP="00AF0E16">
            <w:pPr>
              <w:spacing w:before="120" w:after="120"/>
              <w:rPr>
                <w:rFonts w:eastAsia="Times New Roman" w:cstheme="minorHAnsi"/>
                <w:color w:val="000000"/>
                <w:lang w:eastAsia="fr-BE"/>
              </w:rPr>
            </w:pPr>
            <w:r w:rsidRPr="00AF0E16">
              <w:rPr>
                <w:i/>
              </w:rPr>
              <w:t xml:space="preserve">Le thème MOBILITE dans le « guide bâtiment durable » : </w:t>
            </w:r>
            <w:hyperlink r:id="rId18" w:history="1">
              <w:r w:rsidRPr="00AF0E16">
                <w:rPr>
                  <w:rStyle w:val="Hyperlink"/>
                  <w:i/>
                </w:rPr>
                <w:t>http://www.guidebatimentdurable.brussels/fr/mobilite.html?IDC=27</w:t>
              </w:r>
            </w:hyperlink>
            <w:r w:rsidRPr="00AF0E16">
              <w:rPr>
                <w:i/>
              </w:rPr>
              <w:t xml:space="preserve"> </w:t>
            </w:r>
          </w:p>
        </w:tc>
      </w:tr>
      <w:tr w:rsidR="0011216F" w:rsidRPr="004A13DD" w14:paraId="1CC807D9" w14:textId="77777777" w:rsidTr="00FF1B50">
        <w:trPr>
          <w:trHeight w:val="300"/>
        </w:trPr>
        <w:tc>
          <w:tcPr>
            <w:tcW w:w="8301" w:type="dxa"/>
            <w:shd w:val="clear" w:color="auto" w:fill="auto"/>
            <w:noWrap/>
            <w:vAlign w:val="bottom"/>
          </w:tcPr>
          <w:p w14:paraId="1A131BE2" w14:textId="293FAF2A" w:rsidR="0011216F" w:rsidRPr="004A13DD" w:rsidRDefault="0011216F" w:rsidP="00974818">
            <w:pPr>
              <w:spacing w:after="0" w:line="240" w:lineRule="auto"/>
              <w:rPr>
                <w:rFonts w:eastAsia="Times New Roman" w:cstheme="minorHAnsi"/>
                <w:color w:val="000000"/>
                <w:sz w:val="20"/>
                <w:szCs w:val="20"/>
                <w:lang w:eastAsia="fr-BE"/>
              </w:rPr>
            </w:pPr>
            <w:r w:rsidRPr="004A13DD">
              <w:rPr>
                <w:rFonts w:eastAsia="Times New Roman" w:cstheme="minorHAnsi"/>
                <w:color w:val="000000"/>
                <w:sz w:val="20"/>
                <w:szCs w:val="20"/>
                <w:lang w:eastAsia="fr-BE"/>
              </w:rPr>
              <w:t>Accessibilité du projet</w:t>
            </w:r>
          </w:p>
          <w:p w14:paraId="6A215BB4" w14:textId="0E8B5282" w:rsidR="00F74227" w:rsidRPr="004A13DD" w:rsidRDefault="00F74227" w:rsidP="004C3BE6">
            <w:pPr>
              <w:spacing w:after="0" w:line="240" w:lineRule="auto"/>
              <w:jc w:val="right"/>
              <w:rPr>
                <w:rFonts w:eastAsia="Times New Roman" w:cstheme="minorHAnsi"/>
                <w:i/>
                <w:color w:val="000000"/>
                <w:sz w:val="20"/>
                <w:szCs w:val="20"/>
                <w:lang w:eastAsia="fr-BE"/>
              </w:rPr>
            </w:pPr>
            <w:r w:rsidRPr="004A13DD">
              <w:rPr>
                <w:rFonts w:eastAsia="Times New Roman" w:cstheme="minorHAnsi"/>
                <w:i/>
                <w:color w:val="000000"/>
                <w:sz w:val="20"/>
                <w:szCs w:val="20"/>
                <w:lang w:eastAsia="fr-BE"/>
              </w:rPr>
              <w:sym w:font="Wingdings" w:char="F0E0"/>
            </w:r>
            <w:r w:rsidRPr="004A13DD">
              <w:rPr>
                <w:rFonts w:eastAsia="Times New Roman" w:cstheme="minorHAnsi"/>
                <w:i/>
                <w:color w:val="000000"/>
                <w:sz w:val="20"/>
                <w:szCs w:val="20"/>
                <w:lang w:eastAsia="fr-BE"/>
              </w:rPr>
              <w:t xml:space="preserve"> sera en partie évalué à l’aide du contenu du</w:t>
            </w:r>
            <w:r w:rsidR="004C3BE6" w:rsidRPr="004A13DD">
              <w:rPr>
                <w:rFonts w:eastAsia="Times New Roman" w:cstheme="minorHAnsi"/>
                <w:i/>
                <w:color w:val="000000"/>
                <w:sz w:val="20"/>
                <w:szCs w:val="20"/>
                <w:lang w:eastAsia="fr-BE"/>
              </w:rPr>
              <w:t xml:space="preserve"> défi</w:t>
            </w:r>
            <w:r w:rsidRPr="004A13DD">
              <w:rPr>
                <w:rFonts w:eastAsia="Times New Roman" w:cstheme="minorHAnsi"/>
                <w:i/>
                <w:color w:val="000000"/>
                <w:sz w:val="20"/>
                <w:szCs w:val="20"/>
                <w:lang w:eastAsia="fr-BE"/>
              </w:rPr>
              <w:t xml:space="preserve"> 1  « rapport à la ville »</w:t>
            </w:r>
          </w:p>
        </w:tc>
      </w:tr>
      <w:tr w:rsidR="00F74227" w:rsidRPr="004A13DD" w14:paraId="4201E4F4" w14:textId="77777777" w:rsidTr="00623C58">
        <w:trPr>
          <w:trHeight w:val="441"/>
        </w:trPr>
        <w:tc>
          <w:tcPr>
            <w:tcW w:w="8301" w:type="dxa"/>
            <w:shd w:val="clear" w:color="auto" w:fill="auto"/>
            <w:noWrap/>
            <w:vAlign w:val="bottom"/>
          </w:tcPr>
          <w:p w14:paraId="0DC7B89C" w14:textId="542B8A12" w:rsidR="00F74227" w:rsidRPr="00FF1B50" w:rsidRDefault="00F67D2A" w:rsidP="009B698E">
            <w:pPr>
              <w:spacing w:after="0" w:line="240" w:lineRule="auto"/>
              <w:rPr>
                <w:rFonts w:eastAsia="Times New Roman" w:cstheme="minorHAnsi"/>
                <w:b/>
                <w:color w:val="000000"/>
                <w:sz w:val="20"/>
                <w:szCs w:val="20"/>
                <w:lang w:eastAsia="fr-BE"/>
              </w:rPr>
            </w:pPr>
            <w:r w:rsidRPr="00FF1B50">
              <w:rPr>
                <w:rFonts w:eastAsia="Times New Roman" w:cstheme="minorHAnsi"/>
                <w:b/>
                <w:color w:val="000000"/>
                <w:sz w:val="20"/>
                <w:szCs w:val="20"/>
                <w:lang w:eastAsia="fr-BE"/>
              </w:rPr>
              <w:t>Mobilité douce</w:t>
            </w:r>
          </w:p>
        </w:tc>
      </w:tr>
      <w:tr w:rsidR="001E68EB" w:rsidRPr="004A13DD" w14:paraId="5C659C06" w14:textId="77777777" w:rsidTr="00FF1B50">
        <w:trPr>
          <w:trHeight w:val="300"/>
        </w:trPr>
        <w:tc>
          <w:tcPr>
            <w:tcW w:w="8301" w:type="dxa"/>
            <w:shd w:val="clear" w:color="auto" w:fill="auto"/>
            <w:noWrap/>
            <w:vAlign w:val="bottom"/>
          </w:tcPr>
          <w:p w14:paraId="6F6E1291" w14:textId="77777777" w:rsidR="00FF1B50" w:rsidRPr="004A13DD" w:rsidRDefault="00FF1B50" w:rsidP="00FF1B50">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t>Explication des moyens et choix techniques</w:t>
            </w:r>
          </w:p>
          <w:p w14:paraId="6E37C535" w14:textId="77777777" w:rsidR="001E68EB" w:rsidRPr="004A13DD" w:rsidRDefault="001E68EB" w:rsidP="0011216F">
            <w:pPr>
              <w:spacing w:after="0" w:line="240" w:lineRule="auto"/>
              <w:rPr>
                <w:rFonts w:eastAsia="Times New Roman" w:cstheme="minorHAnsi"/>
                <w:color w:val="000000"/>
                <w:sz w:val="20"/>
                <w:szCs w:val="20"/>
                <w:lang w:eastAsia="fr-BE"/>
              </w:rPr>
            </w:pPr>
          </w:p>
          <w:p w14:paraId="6C9586CD" w14:textId="77777777" w:rsidR="001E68EB" w:rsidRPr="004A13DD" w:rsidRDefault="001E68EB" w:rsidP="0011216F">
            <w:pPr>
              <w:spacing w:after="0" w:line="240" w:lineRule="auto"/>
              <w:rPr>
                <w:rFonts w:eastAsia="Times New Roman" w:cstheme="minorHAnsi"/>
                <w:color w:val="000000"/>
                <w:sz w:val="20"/>
                <w:szCs w:val="20"/>
                <w:lang w:eastAsia="fr-BE"/>
              </w:rPr>
            </w:pPr>
          </w:p>
          <w:p w14:paraId="553B3B7A" w14:textId="77777777" w:rsidR="001E68EB" w:rsidRPr="004A13DD" w:rsidRDefault="001E68EB" w:rsidP="0011216F">
            <w:pPr>
              <w:spacing w:after="0" w:line="240" w:lineRule="auto"/>
              <w:rPr>
                <w:rFonts w:eastAsia="Times New Roman" w:cstheme="minorHAnsi"/>
                <w:color w:val="000000"/>
                <w:sz w:val="20"/>
                <w:szCs w:val="20"/>
                <w:lang w:eastAsia="fr-BE"/>
              </w:rPr>
            </w:pPr>
          </w:p>
        </w:tc>
      </w:tr>
      <w:tr w:rsidR="0011216F" w:rsidRPr="004A13DD" w14:paraId="4119048B" w14:textId="77777777" w:rsidTr="00FF1B50">
        <w:trPr>
          <w:trHeight w:val="300"/>
        </w:trPr>
        <w:tc>
          <w:tcPr>
            <w:tcW w:w="8301" w:type="dxa"/>
            <w:shd w:val="clear" w:color="auto" w:fill="auto"/>
            <w:noWrap/>
            <w:vAlign w:val="bottom"/>
          </w:tcPr>
          <w:p w14:paraId="40E1C22F" w14:textId="77777777" w:rsidR="0011216F" w:rsidRPr="004A13DD" w:rsidRDefault="0011216F" w:rsidP="0011216F">
            <w:pPr>
              <w:spacing w:after="0" w:line="240" w:lineRule="auto"/>
              <w:rPr>
                <w:rFonts w:eastAsia="Times New Roman" w:cstheme="minorHAnsi"/>
                <w:color w:val="000000"/>
                <w:sz w:val="20"/>
                <w:szCs w:val="20"/>
                <w:lang w:eastAsia="fr-BE"/>
              </w:rPr>
            </w:pPr>
            <w:r w:rsidRPr="004A13DD">
              <w:rPr>
                <w:rFonts w:eastAsia="Times New Roman" w:cstheme="minorHAnsi"/>
                <w:color w:val="000000"/>
                <w:sz w:val="20"/>
                <w:szCs w:val="20"/>
                <w:lang w:eastAsia="fr-BE"/>
              </w:rPr>
              <w:t>Mobilité au sein du projet</w:t>
            </w:r>
          </w:p>
          <w:p w14:paraId="2FE36150" w14:textId="30A38FAD" w:rsidR="0011216F" w:rsidRPr="004A13DD" w:rsidRDefault="00F74227" w:rsidP="00F74227">
            <w:pPr>
              <w:spacing w:after="0" w:line="240" w:lineRule="auto"/>
              <w:jc w:val="right"/>
              <w:rPr>
                <w:rFonts w:eastAsia="Times New Roman" w:cstheme="minorHAnsi"/>
                <w:color w:val="000000"/>
                <w:sz w:val="20"/>
                <w:szCs w:val="20"/>
                <w:lang w:eastAsia="fr-BE"/>
              </w:rPr>
            </w:pPr>
            <w:r w:rsidRPr="004A13DD">
              <w:rPr>
                <w:rFonts w:eastAsia="Times New Roman" w:cstheme="minorHAnsi"/>
                <w:i/>
                <w:color w:val="000000"/>
                <w:sz w:val="20"/>
                <w:szCs w:val="20"/>
                <w:lang w:eastAsia="fr-BE"/>
              </w:rPr>
              <w:sym w:font="Wingdings" w:char="F0E0"/>
            </w:r>
            <w:r w:rsidRPr="004A13DD">
              <w:rPr>
                <w:rFonts w:eastAsia="Times New Roman" w:cstheme="minorHAnsi"/>
                <w:i/>
                <w:color w:val="000000"/>
                <w:sz w:val="20"/>
                <w:szCs w:val="20"/>
                <w:lang w:eastAsia="fr-BE"/>
              </w:rPr>
              <w:t xml:space="preserve"> sera en partie évalué à l’aide du contenu du défi 1 « rapport à la ville »</w:t>
            </w:r>
          </w:p>
        </w:tc>
      </w:tr>
      <w:tr w:rsidR="00F74227" w:rsidRPr="004A13DD" w14:paraId="3FF9C010" w14:textId="77777777" w:rsidTr="00623C58">
        <w:trPr>
          <w:trHeight w:val="459"/>
        </w:trPr>
        <w:tc>
          <w:tcPr>
            <w:tcW w:w="8301" w:type="dxa"/>
            <w:shd w:val="clear" w:color="auto" w:fill="auto"/>
            <w:noWrap/>
            <w:vAlign w:val="bottom"/>
          </w:tcPr>
          <w:p w14:paraId="60A1F325" w14:textId="100908C5" w:rsidR="00F74227" w:rsidRPr="00FF1B50" w:rsidRDefault="00F74227" w:rsidP="009B698E">
            <w:pPr>
              <w:spacing w:after="0" w:line="240" w:lineRule="auto"/>
              <w:rPr>
                <w:rFonts w:eastAsia="Times New Roman" w:cstheme="minorHAnsi"/>
                <w:b/>
                <w:color w:val="000000"/>
                <w:sz w:val="20"/>
                <w:szCs w:val="20"/>
                <w:lang w:eastAsia="fr-BE"/>
              </w:rPr>
            </w:pPr>
            <w:r w:rsidRPr="00FF1B50">
              <w:rPr>
                <w:rFonts w:eastAsia="Times New Roman" w:cstheme="minorHAnsi"/>
                <w:b/>
                <w:color w:val="000000"/>
                <w:sz w:val="20"/>
                <w:szCs w:val="20"/>
                <w:lang w:eastAsia="fr-BE"/>
              </w:rPr>
              <w:t>Attractivité du vélo</w:t>
            </w:r>
          </w:p>
        </w:tc>
      </w:tr>
      <w:tr w:rsidR="001E68EB" w:rsidRPr="004A13DD" w14:paraId="7D65162D" w14:textId="77777777" w:rsidTr="00623C58">
        <w:trPr>
          <w:trHeight w:val="300"/>
        </w:trPr>
        <w:tc>
          <w:tcPr>
            <w:tcW w:w="8301" w:type="dxa"/>
            <w:shd w:val="clear" w:color="auto" w:fill="auto"/>
            <w:noWrap/>
            <w:vAlign w:val="bottom"/>
          </w:tcPr>
          <w:p w14:paraId="6CCB4999" w14:textId="77777777" w:rsidR="00FF1B50" w:rsidRPr="004A13DD" w:rsidRDefault="00FF1B50" w:rsidP="00FF1B50">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t>Explication des moyens et choix techniques</w:t>
            </w:r>
          </w:p>
          <w:p w14:paraId="12CA3958" w14:textId="77777777" w:rsidR="001E68EB" w:rsidRPr="004A13DD" w:rsidRDefault="001E68EB" w:rsidP="0011216F">
            <w:pPr>
              <w:spacing w:after="0" w:line="240" w:lineRule="auto"/>
              <w:rPr>
                <w:rFonts w:eastAsia="Times New Roman" w:cstheme="minorHAnsi"/>
                <w:color w:val="000000"/>
                <w:sz w:val="20"/>
                <w:szCs w:val="20"/>
                <w:lang w:eastAsia="fr-BE"/>
              </w:rPr>
            </w:pPr>
          </w:p>
          <w:p w14:paraId="7306A567" w14:textId="77777777" w:rsidR="001E68EB" w:rsidRPr="004A13DD" w:rsidRDefault="001E68EB" w:rsidP="0011216F">
            <w:pPr>
              <w:spacing w:after="0" w:line="240" w:lineRule="auto"/>
              <w:rPr>
                <w:rFonts w:eastAsia="Times New Roman" w:cstheme="minorHAnsi"/>
                <w:color w:val="000000"/>
                <w:sz w:val="20"/>
                <w:szCs w:val="20"/>
                <w:lang w:eastAsia="fr-BE"/>
              </w:rPr>
            </w:pPr>
          </w:p>
          <w:p w14:paraId="444A9C90" w14:textId="77777777" w:rsidR="001E68EB" w:rsidRPr="004A13DD" w:rsidRDefault="001E68EB" w:rsidP="0011216F">
            <w:pPr>
              <w:spacing w:after="0" w:line="240" w:lineRule="auto"/>
              <w:rPr>
                <w:rFonts w:eastAsia="Times New Roman" w:cstheme="minorHAnsi"/>
                <w:color w:val="000000"/>
                <w:sz w:val="20"/>
                <w:szCs w:val="20"/>
                <w:lang w:eastAsia="fr-BE"/>
              </w:rPr>
            </w:pPr>
          </w:p>
        </w:tc>
      </w:tr>
      <w:tr w:rsidR="0011216F" w:rsidRPr="004A13DD" w14:paraId="4A7FDD8B" w14:textId="77777777" w:rsidTr="00623C58">
        <w:trPr>
          <w:trHeight w:val="300"/>
        </w:trPr>
        <w:tc>
          <w:tcPr>
            <w:tcW w:w="8301" w:type="dxa"/>
            <w:shd w:val="clear" w:color="auto" w:fill="auto"/>
            <w:noWrap/>
            <w:vAlign w:val="bottom"/>
          </w:tcPr>
          <w:p w14:paraId="77D01119" w14:textId="77777777" w:rsidR="0011216F" w:rsidRPr="00623C58" w:rsidRDefault="0011216F" w:rsidP="0011216F">
            <w:pPr>
              <w:spacing w:after="0" w:line="240" w:lineRule="auto"/>
              <w:rPr>
                <w:rFonts w:eastAsia="Times New Roman" w:cstheme="minorHAnsi"/>
                <w:b/>
                <w:color w:val="000000"/>
                <w:sz w:val="20"/>
                <w:szCs w:val="20"/>
                <w:lang w:eastAsia="fr-BE"/>
              </w:rPr>
            </w:pPr>
            <w:r w:rsidRPr="00623C58">
              <w:rPr>
                <w:rFonts w:eastAsia="Times New Roman" w:cstheme="minorHAnsi"/>
                <w:b/>
                <w:color w:val="000000"/>
                <w:sz w:val="20"/>
                <w:szCs w:val="20"/>
                <w:lang w:eastAsia="fr-BE"/>
              </w:rPr>
              <w:t>Accessibilité PMR</w:t>
            </w:r>
          </w:p>
          <w:p w14:paraId="042CECAA" w14:textId="03ED907C" w:rsidR="0011216F" w:rsidRPr="004A13DD" w:rsidRDefault="00F74227" w:rsidP="00F67D2A">
            <w:pPr>
              <w:spacing w:after="0" w:line="240" w:lineRule="auto"/>
              <w:jc w:val="right"/>
              <w:rPr>
                <w:rFonts w:eastAsia="Times New Roman" w:cstheme="minorHAnsi"/>
                <w:color w:val="000000"/>
                <w:sz w:val="20"/>
                <w:szCs w:val="20"/>
                <w:lang w:eastAsia="fr-BE"/>
              </w:rPr>
            </w:pPr>
            <w:r w:rsidRPr="004A13DD">
              <w:rPr>
                <w:rFonts w:eastAsia="Times New Roman" w:cstheme="minorHAnsi"/>
                <w:i/>
                <w:color w:val="000000"/>
                <w:sz w:val="20"/>
                <w:szCs w:val="20"/>
                <w:lang w:eastAsia="fr-BE"/>
              </w:rPr>
              <w:sym w:font="Wingdings" w:char="F0E0"/>
            </w:r>
            <w:r w:rsidRPr="004A13DD">
              <w:rPr>
                <w:rFonts w:eastAsia="Times New Roman" w:cstheme="minorHAnsi"/>
                <w:i/>
                <w:color w:val="000000"/>
                <w:sz w:val="20"/>
                <w:szCs w:val="20"/>
                <w:lang w:eastAsia="fr-BE"/>
              </w:rPr>
              <w:t xml:space="preserve"> sera évalué à l’aide du contenu du défi 2 « cohésion sociale »</w:t>
            </w:r>
          </w:p>
        </w:tc>
      </w:tr>
    </w:tbl>
    <w:p w14:paraId="266308A5" w14:textId="77777777" w:rsidR="0011216F" w:rsidRPr="009B698E" w:rsidRDefault="0011216F" w:rsidP="0011216F">
      <w:pPr>
        <w:widowControl w:val="0"/>
        <w:tabs>
          <w:tab w:val="left" w:pos="5112"/>
        </w:tabs>
        <w:suppressAutoHyphens/>
        <w:spacing w:after="0" w:line="240" w:lineRule="auto"/>
        <w:rPr>
          <w:rFonts w:eastAsia="Lucida Sans Unicode" w:cstheme="minorHAnsi"/>
          <w:kern w:val="2"/>
        </w:rPr>
      </w:pPr>
    </w:p>
    <w:p w14:paraId="3BA013ED" w14:textId="77777777" w:rsidR="00FF1B50" w:rsidRDefault="00FF1B50">
      <w:pPr>
        <w:rPr>
          <w:rFonts w:ascii="Mercury Bold" w:hAnsi="Mercury Bold"/>
          <w:b/>
          <w:caps/>
          <w:sz w:val="28"/>
          <w:szCs w:val="28"/>
        </w:rPr>
      </w:pPr>
      <w:bookmarkStart w:id="1" w:name="_Toc476571507"/>
      <w:bookmarkStart w:id="2" w:name="_Toc476571557"/>
      <w:bookmarkStart w:id="3" w:name="_Toc476662433"/>
      <w:bookmarkStart w:id="4" w:name="_Toc476734556"/>
      <w:bookmarkEnd w:id="1"/>
      <w:bookmarkEnd w:id="2"/>
      <w:bookmarkEnd w:id="3"/>
      <w:bookmarkEnd w:id="4"/>
      <w:r>
        <w:rPr>
          <w:rFonts w:ascii="Mercury Bold" w:hAnsi="Mercury Bold"/>
          <w:b/>
          <w:caps/>
          <w:sz w:val="28"/>
          <w:szCs w:val="28"/>
        </w:rPr>
        <w:br w:type="page"/>
      </w:r>
    </w:p>
    <w:p w14:paraId="66F45B5E" w14:textId="5944B351" w:rsidR="006D4231" w:rsidRPr="00974818" w:rsidRDefault="00F74227" w:rsidP="00BC0ACC">
      <w:pPr>
        <w:pStyle w:val="ListParagraph"/>
        <w:numPr>
          <w:ilvl w:val="0"/>
          <w:numId w:val="16"/>
        </w:numPr>
        <w:spacing w:after="120" w:line="240" w:lineRule="auto"/>
        <w:ind w:left="432" w:hanging="432"/>
        <w:rPr>
          <w:rFonts w:ascii="Arial Rounded MT Bold" w:hAnsi="Arial Rounded MT Bold"/>
          <w:caps/>
          <w:sz w:val="36"/>
          <w:szCs w:val="36"/>
        </w:rPr>
      </w:pPr>
      <w:r w:rsidRPr="00974818">
        <w:rPr>
          <w:rFonts w:ascii="Arial Rounded MT Bold" w:hAnsi="Arial Rounded MT Bold"/>
          <w:caps/>
          <w:sz w:val="36"/>
          <w:szCs w:val="36"/>
        </w:rPr>
        <w:lastRenderedPageBreak/>
        <w:t>Economie Circulaire</w:t>
      </w:r>
    </w:p>
    <w:p w14:paraId="1255506A" w14:textId="5ABD73DF" w:rsidR="006D4231" w:rsidRDefault="006D4231" w:rsidP="009B698E">
      <w:pPr>
        <w:spacing w:after="0" w:line="240" w:lineRule="auto"/>
        <w:rPr>
          <w:rFonts w:eastAsia="Lucida Sans Unicode" w:cstheme="minorHAnsi"/>
          <w:kern w:val="2"/>
          <w:sz w:val="20"/>
          <w:szCs w:val="20"/>
        </w:rPr>
      </w:pPr>
    </w:p>
    <w:p w14:paraId="0D2C1A8F" w14:textId="77777777" w:rsidR="002602ED" w:rsidRDefault="002602ED" w:rsidP="009B698E">
      <w:pPr>
        <w:widowControl w:val="0"/>
        <w:suppressAutoHyphens/>
        <w:spacing w:after="0" w:line="240" w:lineRule="auto"/>
        <w:rPr>
          <w:rFonts w:eastAsia="Lucida Sans Unicode" w:cstheme="minorHAnsi"/>
          <w:kern w:val="2"/>
          <w:sz w:val="20"/>
          <w:szCs w:val="20"/>
        </w:rPr>
      </w:pPr>
    </w:p>
    <w:p w14:paraId="70039F1C" w14:textId="237EFA56" w:rsidR="002602ED" w:rsidRPr="00FF1B50" w:rsidRDefault="00FF1B50" w:rsidP="00C00114">
      <w:pPr>
        <w:pStyle w:val="ListParagraph"/>
        <w:numPr>
          <w:ilvl w:val="1"/>
          <w:numId w:val="16"/>
        </w:numPr>
        <w:spacing w:after="0" w:line="240" w:lineRule="auto"/>
        <w:ind w:left="778" w:hanging="418"/>
        <w:contextualSpacing w:val="0"/>
        <w:rPr>
          <w:rFonts w:cstheme="minorHAnsi"/>
          <w:b/>
          <w:caps/>
          <w:sz w:val="28"/>
          <w:szCs w:val="28"/>
        </w:rPr>
      </w:pPr>
      <w:r w:rsidRPr="00FF1B50">
        <w:rPr>
          <w:rFonts w:cstheme="minorHAnsi"/>
          <w:b/>
          <w:caps/>
          <w:sz w:val="28"/>
          <w:szCs w:val="28"/>
        </w:rPr>
        <w:t>Gestion des ressources matérielles</w:t>
      </w:r>
    </w:p>
    <w:tbl>
      <w:tblPr>
        <w:tblW w:w="8301" w:type="dxa"/>
        <w:tblInd w:w="700" w:type="dxa"/>
        <w:tblCellMar>
          <w:left w:w="70" w:type="dxa"/>
          <w:right w:w="70" w:type="dxa"/>
        </w:tblCellMar>
        <w:tblLook w:val="04A0" w:firstRow="1" w:lastRow="0" w:firstColumn="1" w:lastColumn="0" w:noHBand="0" w:noVBand="1"/>
      </w:tblPr>
      <w:tblGrid>
        <w:gridCol w:w="1638"/>
        <w:gridCol w:w="6663"/>
      </w:tblGrid>
      <w:tr w:rsidR="00353824" w:rsidRPr="00DC2441" w14:paraId="7C0DB23D" w14:textId="3BB1EC5F" w:rsidTr="00C16625">
        <w:trPr>
          <w:trHeight w:val="300"/>
        </w:trPr>
        <w:tc>
          <w:tcPr>
            <w:tcW w:w="8301" w:type="dxa"/>
            <w:gridSpan w:val="2"/>
            <w:tcBorders>
              <w:bottom w:val="single" w:sz="4" w:space="0" w:color="808080" w:themeColor="background1" w:themeShade="80"/>
            </w:tcBorders>
            <w:shd w:val="clear" w:color="auto" w:fill="auto"/>
            <w:noWrap/>
            <w:vAlign w:val="bottom"/>
          </w:tcPr>
          <w:p w14:paraId="33C5D559" w14:textId="0D761C1E" w:rsidR="00353824" w:rsidRPr="00353824" w:rsidRDefault="00353824" w:rsidP="00FD3D62">
            <w:pPr>
              <w:widowControl w:val="0"/>
              <w:suppressAutoHyphens/>
              <w:spacing w:before="120" w:after="120" w:line="240" w:lineRule="auto"/>
              <w:jc w:val="both"/>
              <w:rPr>
                <w:rFonts w:eastAsia="Lucida Sans Unicode" w:cstheme="minorHAnsi"/>
                <w:b/>
                <w:kern w:val="1"/>
              </w:rPr>
            </w:pPr>
            <w:r w:rsidRPr="009B698E">
              <w:rPr>
                <w:rFonts w:eastAsia="Lucida Sans Unicode" w:cstheme="minorHAnsi"/>
                <w:b/>
                <w:kern w:val="1"/>
              </w:rPr>
              <w:t xml:space="preserve">Intégration du principe de hiérarchie constructive et développement des potentialités en matière de </w:t>
            </w:r>
            <w:proofErr w:type="spellStart"/>
            <w:r w:rsidRPr="009B698E">
              <w:rPr>
                <w:rFonts w:eastAsia="Lucida Sans Unicode" w:cstheme="minorHAnsi"/>
                <w:b/>
                <w:kern w:val="1"/>
              </w:rPr>
              <w:t>démontabilité</w:t>
            </w:r>
            <w:proofErr w:type="spellEnd"/>
            <w:r w:rsidRPr="009B698E">
              <w:rPr>
                <w:rFonts w:eastAsia="Lucida Sans Unicode" w:cstheme="minorHAnsi"/>
                <w:b/>
                <w:kern w:val="1"/>
              </w:rPr>
              <w:t>, réversibilité et adaptabilité des éléments de construction</w:t>
            </w:r>
          </w:p>
        </w:tc>
      </w:tr>
      <w:tr w:rsidR="00353824" w:rsidRPr="00EA084F" w14:paraId="40BD032B" w14:textId="47969332" w:rsidTr="00C16625">
        <w:trPr>
          <w:trHeight w:val="300"/>
        </w:trPr>
        <w:tc>
          <w:tcPr>
            <w:tcW w:w="83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0ABBA41C" w14:textId="77777777" w:rsidR="00353824" w:rsidRPr="00EA084F" w:rsidRDefault="00353824" w:rsidP="00D6298A">
            <w:pPr>
              <w:autoSpaceDE w:val="0"/>
              <w:autoSpaceDN w:val="0"/>
              <w:adjustRightInd w:val="0"/>
              <w:spacing w:after="0" w:line="240" w:lineRule="auto"/>
              <w:rPr>
                <w:rFonts w:eastAsia="Times New Roman" w:cstheme="minorHAnsi"/>
                <w:i/>
                <w:color w:val="000000"/>
                <w:sz w:val="20"/>
                <w:szCs w:val="20"/>
                <w:lang w:eastAsia="fr-BE"/>
              </w:rPr>
            </w:pPr>
            <w:r w:rsidRPr="00EA084F">
              <w:rPr>
                <w:rFonts w:eastAsia="Times New Roman" w:cstheme="minorHAnsi"/>
                <w:i/>
                <w:color w:val="000000"/>
                <w:sz w:val="20"/>
                <w:szCs w:val="20"/>
                <w:lang w:eastAsia="fr-BE"/>
              </w:rPr>
              <w:t xml:space="preserve">Les mesures appliquées dans le projet qui démontrent une intégration des principes de hiérarchie constructive et qui favorisent la </w:t>
            </w:r>
            <w:proofErr w:type="spellStart"/>
            <w:r w:rsidRPr="00EA084F">
              <w:rPr>
                <w:rFonts w:eastAsia="Times New Roman" w:cstheme="minorHAnsi"/>
                <w:i/>
                <w:color w:val="000000"/>
                <w:sz w:val="20"/>
                <w:szCs w:val="20"/>
                <w:lang w:eastAsia="fr-BE"/>
              </w:rPr>
              <w:t>démontabilité</w:t>
            </w:r>
            <w:proofErr w:type="spellEnd"/>
            <w:r w:rsidRPr="00EA084F">
              <w:rPr>
                <w:rFonts w:eastAsia="Times New Roman" w:cstheme="minorHAnsi"/>
                <w:i/>
                <w:color w:val="000000"/>
                <w:sz w:val="20"/>
                <w:szCs w:val="20"/>
                <w:lang w:eastAsia="fr-BE"/>
              </w:rPr>
              <w:t>, réversibilité, adaptabilité des éléments de construction</w:t>
            </w:r>
          </w:p>
          <w:p w14:paraId="7699B329" w14:textId="77777777" w:rsidR="00353824" w:rsidRPr="00EA084F" w:rsidRDefault="00353824" w:rsidP="00D6298A">
            <w:pPr>
              <w:autoSpaceDE w:val="0"/>
              <w:autoSpaceDN w:val="0"/>
              <w:adjustRightInd w:val="0"/>
              <w:spacing w:after="0" w:line="240" w:lineRule="auto"/>
              <w:rPr>
                <w:rFonts w:eastAsia="Times New Roman" w:cstheme="minorHAnsi"/>
                <w:i/>
                <w:color w:val="000000"/>
                <w:sz w:val="20"/>
                <w:szCs w:val="20"/>
                <w:lang w:eastAsia="fr-BE"/>
              </w:rPr>
            </w:pPr>
          </w:p>
        </w:tc>
      </w:tr>
      <w:tr w:rsidR="00353824" w:rsidRPr="00EA084F" w14:paraId="6A847EE9" w14:textId="017B2F79" w:rsidTr="00C16625">
        <w:trPr>
          <w:trHeight w:val="300"/>
        </w:trPr>
        <w:tc>
          <w:tcPr>
            <w:tcW w:w="16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0D936488" w14:textId="26C2D9B5" w:rsidR="00353824" w:rsidRPr="00EA084F" w:rsidRDefault="00353824" w:rsidP="009B698E">
            <w:pPr>
              <w:spacing w:after="0" w:line="240" w:lineRule="auto"/>
              <w:jc w:val="right"/>
              <w:rPr>
                <w:rFonts w:eastAsia="Times New Roman" w:cstheme="minorHAnsi"/>
                <w:color w:val="000000"/>
                <w:sz w:val="20"/>
                <w:szCs w:val="20"/>
                <w:lang w:eastAsia="fr-BE"/>
              </w:rPr>
            </w:pPr>
            <w:r w:rsidRPr="00EA084F">
              <w:rPr>
                <w:rFonts w:eastAsia="Times New Roman" w:cstheme="minorHAnsi"/>
                <w:color w:val="000000"/>
                <w:sz w:val="20"/>
                <w:szCs w:val="20"/>
                <w:lang w:eastAsia="fr-BE"/>
              </w:rPr>
              <w:t xml:space="preserve">Pour la structure </w:t>
            </w:r>
          </w:p>
        </w:tc>
        <w:tc>
          <w:tcPr>
            <w:tcW w:w="66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B937201" w14:textId="77777777" w:rsidR="00353824" w:rsidRPr="00EA084F" w:rsidRDefault="00353824" w:rsidP="00D6298A">
            <w:pPr>
              <w:spacing w:after="0" w:line="240" w:lineRule="auto"/>
              <w:jc w:val="right"/>
              <w:rPr>
                <w:rFonts w:eastAsia="Times New Roman" w:cstheme="minorHAnsi"/>
                <w:color w:val="000000"/>
                <w:sz w:val="20"/>
                <w:szCs w:val="20"/>
                <w:lang w:eastAsia="fr-BE"/>
              </w:rPr>
            </w:pPr>
          </w:p>
          <w:p w14:paraId="4289742B" w14:textId="77777777" w:rsidR="00353824" w:rsidRPr="00EA084F" w:rsidRDefault="00353824" w:rsidP="00D6298A">
            <w:pPr>
              <w:spacing w:after="0" w:line="240" w:lineRule="auto"/>
              <w:jc w:val="right"/>
              <w:rPr>
                <w:rFonts w:eastAsia="Times New Roman" w:cstheme="minorHAnsi"/>
                <w:color w:val="000000"/>
                <w:sz w:val="20"/>
                <w:szCs w:val="20"/>
                <w:lang w:eastAsia="fr-BE"/>
              </w:rPr>
            </w:pPr>
          </w:p>
          <w:p w14:paraId="0FC22708" w14:textId="77777777" w:rsidR="00353824" w:rsidRPr="00EA084F" w:rsidRDefault="00353824" w:rsidP="00D6298A">
            <w:pPr>
              <w:spacing w:after="0" w:line="240" w:lineRule="auto"/>
              <w:jc w:val="right"/>
              <w:rPr>
                <w:rFonts w:eastAsia="Times New Roman" w:cstheme="minorHAnsi"/>
                <w:color w:val="000000"/>
                <w:sz w:val="20"/>
                <w:szCs w:val="20"/>
                <w:lang w:eastAsia="fr-BE"/>
              </w:rPr>
            </w:pPr>
          </w:p>
          <w:p w14:paraId="6DD8E6EF" w14:textId="77777777" w:rsidR="00353824" w:rsidRPr="00EA084F" w:rsidRDefault="00353824" w:rsidP="00D6298A">
            <w:pPr>
              <w:spacing w:after="0" w:line="240" w:lineRule="auto"/>
              <w:jc w:val="right"/>
              <w:rPr>
                <w:rFonts w:eastAsia="Times New Roman" w:cstheme="minorHAnsi"/>
                <w:color w:val="000000"/>
                <w:sz w:val="20"/>
                <w:szCs w:val="20"/>
                <w:lang w:eastAsia="fr-BE"/>
              </w:rPr>
            </w:pPr>
          </w:p>
        </w:tc>
      </w:tr>
      <w:tr w:rsidR="00353824" w:rsidRPr="00EA084F" w14:paraId="309DF3B4" w14:textId="35203E96" w:rsidTr="00C16625">
        <w:trPr>
          <w:trHeight w:val="300"/>
        </w:trPr>
        <w:tc>
          <w:tcPr>
            <w:tcW w:w="16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08B55C2E" w14:textId="1C26CA53" w:rsidR="00353824" w:rsidRPr="00EA084F" w:rsidRDefault="00353824" w:rsidP="009B698E">
            <w:pPr>
              <w:spacing w:after="0" w:line="240" w:lineRule="auto"/>
              <w:jc w:val="right"/>
              <w:rPr>
                <w:rFonts w:eastAsia="Times New Roman" w:cstheme="minorHAnsi"/>
                <w:color w:val="000000"/>
                <w:sz w:val="20"/>
                <w:szCs w:val="20"/>
                <w:lang w:eastAsia="fr-BE"/>
              </w:rPr>
            </w:pPr>
            <w:r w:rsidRPr="00EA084F">
              <w:rPr>
                <w:rFonts w:eastAsia="Times New Roman" w:cstheme="minorHAnsi"/>
                <w:color w:val="000000"/>
                <w:sz w:val="20"/>
                <w:szCs w:val="20"/>
                <w:lang w:eastAsia="fr-BE"/>
              </w:rPr>
              <w:t>Pour l’enveloppe</w:t>
            </w:r>
          </w:p>
        </w:tc>
        <w:tc>
          <w:tcPr>
            <w:tcW w:w="66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1FF9B80" w14:textId="77777777" w:rsidR="00353824" w:rsidRPr="00EA084F" w:rsidRDefault="00353824" w:rsidP="00D6298A">
            <w:pPr>
              <w:spacing w:after="0" w:line="240" w:lineRule="auto"/>
              <w:jc w:val="right"/>
              <w:rPr>
                <w:rFonts w:eastAsia="Times New Roman" w:cstheme="minorHAnsi"/>
                <w:color w:val="000000"/>
                <w:sz w:val="20"/>
                <w:szCs w:val="20"/>
                <w:lang w:eastAsia="fr-BE"/>
              </w:rPr>
            </w:pPr>
          </w:p>
          <w:p w14:paraId="35FD4B5A" w14:textId="77777777" w:rsidR="00353824" w:rsidRPr="00EA084F" w:rsidRDefault="00353824" w:rsidP="00D6298A">
            <w:pPr>
              <w:spacing w:after="0" w:line="240" w:lineRule="auto"/>
              <w:jc w:val="right"/>
              <w:rPr>
                <w:rFonts w:eastAsia="Times New Roman" w:cstheme="minorHAnsi"/>
                <w:color w:val="000000"/>
                <w:sz w:val="20"/>
                <w:szCs w:val="20"/>
                <w:lang w:eastAsia="fr-BE"/>
              </w:rPr>
            </w:pPr>
          </w:p>
          <w:p w14:paraId="1941E385" w14:textId="77777777" w:rsidR="00353824" w:rsidRPr="00EA084F" w:rsidRDefault="00353824" w:rsidP="00D6298A">
            <w:pPr>
              <w:spacing w:after="0" w:line="240" w:lineRule="auto"/>
              <w:jc w:val="right"/>
              <w:rPr>
                <w:rFonts w:eastAsia="Times New Roman" w:cstheme="minorHAnsi"/>
                <w:color w:val="000000"/>
                <w:sz w:val="20"/>
                <w:szCs w:val="20"/>
                <w:lang w:eastAsia="fr-BE"/>
              </w:rPr>
            </w:pPr>
          </w:p>
          <w:p w14:paraId="310DC4C1" w14:textId="77777777" w:rsidR="00353824" w:rsidRPr="00EA084F" w:rsidRDefault="00353824" w:rsidP="00D6298A">
            <w:pPr>
              <w:spacing w:after="0" w:line="240" w:lineRule="auto"/>
              <w:jc w:val="right"/>
              <w:rPr>
                <w:rFonts w:eastAsia="Times New Roman" w:cstheme="minorHAnsi"/>
                <w:color w:val="000000"/>
                <w:sz w:val="20"/>
                <w:szCs w:val="20"/>
                <w:lang w:eastAsia="fr-BE"/>
              </w:rPr>
            </w:pPr>
          </w:p>
        </w:tc>
      </w:tr>
      <w:tr w:rsidR="00353824" w:rsidRPr="00EA084F" w14:paraId="50CBF4B5" w14:textId="7841E5CB" w:rsidTr="00C16625">
        <w:trPr>
          <w:trHeight w:val="300"/>
        </w:trPr>
        <w:tc>
          <w:tcPr>
            <w:tcW w:w="16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1A83E3EE" w14:textId="172C9644" w:rsidR="00353824" w:rsidRPr="00EA084F" w:rsidRDefault="00353824" w:rsidP="009B698E">
            <w:pPr>
              <w:spacing w:after="0" w:line="240" w:lineRule="auto"/>
              <w:jc w:val="right"/>
              <w:rPr>
                <w:rFonts w:eastAsia="Times New Roman" w:cstheme="minorHAnsi"/>
                <w:color w:val="000000"/>
                <w:sz w:val="20"/>
                <w:szCs w:val="20"/>
                <w:lang w:eastAsia="fr-BE"/>
              </w:rPr>
            </w:pPr>
            <w:r w:rsidRPr="00EA084F">
              <w:rPr>
                <w:rFonts w:eastAsia="Times New Roman" w:cstheme="minorHAnsi"/>
                <w:color w:val="000000"/>
                <w:sz w:val="20"/>
                <w:szCs w:val="20"/>
                <w:lang w:eastAsia="fr-BE"/>
              </w:rPr>
              <w:t>Pour les systèmes</w:t>
            </w:r>
          </w:p>
        </w:tc>
        <w:tc>
          <w:tcPr>
            <w:tcW w:w="66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1408AF8" w14:textId="77777777" w:rsidR="00353824" w:rsidRPr="00EA084F" w:rsidRDefault="00353824" w:rsidP="00D6298A">
            <w:pPr>
              <w:spacing w:after="0" w:line="240" w:lineRule="auto"/>
              <w:jc w:val="right"/>
              <w:rPr>
                <w:rFonts w:eastAsia="Times New Roman" w:cstheme="minorHAnsi"/>
                <w:color w:val="000000"/>
                <w:sz w:val="20"/>
                <w:szCs w:val="20"/>
                <w:lang w:eastAsia="fr-BE"/>
              </w:rPr>
            </w:pPr>
          </w:p>
          <w:p w14:paraId="515EC7DB" w14:textId="77777777" w:rsidR="00353824" w:rsidRPr="00EA084F" w:rsidRDefault="00353824" w:rsidP="00D6298A">
            <w:pPr>
              <w:spacing w:after="0" w:line="240" w:lineRule="auto"/>
              <w:jc w:val="right"/>
              <w:rPr>
                <w:rFonts w:eastAsia="Times New Roman" w:cstheme="minorHAnsi"/>
                <w:color w:val="000000"/>
                <w:sz w:val="20"/>
                <w:szCs w:val="20"/>
                <w:lang w:eastAsia="fr-BE"/>
              </w:rPr>
            </w:pPr>
          </w:p>
          <w:p w14:paraId="3C2602B0" w14:textId="77777777" w:rsidR="00353824" w:rsidRPr="00EA084F" w:rsidRDefault="00353824" w:rsidP="00D6298A">
            <w:pPr>
              <w:spacing w:after="0" w:line="240" w:lineRule="auto"/>
              <w:jc w:val="right"/>
              <w:rPr>
                <w:rFonts w:eastAsia="Times New Roman" w:cstheme="minorHAnsi"/>
                <w:color w:val="000000"/>
                <w:sz w:val="20"/>
                <w:szCs w:val="20"/>
                <w:lang w:eastAsia="fr-BE"/>
              </w:rPr>
            </w:pPr>
          </w:p>
          <w:p w14:paraId="13199A1B" w14:textId="77777777" w:rsidR="00353824" w:rsidRPr="00EA084F" w:rsidRDefault="00353824" w:rsidP="00D6298A">
            <w:pPr>
              <w:spacing w:after="0" w:line="240" w:lineRule="auto"/>
              <w:jc w:val="right"/>
              <w:rPr>
                <w:rFonts w:eastAsia="Times New Roman" w:cstheme="minorHAnsi"/>
                <w:color w:val="000000"/>
                <w:sz w:val="20"/>
                <w:szCs w:val="20"/>
                <w:lang w:eastAsia="fr-BE"/>
              </w:rPr>
            </w:pPr>
          </w:p>
        </w:tc>
      </w:tr>
      <w:tr w:rsidR="00353824" w:rsidRPr="00DC2441" w14:paraId="1B551C91" w14:textId="6986A688" w:rsidTr="00C16625">
        <w:trPr>
          <w:trHeight w:val="300"/>
        </w:trPr>
        <w:tc>
          <w:tcPr>
            <w:tcW w:w="8301" w:type="dxa"/>
            <w:gridSpan w:val="2"/>
            <w:tcBorders>
              <w:top w:val="single" w:sz="4" w:space="0" w:color="808080" w:themeColor="background1" w:themeShade="80"/>
              <w:bottom w:val="single" w:sz="4" w:space="0" w:color="808080" w:themeColor="background1" w:themeShade="80"/>
            </w:tcBorders>
            <w:shd w:val="clear" w:color="auto" w:fill="auto"/>
            <w:noWrap/>
            <w:vAlign w:val="bottom"/>
          </w:tcPr>
          <w:p w14:paraId="27480DE0" w14:textId="77777777" w:rsidR="00FD3D62" w:rsidRDefault="00FD3D62" w:rsidP="009B698E">
            <w:pPr>
              <w:widowControl w:val="0"/>
              <w:suppressAutoHyphens/>
              <w:spacing w:after="0" w:line="240" w:lineRule="auto"/>
              <w:jc w:val="both"/>
              <w:rPr>
                <w:rFonts w:eastAsia="Lucida Sans Unicode" w:cstheme="minorHAnsi"/>
                <w:b/>
                <w:kern w:val="1"/>
              </w:rPr>
            </w:pPr>
          </w:p>
          <w:p w14:paraId="6DAF8E43" w14:textId="12490F89" w:rsidR="00353824" w:rsidRPr="009B698E" w:rsidRDefault="00353824" w:rsidP="00D6298A">
            <w:pPr>
              <w:widowControl w:val="0"/>
              <w:suppressAutoHyphens/>
              <w:spacing w:after="0" w:line="240" w:lineRule="auto"/>
              <w:jc w:val="both"/>
              <w:rPr>
                <w:rFonts w:eastAsia="Lucida Sans Unicode" w:cstheme="minorHAnsi"/>
                <w:b/>
                <w:kern w:val="1"/>
              </w:rPr>
            </w:pPr>
            <w:r w:rsidRPr="009B698E">
              <w:rPr>
                <w:rFonts w:eastAsia="Lucida Sans Unicode" w:cstheme="minorHAnsi"/>
                <w:b/>
                <w:kern w:val="1"/>
              </w:rPr>
              <w:t>La gestion des flux de matières</w:t>
            </w:r>
          </w:p>
        </w:tc>
      </w:tr>
      <w:tr w:rsidR="00353824" w:rsidRPr="006D4231" w14:paraId="1C7AA1A5" w14:textId="0DBCFF4B" w:rsidTr="00C16625">
        <w:trPr>
          <w:trHeight w:val="300"/>
        </w:trPr>
        <w:tc>
          <w:tcPr>
            <w:tcW w:w="83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269A92BE" w14:textId="072165B9" w:rsidR="00353824" w:rsidRPr="009B698E" w:rsidRDefault="00353824" w:rsidP="00FD3D62">
            <w:pPr>
              <w:autoSpaceDE w:val="0"/>
              <w:autoSpaceDN w:val="0"/>
              <w:adjustRightInd w:val="0"/>
              <w:spacing w:before="120" w:after="120" w:line="240" w:lineRule="auto"/>
              <w:rPr>
                <w:rFonts w:eastAsia="Times New Roman" w:cstheme="minorHAnsi"/>
                <w:b/>
                <w:color w:val="000000"/>
                <w:lang w:eastAsia="fr-BE"/>
              </w:rPr>
            </w:pPr>
            <w:r w:rsidRPr="009B698E">
              <w:rPr>
                <w:rFonts w:eastAsia="Times New Roman" w:cstheme="minorHAnsi"/>
                <w:b/>
                <w:color w:val="000000"/>
                <w:lang w:eastAsia="fr-BE"/>
              </w:rPr>
              <w:t>Flux de matière sortant : démarche de réduction de production de déchets de construction</w:t>
            </w:r>
          </w:p>
        </w:tc>
      </w:tr>
      <w:tr w:rsidR="00353824" w:rsidRPr="00EA084F" w14:paraId="4C21429E" w14:textId="12FC3797" w:rsidTr="00C16625">
        <w:trPr>
          <w:trHeight w:val="1283"/>
        </w:trPr>
        <w:tc>
          <w:tcPr>
            <w:tcW w:w="83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14:paraId="6AEB1EE4" w14:textId="738EFAF0" w:rsidR="00353824" w:rsidRPr="00EA084F" w:rsidRDefault="00353824" w:rsidP="00A9338F">
            <w:pPr>
              <w:spacing w:after="0" w:line="240" w:lineRule="auto"/>
              <w:rPr>
                <w:rFonts w:eastAsia="Times New Roman" w:cstheme="minorHAnsi"/>
                <w:color w:val="000000"/>
                <w:sz w:val="20"/>
                <w:szCs w:val="20"/>
                <w:lang w:eastAsia="fr-BE"/>
              </w:rPr>
            </w:pPr>
            <w:r w:rsidRPr="00EA084F">
              <w:rPr>
                <w:rFonts w:eastAsia="Times New Roman" w:cstheme="minorHAnsi"/>
                <w:i/>
                <w:color w:val="000000"/>
                <w:sz w:val="20"/>
                <w:szCs w:val="20"/>
                <w:lang w:eastAsia="fr-BE"/>
              </w:rPr>
              <w:t>Inventaire pré-démolition :</w:t>
            </w:r>
            <w:r w:rsidRPr="00EA084F">
              <w:rPr>
                <w:rFonts w:eastAsia="Times New Roman" w:cstheme="minorHAnsi"/>
                <w:color w:val="000000"/>
                <w:sz w:val="20"/>
                <w:szCs w:val="20"/>
                <w:lang w:eastAsia="fr-BE"/>
              </w:rPr>
              <w:t xml:space="preserve"> description des moyens mis en œuvre pour garantir l’établissement avant le début des travaux de cet inventaire pré-démolition.</w:t>
            </w:r>
          </w:p>
          <w:p w14:paraId="337B6C24" w14:textId="77777777" w:rsidR="00C42264" w:rsidRDefault="00353824" w:rsidP="00A9338F">
            <w:pPr>
              <w:spacing w:after="0" w:line="240" w:lineRule="auto"/>
              <w:rPr>
                <w:rFonts w:eastAsia="Lucida Sans Unicode" w:cstheme="minorHAnsi"/>
                <w:kern w:val="1"/>
                <w:sz w:val="20"/>
                <w:szCs w:val="20"/>
              </w:rPr>
            </w:pPr>
            <w:r w:rsidRPr="00EA084F">
              <w:rPr>
                <w:rFonts w:eastAsia="Lucida Sans Unicode" w:cstheme="minorHAnsi"/>
                <w:kern w:val="1"/>
                <w:sz w:val="20"/>
                <w:szCs w:val="20"/>
              </w:rPr>
              <w:t xml:space="preserve">Si un inventaire pré-démolition est disponible au moment de dépôt de la candidature,  le mentionner et en synthétiser les éléments principaux. </w:t>
            </w:r>
          </w:p>
          <w:p w14:paraId="4F3DAC8B" w14:textId="20F07586" w:rsidR="00353824" w:rsidRPr="00EA084F" w:rsidRDefault="00353824" w:rsidP="00A9338F">
            <w:pPr>
              <w:spacing w:after="0" w:line="240" w:lineRule="auto"/>
              <w:rPr>
                <w:rFonts w:eastAsia="Times New Roman" w:cstheme="minorHAnsi"/>
                <w:sz w:val="20"/>
                <w:szCs w:val="20"/>
                <w:lang w:eastAsia="fr-BE"/>
              </w:rPr>
            </w:pPr>
            <w:r w:rsidRPr="00EA084F">
              <w:rPr>
                <w:rFonts w:eastAsia="Lucida Sans Unicode" w:cstheme="minorHAnsi"/>
                <w:kern w:val="1"/>
                <w:sz w:val="20"/>
                <w:szCs w:val="20"/>
              </w:rPr>
              <w:t>Dans le cas contraire, le candidat décrira avec précisions les mesures qu’ils s’engagent à prendre afin de s’assurer de la réalisation de cet inventaire de pré-démolition.</w:t>
            </w:r>
          </w:p>
          <w:p w14:paraId="70ED4C4B" w14:textId="77777777" w:rsidR="00353824" w:rsidRPr="00EA084F" w:rsidRDefault="00353824" w:rsidP="00A9338F">
            <w:pPr>
              <w:spacing w:after="0" w:line="240" w:lineRule="auto"/>
              <w:rPr>
                <w:rFonts w:eastAsia="Times New Roman" w:cstheme="minorHAnsi"/>
                <w:i/>
                <w:color w:val="000000"/>
                <w:sz w:val="20"/>
                <w:szCs w:val="20"/>
                <w:lang w:eastAsia="fr-BE"/>
              </w:rPr>
            </w:pPr>
          </w:p>
        </w:tc>
      </w:tr>
      <w:tr w:rsidR="00353824" w:rsidRPr="00EA084F" w14:paraId="1A938795" w14:textId="77777777" w:rsidTr="00C16625">
        <w:trPr>
          <w:trHeight w:val="300"/>
        </w:trPr>
        <w:tc>
          <w:tcPr>
            <w:tcW w:w="83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4964CBD3" w14:textId="77777777" w:rsidR="00353824" w:rsidRPr="00EA084F" w:rsidRDefault="00353824" w:rsidP="00A9338F">
            <w:pPr>
              <w:spacing w:after="0" w:line="240" w:lineRule="auto"/>
              <w:rPr>
                <w:rFonts w:eastAsia="Times New Roman" w:cstheme="minorHAnsi"/>
                <w:i/>
                <w:color w:val="000000"/>
                <w:sz w:val="20"/>
                <w:szCs w:val="20"/>
                <w:lang w:eastAsia="fr-BE"/>
              </w:rPr>
            </w:pPr>
          </w:p>
          <w:p w14:paraId="3AEC2BBA" w14:textId="77777777" w:rsidR="00353824" w:rsidRPr="00EA084F" w:rsidRDefault="00353824" w:rsidP="00A9338F">
            <w:pPr>
              <w:spacing w:after="0" w:line="240" w:lineRule="auto"/>
              <w:rPr>
                <w:rFonts w:eastAsia="Times New Roman" w:cstheme="minorHAnsi"/>
                <w:i/>
                <w:color w:val="000000"/>
                <w:sz w:val="20"/>
                <w:szCs w:val="20"/>
                <w:lang w:eastAsia="fr-BE"/>
              </w:rPr>
            </w:pPr>
          </w:p>
          <w:p w14:paraId="115662C1" w14:textId="77777777" w:rsidR="00353824" w:rsidRPr="00EA084F" w:rsidRDefault="00353824" w:rsidP="00A9338F">
            <w:pPr>
              <w:spacing w:after="0" w:line="240" w:lineRule="auto"/>
              <w:rPr>
                <w:rFonts w:eastAsia="Times New Roman" w:cstheme="minorHAnsi"/>
                <w:i/>
                <w:color w:val="000000"/>
                <w:sz w:val="20"/>
                <w:szCs w:val="20"/>
                <w:lang w:eastAsia="fr-BE"/>
              </w:rPr>
            </w:pPr>
          </w:p>
          <w:p w14:paraId="3A1733F8" w14:textId="77777777" w:rsidR="00353824" w:rsidRPr="00EA084F" w:rsidRDefault="00353824" w:rsidP="00A9338F">
            <w:pPr>
              <w:spacing w:after="0" w:line="240" w:lineRule="auto"/>
              <w:rPr>
                <w:rFonts w:eastAsia="Times New Roman" w:cstheme="minorHAnsi"/>
                <w:i/>
                <w:color w:val="000000"/>
                <w:sz w:val="20"/>
                <w:szCs w:val="20"/>
                <w:lang w:eastAsia="fr-BE"/>
              </w:rPr>
            </w:pPr>
          </w:p>
          <w:p w14:paraId="2731913B" w14:textId="77777777" w:rsidR="00353824" w:rsidRPr="00EA084F" w:rsidRDefault="00353824" w:rsidP="00A9338F">
            <w:pPr>
              <w:spacing w:after="0" w:line="240" w:lineRule="auto"/>
              <w:rPr>
                <w:rFonts w:eastAsia="Times New Roman" w:cstheme="minorHAnsi"/>
                <w:i/>
                <w:color w:val="000000"/>
                <w:sz w:val="20"/>
                <w:szCs w:val="20"/>
                <w:lang w:eastAsia="fr-BE"/>
              </w:rPr>
            </w:pPr>
          </w:p>
          <w:p w14:paraId="1A145F2A" w14:textId="77777777" w:rsidR="00353824" w:rsidRPr="00EA084F" w:rsidRDefault="00353824" w:rsidP="00A9338F">
            <w:pPr>
              <w:spacing w:after="0" w:line="240" w:lineRule="auto"/>
              <w:rPr>
                <w:rFonts w:eastAsia="Times New Roman" w:cstheme="minorHAnsi"/>
                <w:i/>
                <w:color w:val="000000"/>
                <w:sz w:val="20"/>
                <w:szCs w:val="20"/>
                <w:lang w:eastAsia="fr-BE"/>
              </w:rPr>
            </w:pPr>
          </w:p>
        </w:tc>
      </w:tr>
      <w:tr w:rsidR="00353824" w:rsidRPr="00EA084F" w14:paraId="02E40568" w14:textId="5A94D6CA" w:rsidTr="00C16625">
        <w:trPr>
          <w:trHeight w:val="300"/>
        </w:trPr>
        <w:tc>
          <w:tcPr>
            <w:tcW w:w="83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14:paraId="1F3C1440" w14:textId="77777777" w:rsidR="00353824" w:rsidRPr="00EA084F" w:rsidRDefault="00353824" w:rsidP="00A9338F">
            <w:pPr>
              <w:spacing w:after="0" w:line="240" w:lineRule="auto"/>
              <w:rPr>
                <w:rFonts w:eastAsia="Times New Roman" w:cstheme="minorHAnsi"/>
                <w:color w:val="000000"/>
                <w:sz w:val="20"/>
                <w:szCs w:val="20"/>
                <w:lang w:eastAsia="fr-BE"/>
              </w:rPr>
            </w:pPr>
            <w:r w:rsidRPr="00EA084F">
              <w:rPr>
                <w:rFonts w:eastAsia="Times New Roman" w:cstheme="minorHAnsi"/>
                <w:i/>
                <w:color w:val="000000"/>
                <w:sz w:val="20"/>
                <w:szCs w:val="20"/>
                <w:lang w:eastAsia="fr-BE"/>
              </w:rPr>
              <w:t xml:space="preserve">Plan de réemploi : </w:t>
            </w:r>
            <w:r w:rsidRPr="00EA084F">
              <w:rPr>
                <w:rFonts w:eastAsia="Times New Roman" w:cstheme="minorHAnsi"/>
                <w:color w:val="000000"/>
                <w:sz w:val="20"/>
                <w:szCs w:val="20"/>
                <w:lang w:eastAsia="fr-BE"/>
              </w:rPr>
              <w:t xml:space="preserve">description des moyens mis en œuvre pour garantir </w:t>
            </w:r>
            <w:r w:rsidRPr="00EA084F">
              <w:rPr>
                <w:rFonts w:eastAsia="Times New Roman" w:cstheme="minorHAnsi"/>
                <w:color w:val="000000"/>
                <w:sz w:val="20"/>
                <w:szCs w:val="20"/>
                <w:u w:val="single"/>
                <w:lang w:eastAsia="fr-BE"/>
              </w:rPr>
              <w:t>l’établissement</w:t>
            </w:r>
            <w:r w:rsidRPr="00EA084F">
              <w:rPr>
                <w:rFonts w:eastAsia="Times New Roman" w:cstheme="minorHAnsi"/>
                <w:color w:val="000000"/>
                <w:sz w:val="20"/>
                <w:szCs w:val="20"/>
                <w:lang w:eastAsia="fr-BE"/>
              </w:rPr>
              <w:t xml:space="preserve"> </w:t>
            </w:r>
            <w:r w:rsidRPr="00EA084F">
              <w:rPr>
                <w:rFonts w:eastAsia="Times New Roman" w:cstheme="minorHAnsi"/>
                <w:color w:val="000000"/>
                <w:sz w:val="20"/>
                <w:szCs w:val="20"/>
                <w:u w:val="single"/>
                <w:lang w:eastAsia="fr-BE"/>
              </w:rPr>
              <w:t>avant le début des travaux</w:t>
            </w:r>
            <w:r w:rsidRPr="00EA084F">
              <w:rPr>
                <w:rFonts w:eastAsia="Times New Roman" w:cstheme="minorHAnsi"/>
                <w:color w:val="000000"/>
                <w:sz w:val="20"/>
                <w:szCs w:val="20"/>
                <w:lang w:eastAsia="fr-BE"/>
              </w:rPr>
              <w:t xml:space="preserve"> de ce plan de réemploi </w:t>
            </w:r>
          </w:p>
          <w:p w14:paraId="3F1D8967" w14:textId="77777777" w:rsidR="00C42264" w:rsidRDefault="00BA50D6" w:rsidP="00C42264">
            <w:pPr>
              <w:widowControl w:val="0"/>
              <w:suppressAutoHyphens/>
              <w:spacing w:after="0"/>
              <w:rPr>
                <w:rFonts w:eastAsia="Lucida Sans Unicode" w:cstheme="minorHAnsi"/>
                <w:kern w:val="1"/>
                <w:sz w:val="20"/>
                <w:szCs w:val="20"/>
              </w:rPr>
            </w:pPr>
            <w:r w:rsidRPr="00EA084F">
              <w:rPr>
                <w:rFonts w:eastAsia="Lucida Sans Unicode" w:cstheme="minorHAnsi"/>
                <w:kern w:val="1"/>
                <w:sz w:val="20"/>
                <w:szCs w:val="20"/>
              </w:rPr>
              <w:t xml:space="preserve">Si un plan de réemploi est disponible au moment de dépôt de la candidature le mentionner dans sa candidature et en synthétiser les éléments principaux. </w:t>
            </w:r>
          </w:p>
          <w:p w14:paraId="1B00D715" w14:textId="6B2D0304" w:rsidR="00353824" w:rsidRPr="00EA084F" w:rsidRDefault="00BA50D6" w:rsidP="00C42264">
            <w:pPr>
              <w:widowControl w:val="0"/>
              <w:suppressAutoHyphens/>
              <w:spacing w:after="0"/>
              <w:rPr>
                <w:rFonts w:eastAsia="Times New Roman" w:cstheme="minorHAnsi"/>
                <w:i/>
                <w:color w:val="000000"/>
                <w:sz w:val="20"/>
                <w:szCs w:val="20"/>
                <w:lang w:eastAsia="fr-BE"/>
              </w:rPr>
            </w:pPr>
            <w:r w:rsidRPr="00EA084F">
              <w:rPr>
                <w:rFonts w:eastAsia="Lucida Sans Unicode" w:cstheme="minorHAnsi"/>
                <w:kern w:val="1"/>
                <w:sz w:val="20"/>
                <w:szCs w:val="20"/>
              </w:rPr>
              <w:t xml:space="preserve">Dans le cas contraire, le candidat décrira avec précisions les mesures qu’ils s’engagent à prendre afin de s’assurer de la réalisation et de la mise en œuvre de ce plan de réemploi. </w:t>
            </w:r>
          </w:p>
        </w:tc>
      </w:tr>
      <w:tr w:rsidR="00353824" w:rsidRPr="00EA084F" w14:paraId="78D38FD0" w14:textId="77777777" w:rsidTr="00C16625">
        <w:trPr>
          <w:trHeight w:val="300"/>
        </w:trPr>
        <w:tc>
          <w:tcPr>
            <w:tcW w:w="83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2C491114" w14:textId="77777777" w:rsidR="00353824" w:rsidRDefault="00353824" w:rsidP="00A9338F">
            <w:pPr>
              <w:spacing w:after="0" w:line="240" w:lineRule="auto"/>
              <w:rPr>
                <w:rFonts w:eastAsia="Times New Roman" w:cstheme="minorHAnsi"/>
                <w:i/>
                <w:color w:val="000000"/>
                <w:sz w:val="20"/>
                <w:szCs w:val="20"/>
                <w:lang w:eastAsia="fr-BE"/>
              </w:rPr>
            </w:pPr>
          </w:p>
          <w:p w14:paraId="1CF3931F" w14:textId="77777777" w:rsidR="00C42264" w:rsidRPr="00EA084F" w:rsidRDefault="00C42264" w:rsidP="00A9338F">
            <w:pPr>
              <w:spacing w:after="0" w:line="240" w:lineRule="auto"/>
              <w:rPr>
                <w:rFonts w:eastAsia="Times New Roman" w:cstheme="minorHAnsi"/>
                <w:i/>
                <w:color w:val="000000"/>
                <w:sz w:val="20"/>
                <w:szCs w:val="20"/>
                <w:lang w:eastAsia="fr-BE"/>
              </w:rPr>
            </w:pPr>
          </w:p>
          <w:p w14:paraId="0A20F912" w14:textId="77777777" w:rsidR="00BA50D6" w:rsidRPr="00EA084F" w:rsidRDefault="00BA50D6" w:rsidP="00A9338F">
            <w:pPr>
              <w:spacing w:after="0" w:line="240" w:lineRule="auto"/>
              <w:rPr>
                <w:rFonts w:eastAsia="Times New Roman" w:cstheme="minorHAnsi"/>
                <w:i/>
                <w:color w:val="000000"/>
                <w:sz w:val="20"/>
                <w:szCs w:val="20"/>
                <w:lang w:eastAsia="fr-BE"/>
              </w:rPr>
            </w:pPr>
          </w:p>
          <w:p w14:paraId="2DFFE1FC" w14:textId="77777777" w:rsidR="00BA50D6" w:rsidRPr="00EA084F" w:rsidRDefault="00BA50D6" w:rsidP="00A9338F">
            <w:pPr>
              <w:spacing w:after="0" w:line="240" w:lineRule="auto"/>
              <w:rPr>
                <w:rFonts w:eastAsia="Times New Roman" w:cstheme="minorHAnsi"/>
                <w:i/>
                <w:color w:val="000000"/>
                <w:sz w:val="20"/>
                <w:szCs w:val="20"/>
                <w:lang w:eastAsia="fr-BE"/>
              </w:rPr>
            </w:pPr>
          </w:p>
          <w:p w14:paraId="1AB6FB4E" w14:textId="77777777" w:rsidR="00BA50D6" w:rsidRPr="00EA084F" w:rsidRDefault="00BA50D6" w:rsidP="00A9338F">
            <w:pPr>
              <w:spacing w:after="0" w:line="240" w:lineRule="auto"/>
              <w:rPr>
                <w:rFonts w:eastAsia="Times New Roman" w:cstheme="minorHAnsi"/>
                <w:i/>
                <w:color w:val="000000"/>
                <w:sz w:val="20"/>
                <w:szCs w:val="20"/>
                <w:lang w:eastAsia="fr-BE"/>
              </w:rPr>
            </w:pPr>
          </w:p>
        </w:tc>
      </w:tr>
      <w:tr w:rsidR="00353824" w:rsidRPr="006D4231" w14:paraId="03C689AA" w14:textId="0A47EFFD" w:rsidTr="00C16625">
        <w:trPr>
          <w:trHeight w:val="300"/>
        </w:trPr>
        <w:tc>
          <w:tcPr>
            <w:tcW w:w="83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2C71EA51" w14:textId="604759B3" w:rsidR="00353824" w:rsidRPr="00EA084F" w:rsidRDefault="00353824" w:rsidP="002143C0">
            <w:pPr>
              <w:widowControl w:val="0"/>
              <w:suppressAutoHyphens/>
              <w:spacing w:after="0"/>
              <w:rPr>
                <w:rFonts w:eastAsia="Lucida Sans Unicode" w:cstheme="minorHAnsi"/>
                <w:color w:val="FF0000"/>
                <w:kern w:val="1"/>
                <w:sz w:val="20"/>
                <w:szCs w:val="20"/>
              </w:rPr>
            </w:pPr>
            <w:r w:rsidRPr="00EA084F">
              <w:rPr>
                <w:rFonts w:eastAsia="Times New Roman" w:cstheme="minorHAnsi"/>
                <w:i/>
                <w:color w:val="000000"/>
                <w:sz w:val="20"/>
                <w:szCs w:val="20"/>
                <w:lang w:eastAsia="fr-BE"/>
              </w:rPr>
              <w:t>Plan de réemploi</w:t>
            </w:r>
            <w:r w:rsidRPr="00EA084F">
              <w:rPr>
                <w:rFonts w:eastAsia="Times New Roman" w:cstheme="minorHAnsi"/>
                <w:color w:val="000000"/>
                <w:sz w:val="20"/>
                <w:szCs w:val="20"/>
                <w:lang w:eastAsia="fr-BE"/>
              </w:rPr>
              <w:t xml:space="preserve"> : description des objectifs et des moyens qui seront mis en œuvre en terme de </w:t>
            </w:r>
            <w:r w:rsidRPr="00EA084F">
              <w:rPr>
                <w:rFonts w:eastAsia="Times New Roman" w:cstheme="minorHAnsi"/>
                <w:color w:val="000000"/>
                <w:sz w:val="20"/>
                <w:szCs w:val="20"/>
                <w:u w:val="single"/>
                <w:lang w:eastAsia="fr-BE"/>
              </w:rPr>
              <w:t>réalisation des mesures</w:t>
            </w:r>
            <w:r w:rsidRPr="00EA084F">
              <w:rPr>
                <w:rFonts w:eastAsia="Times New Roman" w:cstheme="minorHAnsi"/>
                <w:color w:val="000000"/>
                <w:sz w:val="20"/>
                <w:szCs w:val="20"/>
                <w:lang w:eastAsia="fr-BE"/>
              </w:rPr>
              <w:t xml:space="preserve"> qui sont décrites dans le plan de réemploi existant ou qui seront décrites </w:t>
            </w:r>
            <w:r w:rsidRPr="00EA084F">
              <w:rPr>
                <w:rFonts w:eastAsia="Times New Roman" w:cstheme="minorHAnsi"/>
                <w:color w:val="000000"/>
                <w:sz w:val="20"/>
                <w:szCs w:val="20"/>
                <w:lang w:eastAsia="fr-BE"/>
              </w:rPr>
              <w:lastRenderedPageBreak/>
              <w:t>dans le futur plan de réemploi</w:t>
            </w:r>
            <w:r w:rsidRPr="00EA084F">
              <w:rPr>
                <w:rFonts w:eastAsia="Lucida Sans Unicode" w:cstheme="minorHAnsi"/>
                <w:color w:val="FF0000"/>
                <w:kern w:val="1"/>
                <w:sz w:val="20"/>
                <w:szCs w:val="20"/>
              </w:rPr>
              <w:t xml:space="preserve"> </w:t>
            </w:r>
          </w:p>
          <w:p w14:paraId="04CE6899" w14:textId="3B572EDF" w:rsidR="00353824" w:rsidRPr="00EA084F" w:rsidRDefault="00353824" w:rsidP="002143C0">
            <w:pPr>
              <w:spacing w:after="0"/>
              <w:rPr>
                <w:rFonts w:eastAsia="Times New Roman" w:cstheme="minorHAnsi"/>
                <w:i/>
                <w:color w:val="000000"/>
                <w:sz w:val="20"/>
                <w:szCs w:val="20"/>
                <w:lang w:eastAsia="fr-BE"/>
              </w:rPr>
            </w:pPr>
            <w:r w:rsidRPr="00EA084F">
              <w:rPr>
                <w:rFonts w:eastAsia="Lucida Sans Unicode" w:cstheme="minorHAnsi"/>
                <w:kern w:val="1"/>
                <w:sz w:val="20"/>
                <w:szCs w:val="20"/>
              </w:rPr>
              <w:t>Lorsque le plan de réemploi mène à une réutilisation sur site d’un matériau, celui-ci sera bien évidemment repris au sein de l’inventaire des matériaux réutilisés ou recyclés in situ demandé pour le thème « matériaux du défi environnemental.</w:t>
            </w:r>
          </w:p>
        </w:tc>
      </w:tr>
      <w:tr w:rsidR="00353824" w:rsidRPr="006D4231" w14:paraId="160F1086" w14:textId="77777777" w:rsidTr="00C16625">
        <w:trPr>
          <w:trHeight w:val="300"/>
        </w:trPr>
        <w:tc>
          <w:tcPr>
            <w:tcW w:w="83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314A87AE" w14:textId="77777777" w:rsidR="00D63C93" w:rsidRPr="004A13DD" w:rsidRDefault="00D63C93" w:rsidP="00D63C93">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lastRenderedPageBreak/>
              <w:t>Explication des moyens et choix techniques</w:t>
            </w:r>
          </w:p>
          <w:p w14:paraId="1D751D48" w14:textId="77777777" w:rsidR="00BA50D6" w:rsidRPr="00EA084F" w:rsidRDefault="00BA50D6" w:rsidP="00A9338F">
            <w:pPr>
              <w:spacing w:after="0" w:line="240" w:lineRule="auto"/>
              <w:rPr>
                <w:rFonts w:eastAsia="Times New Roman" w:cstheme="minorHAnsi"/>
                <w:i/>
                <w:color w:val="000000"/>
                <w:sz w:val="20"/>
                <w:szCs w:val="20"/>
                <w:lang w:eastAsia="fr-BE"/>
              </w:rPr>
            </w:pPr>
          </w:p>
          <w:p w14:paraId="30F10E20" w14:textId="77777777" w:rsidR="00BA50D6" w:rsidRPr="00EA084F" w:rsidRDefault="00BA50D6" w:rsidP="00A9338F">
            <w:pPr>
              <w:spacing w:after="0" w:line="240" w:lineRule="auto"/>
              <w:rPr>
                <w:rFonts w:eastAsia="Times New Roman" w:cstheme="minorHAnsi"/>
                <w:i/>
                <w:color w:val="000000"/>
                <w:sz w:val="20"/>
                <w:szCs w:val="20"/>
                <w:lang w:eastAsia="fr-BE"/>
              </w:rPr>
            </w:pPr>
          </w:p>
          <w:p w14:paraId="6557B922" w14:textId="77777777" w:rsidR="00BA50D6" w:rsidRPr="00EA084F" w:rsidRDefault="00BA50D6" w:rsidP="00A9338F">
            <w:pPr>
              <w:spacing w:after="0" w:line="240" w:lineRule="auto"/>
              <w:rPr>
                <w:rFonts w:eastAsia="Times New Roman" w:cstheme="minorHAnsi"/>
                <w:i/>
                <w:color w:val="000000"/>
                <w:sz w:val="20"/>
                <w:szCs w:val="20"/>
                <w:lang w:eastAsia="fr-BE"/>
              </w:rPr>
            </w:pPr>
          </w:p>
          <w:p w14:paraId="7166410A" w14:textId="77777777" w:rsidR="00BA50D6" w:rsidRPr="00EA084F" w:rsidRDefault="00BA50D6" w:rsidP="00A9338F">
            <w:pPr>
              <w:spacing w:after="0" w:line="240" w:lineRule="auto"/>
              <w:rPr>
                <w:rFonts w:eastAsia="Times New Roman" w:cstheme="minorHAnsi"/>
                <w:i/>
                <w:color w:val="000000"/>
                <w:sz w:val="20"/>
                <w:szCs w:val="20"/>
                <w:lang w:eastAsia="fr-BE"/>
              </w:rPr>
            </w:pPr>
          </w:p>
          <w:p w14:paraId="2E97F141" w14:textId="77777777" w:rsidR="00BA50D6" w:rsidRPr="00EA084F" w:rsidRDefault="00BA50D6" w:rsidP="00A9338F">
            <w:pPr>
              <w:spacing w:after="0" w:line="240" w:lineRule="auto"/>
              <w:rPr>
                <w:rFonts w:eastAsia="Times New Roman" w:cstheme="minorHAnsi"/>
                <w:i/>
                <w:color w:val="000000"/>
                <w:sz w:val="20"/>
                <w:szCs w:val="20"/>
                <w:lang w:eastAsia="fr-BE"/>
              </w:rPr>
            </w:pPr>
          </w:p>
        </w:tc>
      </w:tr>
      <w:tr w:rsidR="00353824" w:rsidRPr="00DC2441" w14:paraId="2B2FA5B8" w14:textId="7D8F6515" w:rsidTr="00C16625">
        <w:trPr>
          <w:trHeight w:val="300"/>
        </w:trPr>
        <w:tc>
          <w:tcPr>
            <w:tcW w:w="8301" w:type="dxa"/>
            <w:gridSpan w:val="2"/>
            <w:tcBorders>
              <w:top w:val="single" w:sz="4" w:space="0" w:color="808080" w:themeColor="background1" w:themeShade="80"/>
              <w:bottom w:val="single" w:sz="4" w:space="0" w:color="808080" w:themeColor="background1" w:themeShade="80"/>
            </w:tcBorders>
            <w:shd w:val="clear" w:color="auto" w:fill="auto"/>
            <w:noWrap/>
            <w:vAlign w:val="bottom"/>
          </w:tcPr>
          <w:p w14:paraId="76D23264" w14:textId="77777777" w:rsidR="00353824" w:rsidRPr="00353824" w:rsidRDefault="00353824" w:rsidP="00A9338F">
            <w:pPr>
              <w:spacing w:after="0" w:line="240" w:lineRule="auto"/>
              <w:rPr>
                <w:rFonts w:eastAsia="Times New Roman" w:cstheme="minorHAnsi"/>
                <w:color w:val="000000"/>
                <w:lang w:eastAsia="fr-BE"/>
              </w:rPr>
            </w:pPr>
          </w:p>
          <w:p w14:paraId="0125DCFB" w14:textId="17E5C759" w:rsidR="00353824" w:rsidRPr="009B698E" w:rsidDel="00D6298A" w:rsidRDefault="00353824" w:rsidP="00D6298A">
            <w:pPr>
              <w:widowControl w:val="0"/>
              <w:suppressAutoHyphens/>
              <w:spacing w:after="0" w:line="240" w:lineRule="auto"/>
              <w:jc w:val="both"/>
              <w:rPr>
                <w:rFonts w:eastAsia="Lucida Sans Unicode" w:cstheme="minorHAnsi"/>
                <w:b/>
                <w:kern w:val="1"/>
              </w:rPr>
            </w:pPr>
            <w:r w:rsidRPr="009B698E">
              <w:rPr>
                <w:rFonts w:eastAsia="Lucida Sans Unicode" w:cstheme="minorHAnsi"/>
                <w:b/>
                <w:kern w:val="1"/>
              </w:rPr>
              <w:t>Prévention et Gestion des déchets de chantier</w:t>
            </w:r>
          </w:p>
        </w:tc>
      </w:tr>
      <w:tr w:rsidR="00353824" w:rsidRPr="00EA084F" w14:paraId="789E8A02" w14:textId="249B3086" w:rsidTr="00C16625">
        <w:trPr>
          <w:trHeight w:val="300"/>
        </w:trPr>
        <w:tc>
          <w:tcPr>
            <w:tcW w:w="83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70A14604" w14:textId="420D5F31" w:rsidR="00353824" w:rsidRPr="00EA084F" w:rsidRDefault="00353824" w:rsidP="00D6298A">
            <w:pPr>
              <w:autoSpaceDE w:val="0"/>
              <w:autoSpaceDN w:val="0"/>
              <w:adjustRightInd w:val="0"/>
              <w:spacing w:after="0" w:line="240" w:lineRule="auto"/>
              <w:rPr>
                <w:rFonts w:eastAsia="Times New Roman" w:cstheme="minorHAnsi"/>
                <w:i/>
                <w:color w:val="000000"/>
                <w:sz w:val="20"/>
                <w:szCs w:val="20"/>
                <w:lang w:eastAsia="fr-BE"/>
              </w:rPr>
            </w:pPr>
            <w:r w:rsidRPr="00EA084F">
              <w:rPr>
                <w:rFonts w:eastAsia="Times New Roman" w:cstheme="minorHAnsi"/>
                <w:i/>
                <w:color w:val="000000"/>
                <w:sz w:val="20"/>
                <w:szCs w:val="20"/>
                <w:lang w:eastAsia="fr-BE"/>
              </w:rPr>
              <w:t xml:space="preserve">Les mesures appliquées dans le projet en terme de gestion des déchets de chantier </w:t>
            </w:r>
          </w:p>
        </w:tc>
      </w:tr>
      <w:tr w:rsidR="00353824" w:rsidRPr="00EA084F" w14:paraId="1CBE4E9A" w14:textId="27879840" w:rsidTr="00C16625">
        <w:trPr>
          <w:trHeight w:val="300"/>
        </w:trPr>
        <w:tc>
          <w:tcPr>
            <w:tcW w:w="83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351DAE5F" w14:textId="77777777" w:rsidR="00D63C93" w:rsidRPr="004A13DD" w:rsidRDefault="00D63C93" w:rsidP="00D63C93">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t>Explication des moyens et choix techniques</w:t>
            </w:r>
          </w:p>
          <w:p w14:paraId="291FD710" w14:textId="77777777" w:rsidR="00353824" w:rsidRPr="00EA084F" w:rsidRDefault="00353824" w:rsidP="00A9338F">
            <w:pPr>
              <w:spacing w:after="0" w:line="240" w:lineRule="auto"/>
              <w:rPr>
                <w:rFonts w:eastAsia="Lucida Sans Unicode" w:cstheme="minorHAnsi"/>
                <w:b/>
                <w:kern w:val="1"/>
                <w:sz w:val="20"/>
                <w:szCs w:val="20"/>
              </w:rPr>
            </w:pPr>
          </w:p>
          <w:p w14:paraId="458A394F" w14:textId="77777777" w:rsidR="00353824" w:rsidRPr="00EA084F" w:rsidRDefault="00353824" w:rsidP="00A9338F">
            <w:pPr>
              <w:spacing w:after="0" w:line="240" w:lineRule="auto"/>
              <w:rPr>
                <w:rFonts w:eastAsia="Lucida Sans Unicode" w:cstheme="minorHAnsi"/>
                <w:b/>
                <w:kern w:val="1"/>
                <w:sz w:val="20"/>
                <w:szCs w:val="20"/>
              </w:rPr>
            </w:pPr>
          </w:p>
          <w:p w14:paraId="18B10EA2" w14:textId="77777777" w:rsidR="00353824" w:rsidRPr="00EA084F" w:rsidRDefault="00353824" w:rsidP="00A9338F">
            <w:pPr>
              <w:spacing w:after="0" w:line="240" w:lineRule="auto"/>
              <w:rPr>
                <w:rFonts w:eastAsia="Lucida Sans Unicode" w:cstheme="minorHAnsi"/>
                <w:b/>
                <w:kern w:val="1"/>
                <w:sz w:val="20"/>
                <w:szCs w:val="20"/>
              </w:rPr>
            </w:pPr>
          </w:p>
          <w:p w14:paraId="5B8B22D5" w14:textId="77777777" w:rsidR="00353824" w:rsidRPr="00EA084F" w:rsidRDefault="00353824" w:rsidP="00A9338F">
            <w:pPr>
              <w:spacing w:after="0" w:line="240" w:lineRule="auto"/>
              <w:rPr>
                <w:rFonts w:eastAsia="Lucida Sans Unicode" w:cstheme="minorHAnsi"/>
                <w:b/>
                <w:kern w:val="1"/>
                <w:sz w:val="20"/>
                <w:szCs w:val="20"/>
              </w:rPr>
            </w:pPr>
          </w:p>
          <w:p w14:paraId="17E8A4AC" w14:textId="77777777" w:rsidR="00353824" w:rsidRPr="00EA084F" w:rsidDel="00D6298A" w:rsidRDefault="00353824" w:rsidP="00A9338F">
            <w:pPr>
              <w:spacing w:after="0" w:line="240" w:lineRule="auto"/>
              <w:rPr>
                <w:rFonts w:eastAsia="Lucida Sans Unicode" w:cstheme="minorHAnsi"/>
                <w:b/>
                <w:kern w:val="1"/>
                <w:sz w:val="20"/>
                <w:szCs w:val="20"/>
              </w:rPr>
            </w:pPr>
          </w:p>
        </w:tc>
      </w:tr>
    </w:tbl>
    <w:p w14:paraId="55FBFA18" w14:textId="77777777" w:rsidR="002602ED" w:rsidRDefault="002602ED" w:rsidP="009B698E">
      <w:pPr>
        <w:widowControl w:val="0"/>
        <w:suppressAutoHyphens/>
        <w:spacing w:after="0" w:line="240" w:lineRule="auto"/>
        <w:rPr>
          <w:rFonts w:eastAsia="Lucida Sans Unicode" w:cstheme="minorHAnsi"/>
          <w:kern w:val="2"/>
          <w:sz w:val="20"/>
          <w:szCs w:val="20"/>
        </w:rPr>
      </w:pPr>
    </w:p>
    <w:p w14:paraId="1CB4CB36" w14:textId="77777777" w:rsidR="00F74227" w:rsidRPr="00F74227" w:rsidRDefault="00F74227" w:rsidP="00F74227">
      <w:pPr>
        <w:widowControl w:val="0"/>
        <w:suppressAutoHyphens/>
        <w:spacing w:after="0" w:line="240" w:lineRule="auto"/>
        <w:ind w:left="360"/>
        <w:rPr>
          <w:rFonts w:eastAsia="Lucida Sans Unicode" w:cstheme="minorHAnsi"/>
          <w:kern w:val="2"/>
          <w:sz w:val="20"/>
          <w:szCs w:val="20"/>
        </w:rPr>
      </w:pPr>
    </w:p>
    <w:p w14:paraId="33B37C32" w14:textId="7E988E78" w:rsidR="006D4231" w:rsidRPr="00C00114" w:rsidRDefault="00C16625" w:rsidP="00C00114">
      <w:pPr>
        <w:pStyle w:val="ListParagraph"/>
        <w:numPr>
          <w:ilvl w:val="1"/>
          <w:numId w:val="16"/>
        </w:numPr>
        <w:spacing w:after="0" w:line="240" w:lineRule="auto"/>
        <w:ind w:left="778" w:hanging="418"/>
        <w:contextualSpacing w:val="0"/>
        <w:rPr>
          <w:rFonts w:cstheme="minorHAnsi"/>
          <w:b/>
          <w:caps/>
          <w:sz w:val="28"/>
          <w:szCs w:val="28"/>
        </w:rPr>
      </w:pPr>
      <w:r w:rsidRPr="00C16625">
        <w:rPr>
          <w:rFonts w:cstheme="minorHAnsi"/>
          <w:b/>
          <w:caps/>
          <w:sz w:val="28"/>
          <w:szCs w:val="28"/>
        </w:rPr>
        <w:t>Gestion des ressources humaines</w:t>
      </w:r>
    </w:p>
    <w:tbl>
      <w:tblPr>
        <w:tblW w:w="8301" w:type="dxa"/>
        <w:tblInd w:w="700" w:type="dxa"/>
        <w:tblCellMar>
          <w:left w:w="70" w:type="dxa"/>
          <w:right w:w="70" w:type="dxa"/>
        </w:tblCellMar>
        <w:tblLook w:val="04A0" w:firstRow="1" w:lastRow="0" w:firstColumn="1" w:lastColumn="0" w:noHBand="0" w:noVBand="1"/>
      </w:tblPr>
      <w:tblGrid>
        <w:gridCol w:w="8301"/>
      </w:tblGrid>
      <w:tr w:rsidR="006D4231" w:rsidRPr="00C16625" w14:paraId="5780A077" w14:textId="77777777" w:rsidTr="00CE5B5F">
        <w:trPr>
          <w:trHeight w:val="300"/>
        </w:trPr>
        <w:tc>
          <w:tcPr>
            <w:tcW w:w="8301" w:type="dxa"/>
            <w:shd w:val="clear" w:color="auto" w:fill="auto"/>
            <w:noWrap/>
            <w:vAlign w:val="bottom"/>
          </w:tcPr>
          <w:p w14:paraId="074E0774" w14:textId="0BFB4A41" w:rsidR="006D4231" w:rsidRPr="00C16625" w:rsidRDefault="006D4231" w:rsidP="00CE5B5F">
            <w:pPr>
              <w:spacing w:before="120" w:after="0" w:line="240" w:lineRule="auto"/>
              <w:rPr>
                <w:rFonts w:eastAsia="Times New Roman" w:cstheme="minorHAnsi"/>
                <w:b/>
                <w:color w:val="000000"/>
                <w:sz w:val="20"/>
                <w:szCs w:val="20"/>
                <w:lang w:eastAsia="fr-BE"/>
              </w:rPr>
            </w:pPr>
            <w:r w:rsidRPr="00C16625">
              <w:rPr>
                <w:rFonts w:eastAsia="Times New Roman" w:cstheme="minorHAnsi"/>
                <w:b/>
                <w:color w:val="000000"/>
                <w:sz w:val="20"/>
                <w:szCs w:val="20"/>
                <w:lang w:eastAsia="fr-BE"/>
              </w:rPr>
              <w:t>Le recours à la main d’œuvre locale</w:t>
            </w:r>
          </w:p>
        </w:tc>
      </w:tr>
      <w:tr w:rsidR="00BA50D6" w:rsidRPr="00EA084F" w14:paraId="0FFDC8E5" w14:textId="77777777" w:rsidTr="00C16625">
        <w:trPr>
          <w:trHeight w:val="300"/>
        </w:trPr>
        <w:tc>
          <w:tcPr>
            <w:tcW w:w="8301" w:type="dxa"/>
            <w:shd w:val="clear" w:color="auto" w:fill="auto"/>
            <w:noWrap/>
            <w:vAlign w:val="bottom"/>
          </w:tcPr>
          <w:p w14:paraId="4EB734E6" w14:textId="77777777" w:rsidR="00D63C93" w:rsidRPr="004A13DD" w:rsidRDefault="00D63C93" w:rsidP="00D63C93">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t>Explication des moyens et choix techniques</w:t>
            </w:r>
          </w:p>
          <w:p w14:paraId="7FB8CBAC" w14:textId="77777777" w:rsidR="00BA50D6" w:rsidRPr="00EA084F" w:rsidRDefault="00BA50D6" w:rsidP="006D4231">
            <w:pPr>
              <w:spacing w:after="0" w:line="240" w:lineRule="auto"/>
              <w:rPr>
                <w:rFonts w:eastAsia="Times New Roman" w:cstheme="minorHAnsi"/>
                <w:color w:val="000000"/>
                <w:sz w:val="20"/>
                <w:szCs w:val="20"/>
                <w:lang w:eastAsia="fr-BE"/>
              </w:rPr>
            </w:pPr>
          </w:p>
          <w:p w14:paraId="6F6A950B" w14:textId="77777777" w:rsidR="00BA50D6" w:rsidRPr="00EA084F" w:rsidRDefault="00BA50D6" w:rsidP="006D4231">
            <w:pPr>
              <w:spacing w:after="0" w:line="240" w:lineRule="auto"/>
              <w:rPr>
                <w:rFonts w:eastAsia="Times New Roman" w:cstheme="minorHAnsi"/>
                <w:color w:val="000000"/>
                <w:sz w:val="20"/>
                <w:szCs w:val="20"/>
                <w:lang w:eastAsia="fr-BE"/>
              </w:rPr>
            </w:pPr>
          </w:p>
          <w:p w14:paraId="66E4C818" w14:textId="77777777" w:rsidR="00BA50D6" w:rsidRPr="00EA084F" w:rsidRDefault="00BA50D6" w:rsidP="006D4231">
            <w:pPr>
              <w:spacing w:after="0" w:line="240" w:lineRule="auto"/>
              <w:rPr>
                <w:rFonts w:eastAsia="Times New Roman" w:cstheme="minorHAnsi"/>
                <w:color w:val="000000"/>
                <w:sz w:val="20"/>
                <w:szCs w:val="20"/>
                <w:lang w:eastAsia="fr-BE"/>
              </w:rPr>
            </w:pPr>
          </w:p>
          <w:p w14:paraId="75671E2E" w14:textId="77777777" w:rsidR="00BA50D6" w:rsidRPr="00EA084F" w:rsidRDefault="00BA50D6" w:rsidP="006D4231">
            <w:pPr>
              <w:spacing w:after="0" w:line="240" w:lineRule="auto"/>
              <w:rPr>
                <w:rFonts w:eastAsia="Times New Roman" w:cstheme="minorHAnsi"/>
                <w:color w:val="000000"/>
                <w:sz w:val="20"/>
                <w:szCs w:val="20"/>
                <w:lang w:eastAsia="fr-BE"/>
              </w:rPr>
            </w:pPr>
          </w:p>
        </w:tc>
      </w:tr>
      <w:tr w:rsidR="006D4231" w:rsidRPr="00AF0E16" w14:paraId="4CCD2E5B" w14:textId="77777777" w:rsidTr="00C16625">
        <w:trPr>
          <w:trHeight w:val="300"/>
        </w:trPr>
        <w:tc>
          <w:tcPr>
            <w:tcW w:w="8301" w:type="dxa"/>
            <w:shd w:val="clear" w:color="auto" w:fill="auto"/>
            <w:noWrap/>
            <w:vAlign w:val="bottom"/>
          </w:tcPr>
          <w:p w14:paraId="0FBC7B27" w14:textId="5F85CE3E" w:rsidR="006D4231" w:rsidRPr="00C16625" w:rsidRDefault="006D4231" w:rsidP="00CE5B5F">
            <w:pPr>
              <w:spacing w:before="120" w:after="0" w:line="240" w:lineRule="auto"/>
              <w:rPr>
                <w:rFonts w:eastAsia="Times New Roman" w:cstheme="minorHAnsi"/>
                <w:b/>
                <w:color w:val="000000"/>
                <w:sz w:val="20"/>
                <w:szCs w:val="20"/>
                <w:lang w:eastAsia="fr-BE"/>
              </w:rPr>
            </w:pPr>
            <w:r w:rsidRPr="00C16625">
              <w:rPr>
                <w:rFonts w:eastAsia="Times New Roman" w:cstheme="minorHAnsi"/>
                <w:b/>
                <w:color w:val="000000"/>
                <w:sz w:val="20"/>
                <w:szCs w:val="20"/>
                <w:lang w:eastAsia="fr-BE"/>
              </w:rPr>
              <w:t>Actions exemplaires en matière de formation de la main d’œuvre</w:t>
            </w:r>
          </w:p>
        </w:tc>
      </w:tr>
      <w:tr w:rsidR="00BA50D6" w:rsidRPr="00EA084F" w14:paraId="4A7A8CB2" w14:textId="77777777" w:rsidTr="00C16625">
        <w:trPr>
          <w:trHeight w:val="300"/>
        </w:trPr>
        <w:tc>
          <w:tcPr>
            <w:tcW w:w="8301" w:type="dxa"/>
            <w:shd w:val="clear" w:color="auto" w:fill="auto"/>
            <w:noWrap/>
            <w:vAlign w:val="bottom"/>
          </w:tcPr>
          <w:p w14:paraId="657532D8" w14:textId="77777777" w:rsidR="00D63C93" w:rsidRPr="004A13DD" w:rsidRDefault="00D63C93" w:rsidP="00D63C93">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t>Explication des moyens et choix techniques</w:t>
            </w:r>
          </w:p>
          <w:p w14:paraId="71DD3FB8" w14:textId="77777777" w:rsidR="00BA50D6" w:rsidRPr="00EA084F" w:rsidRDefault="00BA50D6" w:rsidP="006D4231">
            <w:pPr>
              <w:spacing w:after="0" w:line="240" w:lineRule="auto"/>
              <w:rPr>
                <w:rFonts w:eastAsia="Times New Roman" w:cstheme="minorHAnsi"/>
                <w:color w:val="000000"/>
                <w:sz w:val="20"/>
                <w:szCs w:val="20"/>
                <w:lang w:eastAsia="fr-BE"/>
              </w:rPr>
            </w:pPr>
          </w:p>
          <w:p w14:paraId="4FE2717A" w14:textId="77777777" w:rsidR="00BA50D6" w:rsidRPr="00EA084F" w:rsidRDefault="00BA50D6" w:rsidP="006D4231">
            <w:pPr>
              <w:spacing w:after="0" w:line="240" w:lineRule="auto"/>
              <w:rPr>
                <w:rFonts w:eastAsia="Times New Roman" w:cstheme="minorHAnsi"/>
                <w:color w:val="000000"/>
                <w:sz w:val="20"/>
                <w:szCs w:val="20"/>
                <w:lang w:eastAsia="fr-BE"/>
              </w:rPr>
            </w:pPr>
          </w:p>
          <w:p w14:paraId="3D2823EC" w14:textId="77777777" w:rsidR="00BA50D6" w:rsidRPr="00EA084F" w:rsidRDefault="00BA50D6" w:rsidP="006D4231">
            <w:pPr>
              <w:spacing w:after="0" w:line="240" w:lineRule="auto"/>
              <w:rPr>
                <w:rFonts w:eastAsia="Times New Roman" w:cstheme="minorHAnsi"/>
                <w:color w:val="000000"/>
                <w:sz w:val="20"/>
                <w:szCs w:val="20"/>
                <w:lang w:eastAsia="fr-BE"/>
              </w:rPr>
            </w:pPr>
          </w:p>
          <w:p w14:paraId="1810758E" w14:textId="77777777" w:rsidR="00BA50D6" w:rsidRPr="00EA084F" w:rsidRDefault="00BA50D6" w:rsidP="006D4231">
            <w:pPr>
              <w:spacing w:after="0" w:line="240" w:lineRule="auto"/>
              <w:rPr>
                <w:rFonts w:eastAsia="Times New Roman" w:cstheme="minorHAnsi"/>
                <w:color w:val="000000"/>
                <w:sz w:val="20"/>
                <w:szCs w:val="20"/>
                <w:lang w:eastAsia="fr-BE"/>
              </w:rPr>
            </w:pPr>
          </w:p>
        </w:tc>
      </w:tr>
      <w:tr w:rsidR="006D4231" w:rsidRPr="00AF0E16" w14:paraId="211BE7A5" w14:textId="77777777" w:rsidTr="00CE5B5F">
        <w:trPr>
          <w:trHeight w:val="657"/>
        </w:trPr>
        <w:tc>
          <w:tcPr>
            <w:tcW w:w="8301" w:type="dxa"/>
            <w:shd w:val="clear" w:color="auto" w:fill="auto"/>
            <w:noWrap/>
            <w:vAlign w:val="bottom"/>
            <w:hideMark/>
          </w:tcPr>
          <w:p w14:paraId="7C42935A" w14:textId="73F70C4F" w:rsidR="006D4231" w:rsidRPr="00C16625" w:rsidRDefault="006D4231" w:rsidP="00CE5B5F">
            <w:pPr>
              <w:spacing w:before="120" w:after="0" w:line="240" w:lineRule="auto"/>
              <w:rPr>
                <w:rFonts w:eastAsia="Times New Roman" w:cstheme="minorHAnsi"/>
                <w:b/>
                <w:color w:val="000000"/>
                <w:sz w:val="20"/>
                <w:szCs w:val="20"/>
                <w:lang w:eastAsia="fr-BE"/>
              </w:rPr>
            </w:pPr>
            <w:r w:rsidRPr="00C16625">
              <w:rPr>
                <w:rFonts w:eastAsia="Times New Roman" w:cstheme="minorHAnsi"/>
                <w:b/>
                <w:color w:val="000000"/>
                <w:sz w:val="20"/>
                <w:szCs w:val="20"/>
                <w:lang w:eastAsia="fr-BE"/>
              </w:rPr>
              <w:t>Le recours aux entreprises d’économie sociale (EES) et organismes d’insertion socioprofessionnelle (OSIP)</w:t>
            </w:r>
          </w:p>
        </w:tc>
      </w:tr>
      <w:tr w:rsidR="00BA50D6" w:rsidRPr="00EA084F" w14:paraId="58DBB4ED" w14:textId="77777777" w:rsidTr="00C16625">
        <w:trPr>
          <w:trHeight w:val="300"/>
        </w:trPr>
        <w:tc>
          <w:tcPr>
            <w:tcW w:w="8301" w:type="dxa"/>
            <w:shd w:val="clear" w:color="auto" w:fill="auto"/>
            <w:noWrap/>
            <w:vAlign w:val="bottom"/>
          </w:tcPr>
          <w:p w14:paraId="5C2C79C2" w14:textId="77777777" w:rsidR="00D63C93" w:rsidRPr="004A13DD" w:rsidRDefault="00D63C93" w:rsidP="00D63C93">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t>Explication des moyens et choix techniques</w:t>
            </w:r>
          </w:p>
          <w:p w14:paraId="6487CD77" w14:textId="77777777" w:rsidR="00BA50D6" w:rsidRPr="00EA084F" w:rsidRDefault="00BA50D6" w:rsidP="006D4231">
            <w:pPr>
              <w:spacing w:after="0" w:line="240" w:lineRule="auto"/>
              <w:rPr>
                <w:rFonts w:eastAsia="Lucida Sans Unicode" w:cstheme="minorHAnsi"/>
                <w:kern w:val="1"/>
                <w:sz w:val="20"/>
                <w:szCs w:val="20"/>
              </w:rPr>
            </w:pPr>
          </w:p>
          <w:p w14:paraId="48E230FC" w14:textId="77777777" w:rsidR="00BA50D6" w:rsidRPr="00EA084F" w:rsidRDefault="00BA50D6" w:rsidP="006D4231">
            <w:pPr>
              <w:spacing w:after="0" w:line="240" w:lineRule="auto"/>
              <w:rPr>
                <w:rFonts w:eastAsia="Lucida Sans Unicode" w:cstheme="minorHAnsi"/>
                <w:kern w:val="1"/>
                <w:sz w:val="20"/>
                <w:szCs w:val="20"/>
              </w:rPr>
            </w:pPr>
          </w:p>
          <w:p w14:paraId="3E97992A" w14:textId="77777777" w:rsidR="00BA50D6" w:rsidRPr="00EA084F" w:rsidRDefault="00BA50D6" w:rsidP="006D4231">
            <w:pPr>
              <w:spacing w:after="0" w:line="240" w:lineRule="auto"/>
              <w:rPr>
                <w:rFonts w:eastAsia="Lucida Sans Unicode" w:cstheme="minorHAnsi"/>
                <w:kern w:val="1"/>
                <w:sz w:val="20"/>
                <w:szCs w:val="20"/>
              </w:rPr>
            </w:pPr>
          </w:p>
        </w:tc>
      </w:tr>
      <w:tr w:rsidR="006D4231" w:rsidRPr="00AF0E16" w14:paraId="7784731E" w14:textId="77777777" w:rsidTr="00C16625">
        <w:trPr>
          <w:trHeight w:val="300"/>
        </w:trPr>
        <w:tc>
          <w:tcPr>
            <w:tcW w:w="8301" w:type="dxa"/>
            <w:shd w:val="clear" w:color="auto" w:fill="auto"/>
            <w:noWrap/>
            <w:vAlign w:val="bottom"/>
            <w:hideMark/>
          </w:tcPr>
          <w:p w14:paraId="7C58D8DC" w14:textId="6040EB38" w:rsidR="006D4231" w:rsidRPr="00C16625" w:rsidRDefault="006D4231" w:rsidP="00CE5B5F">
            <w:pPr>
              <w:spacing w:before="120" w:after="0" w:line="240" w:lineRule="auto"/>
              <w:rPr>
                <w:rFonts w:eastAsia="Times New Roman" w:cstheme="minorHAnsi"/>
                <w:b/>
                <w:color w:val="000000"/>
                <w:sz w:val="20"/>
                <w:szCs w:val="20"/>
                <w:lang w:eastAsia="fr-BE"/>
              </w:rPr>
            </w:pPr>
            <w:r w:rsidRPr="00AF0E16">
              <w:rPr>
                <w:rFonts w:eastAsia="Times New Roman" w:cstheme="minorHAnsi"/>
                <w:b/>
                <w:color w:val="000000"/>
                <w:sz w:val="20"/>
                <w:szCs w:val="20"/>
                <w:lang w:eastAsia="fr-BE"/>
              </w:rPr>
              <w:t>La mobilisation de business-</w:t>
            </w:r>
            <w:proofErr w:type="spellStart"/>
            <w:r w:rsidRPr="00AF0E16">
              <w:rPr>
                <w:rFonts w:eastAsia="Times New Roman" w:cstheme="minorHAnsi"/>
                <w:b/>
                <w:color w:val="000000"/>
                <w:sz w:val="20"/>
                <w:szCs w:val="20"/>
                <w:lang w:eastAsia="fr-BE"/>
              </w:rPr>
              <w:t>models</w:t>
            </w:r>
            <w:proofErr w:type="spellEnd"/>
            <w:r w:rsidRPr="00AF0E16">
              <w:rPr>
                <w:rFonts w:eastAsia="Times New Roman" w:cstheme="minorHAnsi"/>
                <w:b/>
                <w:color w:val="000000"/>
                <w:sz w:val="20"/>
                <w:szCs w:val="20"/>
                <w:lang w:eastAsia="fr-BE"/>
              </w:rPr>
              <w:t xml:space="preserve"> et modèles de financement innovants </w:t>
            </w:r>
          </w:p>
        </w:tc>
      </w:tr>
      <w:tr w:rsidR="00BA50D6" w:rsidRPr="00C16625" w14:paraId="59355C14" w14:textId="77777777" w:rsidTr="00C16625">
        <w:trPr>
          <w:trHeight w:val="300"/>
        </w:trPr>
        <w:tc>
          <w:tcPr>
            <w:tcW w:w="8301" w:type="dxa"/>
            <w:shd w:val="clear" w:color="auto" w:fill="auto"/>
            <w:noWrap/>
            <w:vAlign w:val="bottom"/>
          </w:tcPr>
          <w:p w14:paraId="3147F9E5" w14:textId="77777777" w:rsidR="00D63C93" w:rsidRPr="004A13DD" w:rsidRDefault="00D63C93" w:rsidP="00D63C93">
            <w:pPr>
              <w:spacing w:after="0" w:line="240" w:lineRule="auto"/>
              <w:rPr>
                <w:rFonts w:eastAsia="Times New Roman" w:cstheme="minorHAnsi"/>
                <w:b/>
                <w:color w:val="000000"/>
                <w:sz w:val="20"/>
                <w:szCs w:val="20"/>
                <w:lang w:eastAsia="fr-BE"/>
              </w:rPr>
            </w:pPr>
            <w:r w:rsidRPr="007941AA">
              <w:rPr>
                <w:rFonts w:eastAsia="Times New Roman" w:cstheme="minorHAnsi"/>
                <w:i/>
                <w:sz w:val="20"/>
                <w:szCs w:val="20"/>
                <w:highlight w:val="lightGray"/>
                <w:lang w:eastAsia="fr-BE"/>
              </w:rPr>
              <w:t>Explication des moyens et choix techniques</w:t>
            </w:r>
          </w:p>
          <w:p w14:paraId="6F1A604D" w14:textId="77777777" w:rsidR="00BA50D6" w:rsidRPr="00C16625" w:rsidRDefault="00BA50D6" w:rsidP="006D4231">
            <w:pPr>
              <w:spacing w:after="0" w:line="240" w:lineRule="auto"/>
              <w:rPr>
                <w:rFonts w:eastAsia="Lucida Sans Unicode" w:cstheme="minorHAnsi"/>
                <w:b/>
                <w:kern w:val="1"/>
                <w:sz w:val="20"/>
                <w:szCs w:val="20"/>
              </w:rPr>
            </w:pPr>
          </w:p>
          <w:p w14:paraId="61ED5F89" w14:textId="77777777" w:rsidR="00BA50D6" w:rsidRPr="00C16625" w:rsidRDefault="00BA50D6" w:rsidP="006D4231">
            <w:pPr>
              <w:spacing w:after="0" w:line="240" w:lineRule="auto"/>
              <w:rPr>
                <w:rFonts w:eastAsia="Lucida Sans Unicode" w:cstheme="minorHAnsi"/>
                <w:b/>
                <w:kern w:val="1"/>
                <w:sz w:val="20"/>
                <w:szCs w:val="20"/>
              </w:rPr>
            </w:pPr>
          </w:p>
          <w:p w14:paraId="6A76E475" w14:textId="77777777" w:rsidR="00BA50D6" w:rsidRPr="00C16625" w:rsidRDefault="00BA50D6" w:rsidP="006D4231">
            <w:pPr>
              <w:spacing w:after="0" w:line="240" w:lineRule="auto"/>
              <w:rPr>
                <w:rFonts w:eastAsia="Lucida Sans Unicode" w:cstheme="minorHAnsi"/>
                <w:b/>
                <w:kern w:val="1"/>
                <w:sz w:val="20"/>
                <w:szCs w:val="20"/>
              </w:rPr>
            </w:pPr>
          </w:p>
          <w:p w14:paraId="09248600" w14:textId="77777777" w:rsidR="00BA50D6" w:rsidRPr="00C16625" w:rsidRDefault="00BA50D6" w:rsidP="006D4231">
            <w:pPr>
              <w:spacing w:after="0" w:line="240" w:lineRule="auto"/>
              <w:rPr>
                <w:rFonts w:eastAsia="Lucida Sans Unicode" w:cstheme="minorHAnsi"/>
                <w:b/>
                <w:kern w:val="1"/>
                <w:sz w:val="20"/>
                <w:szCs w:val="20"/>
              </w:rPr>
            </w:pPr>
          </w:p>
        </w:tc>
      </w:tr>
    </w:tbl>
    <w:p w14:paraId="2F414833" w14:textId="77777777" w:rsidR="006D4231" w:rsidRPr="006D4231" w:rsidRDefault="006D4231" w:rsidP="006D4231">
      <w:pPr>
        <w:spacing w:after="0" w:line="240" w:lineRule="auto"/>
        <w:rPr>
          <w:rFonts w:eastAsia="Lucida Sans Unicode" w:cstheme="minorHAnsi"/>
          <w:kern w:val="1"/>
          <w:sz w:val="20"/>
          <w:szCs w:val="20"/>
        </w:rPr>
      </w:pPr>
    </w:p>
    <w:sectPr w:rsidR="006D4231" w:rsidRPr="006D4231" w:rsidSect="00071611">
      <w:footerReference w:type="default" r:id="rId19"/>
      <w:pgSz w:w="11906" w:h="16838"/>
      <w:pgMar w:top="1134"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F8293" w14:textId="77777777" w:rsidR="00831F07" w:rsidRDefault="00831F07" w:rsidP="00ED45B0">
      <w:pPr>
        <w:spacing w:after="0" w:line="240" w:lineRule="auto"/>
      </w:pPr>
      <w:r>
        <w:separator/>
      </w:r>
    </w:p>
  </w:endnote>
  <w:endnote w:type="continuationSeparator" w:id="0">
    <w:p w14:paraId="6518E4FC" w14:textId="77777777" w:rsidR="00831F07" w:rsidRDefault="00831F07" w:rsidP="00ED45B0">
      <w:pPr>
        <w:spacing w:after="0" w:line="240" w:lineRule="auto"/>
      </w:pPr>
      <w:r>
        <w:continuationSeparator/>
      </w:r>
    </w:p>
  </w:endnote>
  <w:endnote w:type="continuationNotice" w:id="1">
    <w:p w14:paraId="61743D8B" w14:textId="77777777" w:rsidR="00831F07" w:rsidRDefault="00831F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ercury Bold">
    <w:altName w:val="Times New Roman"/>
    <w:panose1 w:val="02000603000000020004"/>
    <w:charset w:val="00"/>
    <w:family w:val="modern"/>
    <w:notTrueType/>
    <w:pitch w:val="variable"/>
    <w:sig w:usb0="800000A7" w:usb1="4000204A" w:usb2="00000000" w:usb3="00000000" w:csb0="0000000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E53C9" w14:textId="1E8312F7" w:rsidR="00BE576A" w:rsidRPr="00BA7F07" w:rsidRDefault="00BE576A" w:rsidP="00BE576A">
    <w:pPr>
      <w:pStyle w:val="Footer"/>
      <w:rPr>
        <w:b/>
        <w:caps/>
        <w:sz w:val="16"/>
        <w:szCs w:val="16"/>
      </w:rPr>
    </w:pPr>
    <w:r w:rsidRPr="00BA7F07">
      <w:rPr>
        <w:b/>
        <w:caps/>
        <w:sz w:val="16"/>
        <w:szCs w:val="16"/>
      </w:rPr>
      <w:t>Be.exemplary</w:t>
    </w:r>
    <w:r w:rsidR="00C16625" w:rsidRPr="00BA7F07">
      <w:rPr>
        <w:b/>
        <w:caps/>
        <w:sz w:val="16"/>
        <w:szCs w:val="16"/>
      </w:rPr>
      <w:t xml:space="preserve"> 2018</w:t>
    </w:r>
    <w:r w:rsidRPr="00BA7F07">
      <w:rPr>
        <w:b/>
        <w:caps/>
        <w:sz w:val="16"/>
        <w:szCs w:val="16"/>
      </w:rPr>
      <w:t xml:space="preserve"> – </w:t>
    </w:r>
    <w:r w:rsidR="008B51EF">
      <w:rPr>
        <w:b/>
        <w:caps/>
        <w:sz w:val="16"/>
        <w:szCs w:val="16"/>
      </w:rPr>
      <w:t xml:space="preserve">Annexe 2 - </w:t>
    </w:r>
    <w:r w:rsidRPr="00BA7F07">
      <w:rPr>
        <w:b/>
        <w:caps/>
        <w:sz w:val="16"/>
        <w:szCs w:val="16"/>
      </w:rPr>
      <w:t>Note technique</w:t>
    </w:r>
    <w:r w:rsidRPr="00BA7F07">
      <w:rPr>
        <w:b/>
        <w:caps/>
        <w:sz w:val="16"/>
        <w:szCs w:val="16"/>
      </w:rPr>
      <w:tab/>
    </w:r>
    <w:r w:rsidRPr="00BA7F07">
      <w:rPr>
        <w:b/>
        <w:caps/>
        <w:sz w:val="16"/>
        <w:szCs w:val="16"/>
      </w:rPr>
      <w:tab/>
    </w:r>
    <w:r w:rsidRPr="00BA7F07">
      <w:rPr>
        <w:b/>
        <w:caps/>
        <w:sz w:val="16"/>
        <w:szCs w:val="16"/>
      </w:rPr>
      <w:tab/>
    </w:r>
    <w:r w:rsidRPr="00BA7F07">
      <w:rPr>
        <w:b/>
        <w:caps/>
        <w:sz w:val="16"/>
        <w:szCs w:val="16"/>
      </w:rPr>
      <w:fldChar w:fldCharType="begin"/>
    </w:r>
    <w:r w:rsidRPr="00BA7F07">
      <w:rPr>
        <w:b/>
        <w:caps/>
        <w:sz w:val="16"/>
        <w:szCs w:val="16"/>
      </w:rPr>
      <w:instrText xml:space="preserve"> PAGE   \* MERGEFORMAT </w:instrText>
    </w:r>
    <w:r w:rsidRPr="00BA7F07">
      <w:rPr>
        <w:b/>
        <w:caps/>
        <w:sz w:val="16"/>
        <w:szCs w:val="16"/>
      </w:rPr>
      <w:fldChar w:fldCharType="separate"/>
    </w:r>
    <w:r w:rsidR="008B51EF">
      <w:rPr>
        <w:b/>
        <w:caps/>
        <w:noProof/>
        <w:sz w:val="16"/>
        <w:szCs w:val="16"/>
      </w:rPr>
      <w:t>14</w:t>
    </w:r>
    <w:r w:rsidRPr="00BA7F07">
      <w:rPr>
        <w:b/>
        <w:caps/>
        <w:sz w:val="16"/>
        <w:szCs w:val="16"/>
      </w:rPr>
      <w:fldChar w:fldCharType="end"/>
    </w:r>
    <w:r w:rsidRPr="00BA7F07">
      <w:rPr>
        <w:b/>
        <w:caps/>
        <w:sz w:val="16"/>
        <w:szCs w:val="16"/>
      </w:rPr>
      <w:t xml:space="preserve"> / </w:t>
    </w:r>
    <w:r w:rsidRPr="00BA7F07">
      <w:rPr>
        <w:b/>
        <w:caps/>
        <w:sz w:val="16"/>
        <w:szCs w:val="16"/>
      </w:rPr>
      <w:fldChar w:fldCharType="begin"/>
    </w:r>
    <w:r w:rsidRPr="00BA7F07">
      <w:rPr>
        <w:b/>
        <w:caps/>
        <w:sz w:val="16"/>
        <w:szCs w:val="16"/>
      </w:rPr>
      <w:instrText xml:space="preserve"> NUMPAGES   \* MERGEFORMAT </w:instrText>
    </w:r>
    <w:r w:rsidRPr="00BA7F07">
      <w:rPr>
        <w:b/>
        <w:caps/>
        <w:sz w:val="16"/>
        <w:szCs w:val="16"/>
      </w:rPr>
      <w:fldChar w:fldCharType="separate"/>
    </w:r>
    <w:r w:rsidR="008B51EF">
      <w:rPr>
        <w:b/>
        <w:caps/>
        <w:noProof/>
        <w:sz w:val="16"/>
        <w:szCs w:val="16"/>
      </w:rPr>
      <w:t>14</w:t>
    </w:r>
    <w:r w:rsidRPr="00BA7F07">
      <w:rPr>
        <w:b/>
        <w:caps/>
        <w:sz w:val="16"/>
        <w:szCs w:val="16"/>
      </w:rPr>
      <w:fldChar w:fldCharType="end"/>
    </w:r>
  </w:p>
  <w:p w14:paraId="1D878C2E" w14:textId="77777777" w:rsidR="006F39A6" w:rsidRPr="00BA7F07" w:rsidRDefault="006F39A6">
    <w:pPr>
      <w:pStyle w:val="Footer"/>
      <w:rPr>
        <w:b/>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DD890" w14:textId="77777777" w:rsidR="00831F07" w:rsidRDefault="00831F07" w:rsidP="00ED45B0">
      <w:pPr>
        <w:spacing w:after="0" w:line="240" w:lineRule="auto"/>
      </w:pPr>
      <w:r>
        <w:separator/>
      </w:r>
    </w:p>
  </w:footnote>
  <w:footnote w:type="continuationSeparator" w:id="0">
    <w:p w14:paraId="1014D053" w14:textId="77777777" w:rsidR="00831F07" w:rsidRDefault="00831F07" w:rsidP="00ED45B0">
      <w:pPr>
        <w:spacing w:after="0" w:line="240" w:lineRule="auto"/>
      </w:pPr>
      <w:r>
        <w:continuationSeparator/>
      </w:r>
    </w:p>
  </w:footnote>
  <w:footnote w:type="continuationNotice" w:id="1">
    <w:p w14:paraId="5FBE525C" w14:textId="77777777" w:rsidR="00831F07" w:rsidRDefault="00831F0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818"/>
    <w:multiLevelType w:val="hybridMultilevel"/>
    <w:tmpl w:val="40123D30"/>
    <w:lvl w:ilvl="0" w:tplc="DF986740">
      <w:start w:val="1"/>
      <w:numFmt w:val="bullet"/>
      <w:lvlText w:val="•"/>
      <w:lvlJc w:val="left"/>
      <w:pPr>
        <w:tabs>
          <w:tab w:val="num" w:pos="720"/>
        </w:tabs>
        <w:ind w:left="720" w:hanging="360"/>
      </w:pPr>
      <w:rPr>
        <w:rFonts w:ascii="Arial" w:hAnsi="Arial" w:hint="default"/>
      </w:rPr>
    </w:lvl>
    <w:lvl w:ilvl="1" w:tplc="814A58B0" w:tentative="1">
      <w:start w:val="1"/>
      <w:numFmt w:val="bullet"/>
      <w:lvlText w:val="•"/>
      <w:lvlJc w:val="left"/>
      <w:pPr>
        <w:tabs>
          <w:tab w:val="num" w:pos="1440"/>
        </w:tabs>
        <w:ind w:left="1440" w:hanging="360"/>
      </w:pPr>
      <w:rPr>
        <w:rFonts w:ascii="Arial" w:hAnsi="Arial" w:hint="default"/>
      </w:rPr>
    </w:lvl>
    <w:lvl w:ilvl="2" w:tplc="AE406442" w:tentative="1">
      <w:start w:val="1"/>
      <w:numFmt w:val="bullet"/>
      <w:lvlText w:val="•"/>
      <w:lvlJc w:val="left"/>
      <w:pPr>
        <w:tabs>
          <w:tab w:val="num" w:pos="2160"/>
        </w:tabs>
        <w:ind w:left="2160" w:hanging="360"/>
      </w:pPr>
      <w:rPr>
        <w:rFonts w:ascii="Arial" w:hAnsi="Arial" w:hint="default"/>
      </w:rPr>
    </w:lvl>
    <w:lvl w:ilvl="3" w:tplc="A042A2A4" w:tentative="1">
      <w:start w:val="1"/>
      <w:numFmt w:val="bullet"/>
      <w:lvlText w:val="•"/>
      <w:lvlJc w:val="left"/>
      <w:pPr>
        <w:tabs>
          <w:tab w:val="num" w:pos="2880"/>
        </w:tabs>
        <w:ind w:left="2880" w:hanging="360"/>
      </w:pPr>
      <w:rPr>
        <w:rFonts w:ascii="Arial" w:hAnsi="Arial" w:hint="default"/>
      </w:rPr>
    </w:lvl>
    <w:lvl w:ilvl="4" w:tplc="125C9EC0" w:tentative="1">
      <w:start w:val="1"/>
      <w:numFmt w:val="bullet"/>
      <w:lvlText w:val="•"/>
      <w:lvlJc w:val="left"/>
      <w:pPr>
        <w:tabs>
          <w:tab w:val="num" w:pos="3600"/>
        </w:tabs>
        <w:ind w:left="3600" w:hanging="360"/>
      </w:pPr>
      <w:rPr>
        <w:rFonts w:ascii="Arial" w:hAnsi="Arial" w:hint="default"/>
      </w:rPr>
    </w:lvl>
    <w:lvl w:ilvl="5" w:tplc="AB78A16E" w:tentative="1">
      <w:start w:val="1"/>
      <w:numFmt w:val="bullet"/>
      <w:lvlText w:val="•"/>
      <w:lvlJc w:val="left"/>
      <w:pPr>
        <w:tabs>
          <w:tab w:val="num" w:pos="4320"/>
        </w:tabs>
        <w:ind w:left="4320" w:hanging="360"/>
      </w:pPr>
      <w:rPr>
        <w:rFonts w:ascii="Arial" w:hAnsi="Arial" w:hint="default"/>
      </w:rPr>
    </w:lvl>
    <w:lvl w:ilvl="6" w:tplc="A1942BC0" w:tentative="1">
      <w:start w:val="1"/>
      <w:numFmt w:val="bullet"/>
      <w:lvlText w:val="•"/>
      <w:lvlJc w:val="left"/>
      <w:pPr>
        <w:tabs>
          <w:tab w:val="num" w:pos="5040"/>
        </w:tabs>
        <w:ind w:left="5040" w:hanging="360"/>
      </w:pPr>
      <w:rPr>
        <w:rFonts w:ascii="Arial" w:hAnsi="Arial" w:hint="default"/>
      </w:rPr>
    </w:lvl>
    <w:lvl w:ilvl="7" w:tplc="D75EEA88" w:tentative="1">
      <w:start w:val="1"/>
      <w:numFmt w:val="bullet"/>
      <w:lvlText w:val="•"/>
      <w:lvlJc w:val="left"/>
      <w:pPr>
        <w:tabs>
          <w:tab w:val="num" w:pos="5760"/>
        </w:tabs>
        <w:ind w:left="5760" w:hanging="360"/>
      </w:pPr>
      <w:rPr>
        <w:rFonts w:ascii="Arial" w:hAnsi="Arial" w:hint="default"/>
      </w:rPr>
    </w:lvl>
    <w:lvl w:ilvl="8" w:tplc="011021CE" w:tentative="1">
      <w:start w:val="1"/>
      <w:numFmt w:val="bullet"/>
      <w:lvlText w:val="•"/>
      <w:lvlJc w:val="left"/>
      <w:pPr>
        <w:tabs>
          <w:tab w:val="num" w:pos="6480"/>
        </w:tabs>
        <w:ind w:left="6480" w:hanging="360"/>
      </w:pPr>
      <w:rPr>
        <w:rFonts w:ascii="Arial" w:hAnsi="Arial" w:hint="default"/>
      </w:rPr>
    </w:lvl>
  </w:abstractNum>
  <w:abstractNum w:abstractNumId="1">
    <w:nsid w:val="06C26B6D"/>
    <w:multiLevelType w:val="multilevel"/>
    <w:tmpl w:val="755855E8"/>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ADA5BD5"/>
    <w:multiLevelType w:val="multilevel"/>
    <w:tmpl w:val="27C4EBC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nsid w:val="1B60591B"/>
    <w:multiLevelType w:val="multilevel"/>
    <w:tmpl w:val="27C4EBC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nsid w:val="1F7D3D4B"/>
    <w:multiLevelType w:val="hybridMultilevel"/>
    <w:tmpl w:val="66FEADE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10F71ED"/>
    <w:multiLevelType w:val="multilevel"/>
    <w:tmpl w:val="755855E8"/>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F8C1729"/>
    <w:multiLevelType w:val="hybridMultilevel"/>
    <w:tmpl w:val="646E32CC"/>
    <w:lvl w:ilvl="0" w:tplc="080C000F">
      <w:start w:val="1"/>
      <w:numFmt w:val="decimal"/>
      <w:lvlText w:val="%1."/>
      <w:lvlJc w:val="left"/>
      <w:pPr>
        <w:ind w:left="1080" w:hanging="360"/>
      </w:p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nsid w:val="40140B9A"/>
    <w:multiLevelType w:val="hybridMultilevel"/>
    <w:tmpl w:val="B4C0DEC4"/>
    <w:lvl w:ilvl="0" w:tplc="EA705344">
      <w:numFmt w:val="bullet"/>
      <w:lvlText w:val=""/>
      <w:lvlJc w:val="left"/>
      <w:pPr>
        <w:ind w:left="1080" w:hanging="360"/>
      </w:pPr>
      <w:rPr>
        <w:rFonts w:ascii="Wingdings" w:eastAsia="Times New Roman" w:hAnsi="Wingdings" w:cs="Aria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8">
    <w:nsid w:val="4116182B"/>
    <w:multiLevelType w:val="multilevel"/>
    <w:tmpl w:val="A3323F9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45E043F"/>
    <w:multiLevelType w:val="multilevel"/>
    <w:tmpl w:val="C5E42E66"/>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865181C"/>
    <w:multiLevelType w:val="multilevel"/>
    <w:tmpl w:val="27C4EBC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1">
    <w:nsid w:val="50120E82"/>
    <w:multiLevelType w:val="hybridMultilevel"/>
    <w:tmpl w:val="7E26179A"/>
    <w:lvl w:ilvl="0" w:tplc="CAE8CC20">
      <w:start w:val="3"/>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0A50709"/>
    <w:multiLevelType w:val="hybridMultilevel"/>
    <w:tmpl w:val="C16E44EC"/>
    <w:lvl w:ilvl="0" w:tplc="53BA7C22">
      <w:start w:val="1"/>
      <w:numFmt w:val="bullet"/>
      <w:lvlText w:val="-"/>
      <w:lvlJc w:val="left"/>
      <w:pPr>
        <w:ind w:left="720" w:hanging="360"/>
      </w:pPr>
      <w:rPr>
        <w:rFonts w:ascii="Arial" w:eastAsia="Lucida Sans Unicode"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nsid w:val="51020782"/>
    <w:multiLevelType w:val="hybridMultilevel"/>
    <w:tmpl w:val="686E9D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55BE1BD0"/>
    <w:multiLevelType w:val="multilevel"/>
    <w:tmpl w:val="755855E8"/>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5B6117A"/>
    <w:multiLevelType w:val="multilevel"/>
    <w:tmpl w:val="27C4EBC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6">
    <w:nsid w:val="7FAB20F0"/>
    <w:multiLevelType w:val="hybridMultilevel"/>
    <w:tmpl w:val="686E9D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10"/>
  </w:num>
  <w:num w:numId="7">
    <w:abstractNumId w:val="2"/>
  </w:num>
  <w:num w:numId="8">
    <w:abstractNumId w:val="9"/>
  </w:num>
  <w:num w:numId="9">
    <w:abstractNumId w:val="16"/>
  </w:num>
  <w:num w:numId="10">
    <w:abstractNumId w:val="13"/>
  </w:num>
  <w:num w:numId="11">
    <w:abstractNumId w:val="4"/>
  </w:num>
  <w:num w:numId="12">
    <w:abstractNumId w:val="15"/>
  </w:num>
  <w:num w:numId="13">
    <w:abstractNumId w:val="6"/>
  </w:num>
  <w:num w:numId="14">
    <w:abstractNumId w:val="1"/>
  </w:num>
  <w:num w:numId="15">
    <w:abstractNumId w:val="5"/>
  </w:num>
  <w:num w:numId="16">
    <w:abstractNumId w:val="14"/>
  </w:num>
  <w:num w:numId="17">
    <w:abstractNumId w:val="0"/>
  </w:num>
  <w:num w:numId="1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B3"/>
    <w:rsid w:val="00000A82"/>
    <w:rsid w:val="00001E7F"/>
    <w:rsid w:val="00003FF7"/>
    <w:rsid w:val="00005198"/>
    <w:rsid w:val="00006DF3"/>
    <w:rsid w:val="0001191B"/>
    <w:rsid w:val="00015433"/>
    <w:rsid w:val="000171B4"/>
    <w:rsid w:val="00021BD2"/>
    <w:rsid w:val="000323DF"/>
    <w:rsid w:val="000357A5"/>
    <w:rsid w:val="00036098"/>
    <w:rsid w:val="00036551"/>
    <w:rsid w:val="00045374"/>
    <w:rsid w:val="00051220"/>
    <w:rsid w:val="00054508"/>
    <w:rsid w:val="00060063"/>
    <w:rsid w:val="00062894"/>
    <w:rsid w:val="000650B5"/>
    <w:rsid w:val="000654AF"/>
    <w:rsid w:val="00070B6F"/>
    <w:rsid w:val="00071611"/>
    <w:rsid w:val="00073855"/>
    <w:rsid w:val="00077059"/>
    <w:rsid w:val="00081A45"/>
    <w:rsid w:val="0008604B"/>
    <w:rsid w:val="0009141B"/>
    <w:rsid w:val="00092962"/>
    <w:rsid w:val="000952A0"/>
    <w:rsid w:val="000979A8"/>
    <w:rsid w:val="000A201B"/>
    <w:rsid w:val="000A350B"/>
    <w:rsid w:val="000A5062"/>
    <w:rsid w:val="000B1194"/>
    <w:rsid w:val="000B2B80"/>
    <w:rsid w:val="000B5B09"/>
    <w:rsid w:val="000C5A43"/>
    <w:rsid w:val="000D1968"/>
    <w:rsid w:val="000D1E9A"/>
    <w:rsid w:val="000D4EFE"/>
    <w:rsid w:val="000D626A"/>
    <w:rsid w:val="000E2DAD"/>
    <w:rsid w:val="000E4357"/>
    <w:rsid w:val="000E779B"/>
    <w:rsid w:val="000F3CCE"/>
    <w:rsid w:val="000F45E8"/>
    <w:rsid w:val="000F4F48"/>
    <w:rsid w:val="000F5F90"/>
    <w:rsid w:val="00100CA6"/>
    <w:rsid w:val="00103304"/>
    <w:rsid w:val="0010392C"/>
    <w:rsid w:val="0011216F"/>
    <w:rsid w:val="001123A8"/>
    <w:rsid w:val="00113C51"/>
    <w:rsid w:val="001141F7"/>
    <w:rsid w:val="00114E59"/>
    <w:rsid w:val="00116E22"/>
    <w:rsid w:val="00120AEE"/>
    <w:rsid w:val="00122EF0"/>
    <w:rsid w:val="00123D26"/>
    <w:rsid w:val="00130A15"/>
    <w:rsid w:val="00131CA2"/>
    <w:rsid w:val="0013462F"/>
    <w:rsid w:val="0014254B"/>
    <w:rsid w:val="00143EBB"/>
    <w:rsid w:val="00144E2B"/>
    <w:rsid w:val="0014681C"/>
    <w:rsid w:val="00146AE9"/>
    <w:rsid w:val="00147718"/>
    <w:rsid w:val="001502DD"/>
    <w:rsid w:val="00156CEB"/>
    <w:rsid w:val="00157027"/>
    <w:rsid w:val="00157FC9"/>
    <w:rsid w:val="00160093"/>
    <w:rsid w:val="0016505F"/>
    <w:rsid w:val="00165FAE"/>
    <w:rsid w:val="00166692"/>
    <w:rsid w:val="00170B76"/>
    <w:rsid w:val="001768A2"/>
    <w:rsid w:val="0017731B"/>
    <w:rsid w:val="00184B21"/>
    <w:rsid w:val="001907D5"/>
    <w:rsid w:val="00194749"/>
    <w:rsid w:val="001A00E7"/>
    <w:rsid w:val="001A085B"/>
    <w:rsid w:val="001A4949"/>
    <w:rsid w:val="001B0D6D"/>
    <w:rsid w:val="001B3FD7"/>
    <w:rsid w:val="001C0A62"/>
    <w:rsid w:val="001C18A3"/>
    <w:rsid w:val="001D236F"/>
    <w:rsid w:val="001D2ECF"/>
    <w:rsid w:val="001D31BD"/>
    <w:rsid w:val="001D336A"/>
    <w:rsid w:val="001D42E1"/>
    <w:rsid w:val="001D47C5"/>
    <w:rsid w:val="001D63AF"/>
    <w:rsid w:val="001E0225"/>
    <w:rsid w:val="001E68EB"/>
    <w:rsid w:val="001E7FCF"/>
    <w:rsid w:val="001F298F"/>
    <w:rsid w:val="001F3A99"/>
    <w:rsid w:val="002006DB"/>
    <w:rsid w:val="00200F3D"/>
    <w:rsid w:val="00203963"/>
    <w:rsid w:val="00206435"/>
    <w:rsid w:val="00206CE3"/>
    <w:rsid w:val="00207661"/>
    <w:rsid w:val="00207F74"/>
    <w:rsid w:val="00210793"/>
    <w:rsid w:val="00211408"/>
    <w:rsid w:val="00211749"/>
    <w:rsid w:val="002143C0"/>
    <w:rsid w:val="00215B45"/>
    <w:rsid w:val="00216916"/>
    <w:rsid w:val="00221151"/>
    <w:rsid w:val="00230C89"/>
    <w:rsid w:val="00234F33"/>
    <w:rsid w:val="00235B2F"/>
    <w:rsid w:val="00235E94"/>
    <w:rsid w:val="002464F7"/>
    <w:rsid w:val="002602ED"/>
    <w:rsid w:val="0026286B"/>
    <w:rsid w:val="00263AC0"/>
    <w:rsid w:val="00266338"/>
    <w:rsid w:val="00266482"/>
    <w:rsid w:val="002672CF"/>
    <w:rsid w:val="0026788C"/>
    <w:rsid w:val="0027785A"/>
    <w:rsid w:val="0028091D"/>
    <w:rsid w:val="00280B08"/>
    <w:rsid w:val="00281D86"/>
    <w:rsid w:val="002870DB"/>
    <w:rsid w:val="00290A0E"/>
    <w:rsid w:val="002A0141"/>
    <w:rsid w:val="002A6E3E"/>
    <w:rsid w:val="002B30B6"/>
    <w:rsid w:val="002B6362"/>
    <w:rsid w:val="002C2AA3"/>
    <w:rsid w:val="002C36E0"/>
    <w:rsid w:val="002C471B"/>
    <w:rsid w:val="002D31E1"/>
    <w:rsid w:val="002D4CCD"/>
    <w:rsid w:val="002D64A0"/>
    <w:rsid w:val="002E7A36"/>
    <w:rsid w:val="002E7CA7"/>
    <w:rsid w:val="002F069D"/>
    <w:rsid w:val="002F11A5"/>
    <w:rsid w:val="003035CA"/>
    <w:rsid w:val="00305677"/>
    <w:rsid w:val="003108CB"/>
    <w:rsid w:val="00311A9E"/>
    <w:rsid w:val="00312309"/>
    <w:rsid w:val="00312D53"/>
    <w:rsid w:val="00313106"/>
    <w:rsid w:val="0031335A"/>
    <w:rsid w:val="003169B0"/>
    <w:rsid w:val="003214EC"/>
    <w:rsid w:val="00324292"/>
    <w:rsid w:val="003332E7"/>
    <w:rsid w:val="00344511"/>
    <w:rsid w:val="00344B12"/>
    <w:rsid w:val="003453CE"/>
    <w:rsid w:val="00353824"/>
    <w:rsid w:val="00355C15"/>
    <w:rsid w:val="00356A34"/>
    <w:rsid w:val="00356E8C"/>
    <w:rsid w:val="00356F3F"/>
    <w:rsid w:val="0036290F"/>
    <w:rsid w:val="00363767"/>
    <w:rsid w:val="00380A08"/>
    <w:rsid w:val="0039293E"/>
    <w:rsid w:val="003944D6"/>
    <w:rsid w:val="003A1BEA"/>
    <w:rsid w:val="003A545F"/>
    <w:rsid w:val="003B3E52"/>
    <w:rsid w:val="003C1AAB"/>
    <w:rsid w:val="003C3178"/>
    <w:rsid w:val="003C3E6E"/>
    <w:rsid w:val="003C5C88"/>
    <w:rsid w:val="003C7EBC"/>
    <w:rsid w:val="003F1822"/>
    <w:rsid w:val="003F2078"/>
    <w:rsid w:val="003F4D32"/>
    <w:rsid w:val="00401CC1"/>
    <w:rsid w:val="004242C6"/>
    <w:rsid w:val="00425D44"/>
    <w:rsid w:val="00427D0C"/>
    <w:rsid w:val="00432246"/>
    <w:rsid w:val="00434C6B"/>
    <w:rsid w:val="00436CBF"/>
    <w:rsid w:val="0044324D"/>
    <w:rsid w:val="004444E7"/>
    <w:rsid w:val="00450B22"/>
    <w:rsid w:val="0045295E"/>
    <w:rsid w:val="00452F55"/>
    <w:rsid w:val="0045411C"/>
    <w:rsid w:val="00454696"/>
    <w:rsid w:val="00461A6F"/>
    <w:rsid w:val="004621CC"/>
    <w:rsid w:val="00462C7B"/>
    <w:rsid w:val="00462C92"/>
    <w:rsid w:val="004708CF"/>
    <w:rsid w:val="00471879"/>
    <w:rsid w:val="0047521D"/>
    <w:rsid w:val="004773FF"/>
    <w:rsid w:val="00477831"/>
    <w:rsid w:val="00477B6B"/>
    <w:rsid w:val="00481CB1"/>
    <w:rsid w:val="0048241C"/>
    <w:rsid w:val="004840C5"/>
    <w:rsid w:val="00484C24"/>
    <w:rsid w:val="004A13DD"/>
    <w:rsid w:val="004A1F01"/>
    <w:rsid w:val="004A41FC"/>
    <w:rsid w:val="004B1961"/>
    <w:rsid w:val="004B31B3"/>
    <w:rsid w:val="004B5FC7"/>
    <w:rsid w:val="004C2E4F"/>
    <w:rsid w:val="004C3BE6"/>
    <w:rsid w:val="004C4135"/>
    <w:rsid w:val="004C4716"/>
    <w:rsid w:val="004D04B0"/>
    <w:rsid w:val="004D43F3"/>
    <w:rsid w:val="004E5E23"/>
    <w:rsid w:val="004E71BE"/>
    <w:rsid w:val="005005EA"/>
    <w:rsid w:val="00502801"/>
    <w:rsid w:val="00503BB3"/>
    <w:rsid w:val="005050B8"/>
    <w:rsid w:val="00505C12"/>
    <w:rsid w:val="00510CE2"/>
    <w:rsid w:val="0051611B"/>
    <w:rsid w:val="00516693"/>
    <w:rsid w:val="005168D9"/>
    <w:rsid w:val="00517A6B"/>
    <w:rsid w:val="00520814"/>
    <w:rsid w:val="005254DD"/>
    <w:rsid w:val="00525503"/>
    <w:rsid w:val="005301B9"/>
    <w:rsid w:val="0053112D"/>
    <w:rsid w:val="005361F1"/>
    <w:rsid w:val="0053737C"/>
    <w:rsid w:val="00543611"/>
    <w:rsid w:val="00543DAE"/>
    <w:rsid w:val="00544D79"/>
    <w:rsid w:val="0054542B"/>
    <w:rsid w:val="005507BD"/>
    <w:rsid w:val="00551B4F"/>
    <w:rsid w:val="00554B15"/>
    <w:rsid w:val="00555E46"/>
    <w:rsid w:val="00563E45"/>
    <w:rsid w:val="00573E9B"/>
    <w:rsid w:val="00575B90"/>
    <w:rsid w:val="005821B4"/>
    <w:rsid w:val="00583815"/>
    <w:rsid w:val="00592312"/>
    <w:rsid w:val="0059661B"/>
    <w:rsid w:val="005975D5"/>
    <w:rsid w:val="005A0B3D"/>
    <w:rsid w:val="005A17D0"/>
    <w:rsid w:val="005A341A"/>
    <w:rsid w:val="005A4C1B"/>
    <w:rsid w:val="005A6E29"/>
    <w:rsid w:val="005B11F1"/>
    <w:rsid w:val="005B2A92"/>
    <w:rsid w:val="005B350B"/>
    <w:rsid w:val="005B6C79"/>
    <w:rsid w:val="005C02F6"/>
    <w:rsid w:val="005C0F41"/>
    <w:rsid w:val="005C2269"/>
    <w:rsid w:val="005C3248"/>
    <w:rsid w:val="005D1AFE"/>
    <w:rsid w:val="005D35E4"/>
    <w:rsid w:val="005D3B44"/>
    <w:rsid w:val="005D4AF3"/>
    <w:rsid w:val="005D5A0D"/>
    <w:rsid w:val="005E01CB"/>
    <w:rsid w:val="005E51C7"/>
    <w:rsid w:val="005E7E3C"/>
    <w:rsid w:val="005F1DEC"/>
    <w:rsid w:val="005F30B5"/>
    <w:rsid w:val="005F4B36"/>
    <w:rsid w:val="00602132"/>
    <w:rsid w:val="00603CC5"/>
    <w:rsid w:val="00603EA1"/>
    <w:rsid w:val="00604851"/>
    <w:rsid w:val="00604E0C"/>
    <w:rsid w:val="0060686C"/>
    <w:rsid w:val="00606ECF"/>
    <w:rsid w:val="00623C58"/>
    <w:rsid w:val="0063201F"/>
    <w:rsid w:val="00636058"/>
    <w:rsid w:val="006364D1"/>
    <w:rsid w:val="00641EEF"/>
    <w:rsid w:val="00643F6A"/>
    <w:rsid w:val="00653CEC"/>
    <w:rsid w:val="00655B3F"/>
    <w:rsid w:val="0065601D"/>
    <w:rsid w:val="0065693D"/>
    <w:rsid w:val="00664D0A"/>
    <w:rsid w:val="00667A47"/>
    <w:rsid w:val="00674DA2"/>
    <w:rsid w:val="00677D22"/>
    <w:rsid w:val="00681620"/>
    <w:rsid w:val="00684C80"/>
    <w:rsid w:val="006853AD"/>
    <w:rsid w:val="00686C59"/>
    <w:rsid w:val="006871EB"/>
    <w:rsid w:val="006903CD"/>
    <w:rsid w:val="00695E53"/>
    <w:rsid w:val="00697FCA"/>
    <w:rsid w:val="006A07E5"/>
    <w:rsid w:val="006A493F"/>
    <w:rsid w:val="006A50B4"/>
    <w:rsid w:val="006A52E0"/>
    <w:rsid w:val="006B2AA4"/>
    <w:rsid w:val="006B3D2E"/>
    <w:rsid w:val="006B403E"/>
    <w:rsid w:val="006B7915"/>
    <w:rsid w:val="006C1319"/>
    <w:rsid w:val="006C6DCC"/>
    <w:rsid w:val="006D1930"/>
    <w:rsid w:val="006D4231"/>
    <w:rsid w:val="006E0215"/>
    <w:rsid w:val="006E200A"/>
    <w:rsid w:val="006F39A6"/>
    <w:rsid w:val="006F3EBE"/>
    <w:rsid w:val="006F43BE"/>
    <w:rsid w:val="007036B9"/>
    <w:rsid w:val="00706004"/>
    <w:rsid w:val="00716181"/>
    <w:rsid w:val="00717B84"/>
    <w:rsid w:val="00724A7A"/>
    <w:rsid w:val="0073153F"/>
    <w:rsid w:val="00734784"/>
    <w:rsid w:val="00736521"/>
    <w:rsid w:val="0073694D"/>
    <w:rsid w:val="00737B8F"/>
    <w:rsid w:val="00740C53"/>
    <w:rsid w:val="007417F3"/>
    <w:rsid w:val="00741939"/>
    <w:rsid w:val="00743D0B"/>
    <w:rsid w:val="00746DB3"/>
    <w:rsid w:val="00747EFF"/>
    <w:rsid w:val="00750C71"/>
    <w:rsid w:val="00751BD0"/>
    <w:rsid w:val="00752119"/>
    <w:rsid w:val="00752828"/>
    <w:rsid w:val="00752D44"/>
    <w:rsid w:val="00754866"/>
    <w:rsid w:val="007557C0"/>
    <w:rsid w:val="00757D68"/>
    <w:rsid w:val="00764AC5"/>
    <w:rsid w:val="00766B2E"/>
    <w:rsid w:val="00766C7D"/>
    <w:rsid w:val="00777C06"/>
    <w:rsid w:val="00780BC6"/>
    <w:rsid w:val="00781866"/>
    <w:rsid w:val="00781FDF"/>
    <w:rsid w:val="007867BD"/>
    <w:rsid w:val="00790012"/>
    <w:rsid w:val="007907D9"/>
    <w:rsid w:val="007919A7"/>
    <w:rsid w:val="007934CB"/>
    <w:rsid w:val="007941AA"/>
    <w:rsid w:val="0079431C"/>
    <w:rsid w:val="00796B9E"/>
    <w:rsid w:val="00797C99"/>
    <w:rsid w:val="007A5579"/>
    <w:rsid w:val="007A5EF3"/>
    <w:rsid w:val="007B2B85"/>
    <w:rsid w:val="007C02F5"/>
    <w:rsid w:val="007C08EA"/>
    <w:rsid w:val="007C5C8F"/>
    <w:rsid w:val="007C64B4"/>
    <w:rsid w:val="007D5E1C"/>
    <w:rsid w:val="007D6DB7"/>
    <w:rsid w:val="008000BF"/>
    <w:rsid w:val="00803065"/>
    <w:rsid w:val="008047CF"/>
    <w:rsid w:val="00805A2D"/>
    <w:rsid w:val="00805ECC"/>
    <w:rsid w:val="0080772B"/>
    <w:rsid w:val="008102D0"/>
    <w:rsid w:val="00810983"/>
    <w:rsid w:val="00810F02"/>
    <w:rsid w:val="0081213D"/>
    <w:rsid w:val="00831F07"/>
    <w:rsid w:val="00832266"/>
    <w:rsid w:val="00832946"/>
    <w:rsid w:val="008369F5"/>
    <w:rsid w:val="00842F2A"/>
    <w:rsid w:val="00843E77"/>
    <w:rsid w:val="008445B4"/>
    <w:rsid w:val="00855A3C"/>
    <w:rsid w:val="008604D6"/>
    <w:rsid w:val="00860DA6"/>
    <w:rsid w:val="0086195C"/>
    <w:rsid w:val="008627E8"/>
    <w:rsid w:val="00872E13"/>
    <w:rsid w:val="00875E1E"/>
    <w:rsid w:val="00876128"/>
    <w:rsid w:val="00887512"/>
    <w:rsid w:val="00890388"/>
    <w:rsid w:val="008905DB"/>
    <w:rsid w:val="008940B1"/>
    <w:rsid w:val="00894D0C"/>
    <w:rsid w:val="008A30A2"/>
    <w:rsid w:val="008A5046"/>
    <w:rsid w:val="008B0E92"/>
    <w:rsid w:val="008B51EF"/>
    <w:rsid w:val="008B5876"/>
    <w:rsid w:val="008B7566"/>
    <w:rsid w:val="008C006B"/>
    <w:rsid w:val="008C083E"/>
    <w:rsid w:val="008C1865"/>
    <w:rsid w:val="008C294A"/>
    <w:rsid w:val="008C339D"/>
    <w:rsid w:val="008C68DC"/>
    <w:rsid w:val="008C7702"/>
    <w:rsid w:val="008D0B12"/>
    <w:rsid w:val="008D1083"/>
    <w:rsid w:val="008D1F47"/>
    <w:rsid w:val="008D32AC"/>
    <w:rsid w:val="008D3612"/>
    <w:rsid w:val="008D38C5"/>
    <w:rsid w:val="008D5E23"/>
    <w:rsid w:val="008D6085"/>
    <w:rsid w:val="008E0FDB"/>
    <w:rsid w:val="008E1A04"/>
    <w:rsid w:val="008E4746"/>
    <w:rsid w:val="008E67E0"/>
    <w:rsid w:val="008E6832"/>
    <w:rsid w:val="008E7961"/>
    <w:rsid w:val="008F35C3"/>
    <w:rsid w:val="008F4E8B"/>
    <w:rsid w:val="009008DA"/>
    <w:rsid w:val="00905D78"/>
    <w:rsid w:val="00910E85"/>
    <w:rsid w:val="00911237"/>
    <w:rsid w:val="009119FA"/>
    <w:rsid w:val="00917C34"/>
    <w:rsid w:val="00934912"/>
    <w:rsid w:val="00934E62"/>
    <w:rsid w:val="00944FED"/>
    <w:rsid w:val="00945167"/>
    <w:rsid w:val="009460F2"/>
    <w:rsid w:val="009500F3"/>
    <w:rsid w:val="00950340"/>
    <w:rsid w:val="009505E3"/>
    <w:rsid w:val="0095667F"/>
    <w:rsid w:val="00957B63"/>
    <w:rsid w:val="00963D73"/>
    <w:rsid w:val="00970D01"/>
    <w:rsid w:val="00971A75"/>
    <w:rsid w:val="00971B7C"/>
    <w:rsid w:val="00972477"/>
    <w:rsid w:val="009734C4"/>
    <w:rsid w:val="00974818"/>
    <w:rsid w:val="00977BFB"/>
    <w:rsid w:val="00981C85"/>
    <w:rsid w:val="0098543F"/>
    <w:rsid w:val="0099057E"/>
    <w:rsid w:val="009A1DD7"/>
    <w:rsid w:val="009A2B19"/>
    <w:rsid w:val="009A4D03"/>
    <w:rsid w:val="009B3334"/>
    <w:rsid w:val="009B4C3D"/>
    <w:rsid w:val="009B51BC"/>
    <w:rsid w:val="009B6119"/>
    <w:rsid w:val="009B698E"/>
    <w:rsid w:val="009C22C6"/>
    <w:rsid w:val="009C2A6C"/>
    <w:rsid w:val="009C3F7A"/>
    <w:rsid w:val="009D0401"/>
    <w:rsid w:val="009D23EC"/>
    <w:rsid w:val="009E2CB3"/>
    <w:rsid w:val="009E4311"/>
    <w:rsid w:val="009E6183"/>
    <w:rsid w:val="009E79F8"/>
    <w:rsid w:val="009F1949"/>
    <w:rsid w:val="009F316A"/>
    <w:rsid w:val="009F50CA"/>
    <w:rsid w:val="009F5501"/>
    <w:rsid w:val="00A032FF"/>
    <w:rsid w:val="00A07072"/>
    <w:rsid w:val="00A1543A"/>
    <w:rsid w:val="00A15533"/>
    <w:rsid w:val="00A35B75"/>
    <w:rsid w:val="00A371C0"/>
    <w:rsid w:val="00A40568"/>
    <w:rsid w:val="00A40731"/>
    <w:rsid w:val="00A41180"/>
    <w:rsid w:val="00A42BB3"/>
    <w:rsid w:val="00A46A9A"/>
    <w:rsid w:val="00A47584"/>
    <w:rsid w:val="00A62CBE"/>
    <w:rsid w:val="00A663F7"/>
    <w:rsid w:val="00A74001"/>
    <w:rsid w:val="00A75D03"/>
    <w:rsid w:val="00A77204"/>
    <w:rsid w:val="00A84646"/>
    <w:rsid w:val="00A84C64"/>
    <w:rsid w:val="00A92EDE"/>
    <w:rsid w:val="00A9338F"/>
    <w:rsid w:val="00A95648"/>
    <w:rsid w:val="00AA3EA9"/>
    <w:rsid w:val="00AA5B19"/>
    <w:rsid w:val="00AB4147"/>
    <w:rsid w:val="00AB4A91"/>
    <w:rsid w:val="00AD0F71"/>
    <w:rsid w:val="00AD1732"/>
    <w:rsid w:val="00AD6644"/>
    <w:rsid w:val="00AE0D98"/>
    <w:rsid w:val="00AE79E6"/>
    <w:rsid w:val="00AF0CD7"/>
    <w:rsid w:val="00AF0E16"/>
    <w:rsid w:val="00AF1AB7"/>
    <w:rsid w:val="00AF3410"/>
    <w:rsid w:val="00AF7E27"/>
    <w:rsid w:val="00B04773"/>
    <w:rsid w:val="00B05E37"/>
    <w:rsid w:val="00B07442"/>
    <w:rsid w:val="00B12170"/>
    <w:rsid w:val="00B12255"/>
    <w:rsid w:val="00B12CBA"/>
    <w:rsid w:val="00B12E28"/>
    <w:rsid w:val="00B17428"/>
    <w:rsid w:val="00B22C4E"/>
    <w:rsid w:val="00B248C8"/>
    <w:rsid w:val="00B26F5C"/>
    <w:rsid w:val="00B308D5"/>
    <w:rsid w:val="00B3160E"/>
    <w:rsid w:val="00B34070"/>
    <w:rsid w:val="00B34E54"/>
    <w:rsid w:val="00B35040"/>
    <w:rsid w:val="00B405EA"/>
    <w:rsid w:val="00B4307A"/>
    <w:rsid w:val="00B50662"/>
    <w:rsid w:val="00B52DA3"/>
    <w:rsid w:val="00B5419F"/>
    <w:rsid w:val="00B558D9"/>
    <w:rsid w:val="00B56D58"/>
    <w:rsid w:val="00B57883"/>
    <w:rsid w:val="00B60B6C"/>
    <w:rsid w:val="00B6285A"/>
    <w:rsid w:val="00B63615"/>
    <w:rsid w:val="00B63C1C"/>
    <w:rsid w:val="00B6450E"/>
    <w:rsid w:val="00B64B0B"/>
    <w:rsid w:val="00B72C3A"/>
    <w:rsid w:val="00B745F4"/>
    <w:rsid w:val="00B80417"/>
    <w:rsid w:val="00B81B57"/>
    <w:rsid w:val="00B863DD"/>
    <w:rsid w:val="00B8791C"/>
    <w:rsid w:val="00B87EDF"/>
    <w:rsid w:val="00B90B63"/>
    <w:rsid w:val="00B933A7"/>
    <w:rsid w:val="00B93D47"/>
    <w:rsid w:val="00BA44EC"/>
    <w:rsid w:val="00BA50D6"/>
    <w:rsid w:val="00BA7F07"/>
    <w:rsid w:val="00BB1F23"/>
    <w:rsid w:val="00BB21A3"/>
    <w:rsid w:val="00BB296B"/>
    <w:rsid w:val="00BC0301"/>
    <w:rsid w:val="00BC0ACC"/>
    <w:rsid w:val="00BD5555"/>
    <w:rsid w:val="00BD64A6"/>
    <w:rsid w:val="00BD7461"/>
    <w:rsid w:val="00BE0C3F"/>
    <w:rsid w:val="00BE576A"/>
    <w:rsid w:val="00BE5A70"/>
    <w:rsid w:val="00BE60E8"/>
    <w:rsid w:val="00BE685A"/>
    <w:rsid w:val="00BF0EB0"/>
    <w:rsid w:val="00BF53C6"/>
    <w:rsid w:val="00BF7706"/>
    <w:rsid w:val="00C00114"/>
    <w:rsid w:val="00C00F24"/>
    <w:rsid w:val="00C02AB9"/>
    <w:rsid w:val="00C06B49"/>
    <w:rsid w:val="00C11489"/>
    <w:rsid w:val="00C114C0"/>
    <w:rsid w:val="00C11F78"/>
    <w:rsid w:val="00C13CF4"/>
    <w:rsid w:val="00C1432E"/>
    <w:rsid w:val="00C152BF"/>
    <w:rsid w:val="00C16625"/>
    <w:rsid w:val="00C16850"/>
    <w:rsid w:val="00C25B67"/>
    <w:rsid w:val="00C311F8"/>
    <w:rsid w:val="00C318D2"/>
    <w:rsid w:val="00C32141"/>
    <w:rsid w:val="00C340A7"/>
    <w:rsid w:val="00C36CD9"/>
    <w:rsid w:val="00C36EF1"/>
    <w:rsid w:val="00C420B5"/>
    <w:rsid w:val="00C42264"/>
    <w:rsid w:val="00C44F75"/>
    <w:rsid w:val="00C53AAB"/>
    <w:rsid w:val="00C54170"/>
    <w:rsid w:val="00C5784F"/>
    <w:rsid w:val="00C60C65"/>
    <w:rsid w:val="00C6171A"/>
    <w:rsid w:val="00C65B5E"/>
    <w:rsid w:val="00C66B0A"/>
    <w:rsid w:val="00C7040D"/>
    <w:rsid w:val="00C71BCB"/>
    <w:rsid w:val="00C72BF6"/>
    <w:rsid w:val="00C748A7"/>
    <w:rsid w:val="00C773C8"/>
    <w:rsid w:val="00C77ACE"/>
    <w:rsid w:val="00CB47D6"/>
    <w:rsid w:val="00CB6402"/>
    <w:rsid w:val="00CC6018"/>
    <w:rsid w:val="00CD08A5"/>
    <w:rsid w:val="00CE001E"/>
    <w:rsid w:val="00CE376E"/>
    <w:rsid w:val="00CE471E"/>
    <w:rsid w:val="00CE5930"/>
    <w:rsid w:val="00CE5B5F"/>
    <w:rsid w:val="00CE69B8"/>
    <w:rsid w:val="00CE70C9"/>
    <w:rsid w:val="00CF05FA"/>
    <w:rsid w:val="00CF2B2D"/>
    <w:rsid w:val="00CF2E2D"/>
    <w:rsid w:val="00CF4A1F"/>
    <w:rsid w:val="00D0502E"/>
    <w:rsid w:val="00D12535"/>
    <w:rsid w:val="00D132B5"/>
    <w:rsid w:val="00D14100"/>
    <w:rsid w:val="00D171D9"/>
    <w:rsid w:val="00D20E5E"/>
    <w:rsid w:val="00D21B9E"/>
    <w:rsid w:val="00D328F9"/>
    <w:rsid w:val="00D35970"/>
    <w:rsid w:val="00D4288E"/>
    <w:rsid w:val="00D43B0F"/>
    <w:rsid w:val="00D45A96"/>
    <w:rsid w:val="00D45D9E"/>
    <w:rsid w:val="00D4682B"/>
    <w:rsid w:val="00D47190"/>
    <w:rsid w:val="00D61AE0"/>
    <w:rsid w:val="00D62766"/>
    <w:rsid w:val="00D6298A"/>
    <w:rsid w:val="00D639A0"/>
    <w:rsid w:val="00D63C93"/>
    <w:rsid w:val="00D64324"/>
    <w:rsid w:val="00D648DC"/>
    <w:rsid w:val="00D66485"/>
    <w:rsid w:val="00D67472"/>
    <w:rsid w:val="00D71291"/>
    <w:rsid w:val="00D72246"/>
    <w:rsid w:val="00D84897"/>
    <w:rsid w:val="00D86045"/>
    <w:rsid w:val="00DA2C28"/>
    <w:rsid w:val="00DA2F6F"/>
    <w:rsid w:val="00DA36F3"/>
    <w:rsid w:val="00DA409F"/>
    <w:rsid w:val="00DA7029"/>
    <w:rsid w:val="00DB3852"/>
    <w:rsid w:val="00DB53FB"/>
    <w:rsid w:val="00DC158A"/>
    <w:rsid w:val="00DC1DF2"/>
    <w:rsid w:val="00DC628D"/>
    <w:rsid w:val="00DD3AF6"/>
    <w:rsid w:val="00DD5A4F"/>
    <w:rsid w:val="00DD5D54"/>
    <w:rsid w:val="00DD68FD"/>
    <w:rsid w:val="00DE1A11"/>
    <w:rsid w:val="00DE27A9"/>
    <w:rsid w:val="00DE2966"/>
    <w:rsid w:val="00DE2A66"/>
    <w:rsid w:val="00DE3617"/>
    <w:rsid w:val="00DE42A4"/>
    <w:rsid w:val="00DE42A5"/>
    <w:rsid w:val="00DE50F3"/>
    <w:rsid w:val="00DE52F3"/>
    <w:rsid w:val="00DE725D"/>
    <w:rsid w:val="00DF0B70"/>
    <w:rsid w:val="00DF42DC"/>
    <w:rsid w:val="00DF6B3B"/>
    <w:rsid w:val="00DF7596"/>
    <w:rsid w:val="00E0024D"/>
    <w:rsid w:val="00E02A18"/>
    <w:rsid w:val="00E04462"/>
    <w:rsid w:val="00E04A14"/>
    <w:rsid w:val="00E07E8D"/>
    <w:rsid w:val="00E10C1A"/>
    <w:rsid w:val="00E11642"/>
    <w:rsid w:val="00E1168E"/>
    <w:rsid w:val="00E12375"/>
    <w:rsid w:val="00E15D9C"/>
    <w:rsid w:val="00E167F0"/>
    <w:rsid w:val="00E16907"/>
    <w:rsid w:val="00E16ECB"/>
    <w:rsid w:val="00E17773"/>
    <w:rsid w:val="00E20CD8"/>
    <w:rsid w:val="00E21B0E"/>
    <w:rsid w:val="00E2295E"/>
    <w:rsid w:val="00E22BE7"/>
    <w:rsid w:val="00E23851"/>
    <w:rsid w:val="00E24B5A"/>
    <w:rsid w:val="00E30718"/>
    <w:rsid w:val="00E31E33"/>
    <w:rsid w:val="00E33643"/>
    <w:rsid w:val="00E37686"/>
    <w:rsid w:val="00E37CF2"/>
    <w:rsid w:val="00E45196"/>
    <w:rsid w:val="00E52AA1"/>
    <w:rsid w:val="00E54030"/>
    <w:rsid w:val="00E56498"/>
    <w:rsid w:val="00E62984"/>
    <w:rsid w:val="00E71995"/>
    <w:rsid w:val="00E71BAE"/>
    <w:rsid w:val="00E74FCD"/>
    <w:rsid w:val="00E777C9"/>
    <w:rsid w:val="00E81E44"/>
    <w:rsid w:val="00E8380D"/>
    <w:rsid w:val="00E845E7"/>
    <w:rsid w:val="00E92711"/>
    <w:rsid w:val="00E92AB5"/>
    <w:rsid w:val="00E9344D"/>
    <w:rsid w:val="00E93E6C"/>
    <w:rsid w:val="00E9404D"/>
    <w:rsid w:val="00E951F5"/>
    <w:rsid w:val="00EA084F"/>
    <w:rsid w:val="00EA08B2"/>
    <w:rsid w:val="00EA178D"/>
    <w:rsid w:val="00EA34CD"/>
    <w:rsid w:val="00EB0557"/>
    <w:rsid w:val="00EB4DC1"/>
    <w:rsid w:val="00EB7F0F"/>
    <w:rsid w:val="00EC5358"/>
    <w:rsid w:val="00EC725A"/>
    <w:rsid w:val="00ED36FE"/>
    <w:rsid w:val="00ED37BD"/>
    <w:rsid w:val="00ED3B02"/>
    <w:rsid w:val="00ED43CB"/>
    <w:rsid w:val="00ED45B0"/>
    <w:rsid w:val="00ED5C94"/>
    <w:rsid w:val="00ED6658"/>
    <w:rsid w:val="00EE44F2"/>
    <w:rsid w:val="00EF280D"/>
    <w:rsid w:val="00EF3158"/>
    <w:rsid w:val="00EF49BE"/>
    <w:rsid w:val="00EF59D2"/>
    <w:rsid w:val="00EF60BD"/>
    <w:rsid w:val="00F01C8F"/>
    <w:rsid w:val="00F01D5B"/>
    <w:rsid w:val="00F11B00"/>
    <w:rsid w:val="00F129A5"/>
    <w:rsid w:val="00F134E1"/>
    <w:rsid w:val="00F2101F"/>
    <w:rsid w:val="00F24FA9"/>
    <w:rsid w:val="00F3242B"/>
    <w:rsid w:val="00F32F90"/>
    <w:rsid w:val="00F3489A"/>
    <w:rsid w:val="00F35FD5"/>
    <w:rsid w:val="00F36F88"/>
    <w:rsid w:val="00F37576"/>
    <w:rsid w:val="00F377B0"/>
    <w:rsid w:val="00F429A7"/>
    <w:rsid w:val="00F42DE7"/>
    <w:rsid w:val="00F440F4"/>
    <w:rsid w:val="00F44C0B"/>
    <w:rsid w:val="00F47A36"/>
    <w:rsid w:val="00F50BED"/>
    <w:rsid w:val="00F53278"/>
    <w:rsid w:val="00F55ABD"/>
    <w:rsid w:val="00F55B1B"/>
    <w:rsid w:val="00F5760B"/>
    <w:rsid w:val="00F619A8"/>
    <w:rsid w:val="00F62AA3"/>
    <w:rsid w:val="00F6591D"/>
    <w:rsid w:val="00F65B02"/>
    <w:rsid w:val="00F67D2A"/>
    <w:rsid w:val="00F71C18"/>
    <w:rsid w:val="00F74227"/>
    <w:rsid w:val="00F762F6"/>
    <w:rsid w:val="00F76908"/>
    <w:rsid w:val="00F777C0"/>
    <w:rsid w:val="00FA1637"/>
    <w:rsid w:val="00FA4B78"/>
    <w:rsid w:val="00FA566F"/>
    <w:rsid w:val="00FB0059"/>
    <w:rsid w:val="00FB20E7"/>
    <w:rsid w:val="00FB2F39"/>
    <w:rsid w:val="00FB3D43"/>
    <w:rsid w:val="00FB76D0"/>
    <w:rsid w:val="00FC5328"/>
    <w:rsid w:val="00FD32CA"/>
    <w:rsid w:val="00FD3D62"/>
    <w:rsid w:val="00FD76A4"/>
    <w:rsid w:val="00FE05B3"/>
    <w:rsid w:val="00FE365E"/>
    <w:rsid w:val="00FE696C"/>
    <w:rsid w:val="00FF160C"/>
    <w:rsid w:val="00FF1B50"/>
    <w:rsid w:val="00FF572F"/>
    <w:rsid w:val="00FF7D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9D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4621CC"/>
    <w:pPr>
      <w:numPr>
        <w:numId w:val="1"/>
      </w:numPr>
      <w:outlineLvl w:val="0"/>
    </w:pPr>
    <w:rPr>
      <w:rFonts w:ascii="Mercury Bold" w:hAnsi="Mercury Bold"/>
      <w:b/>
      <w:sz w:val="26"/>
      <w:szCs w:val="26"/>
    </w:rPr>
  </w:style>
  <w:style w:type="paragraph" w:styleId="Heading2">
    <w:name w:val="heading 2"/>
    <w:basedOn w:val="ListParagraph"/>
    <w:next w:val="Normal"/>
    <w:link w:val="Heading2Char"/>
    <w:uiPriority w:val="9"/>
    <w:unhideWhenUsed/>
    <w:qFormat/>
    <w:rsid w:val="00471879"/>
    <w:pPr>
      <w:numPr>
        <w:ilvl w:val="1"/>
        <w:numId w:val="1"/>
      </w:numPr>
      <w:outlineLvl w:val="1"/>
    </w:pPr>
    <w:rPr>
      <w:b/>
      <w:sz w:val="24"/>
      <w:szCs w:val="24"/>
    </w:rPr>
  </w:style>
  <w:style w:type="paragraph" w:styleId="Heading3">
    <w:name w:val="heading 3"/>
    <w:basedOn w:val="ListParagraph"/>
    <w:next w:val="Normal"/>
    <w:link w:val="Heading3Char"/>
    <w:uiPriority w:val="9"/>
    <w:unhideWhenUsed/>
    <w:qFormat/>
    <w:rsid w:val="004621CC"/>
    <w:pPr>
      <w:numPr>
        <w:ilvl w:val="2"/>
        <w:numId w:val="1"/>
      </w:numPr>
      <w:outlineLvl w:val="2"/>
    </w:pPr>
    <w:rPr>
      <w:b/>
    </w:rPr>
  </w:style>
  <w:style w:type="paragraph" w:styleId="Heading4">
    <w:name w:val="heading 4"/>
    <w:basedOn w:val="Normal"/>
    <w:next w:val="Normal"/>
    <w:link w:val="Heading4Char"/>
    <w:uiPriority w:val="9"/>
    <w:unhideWhenUsed/>
    <w:qFormat/>
    <w:rsid w:val="00945167"/>
    <w:pPr>
      <w:spacing w:after="0" w:line="271" w:lineRule="auto"/>
      <w:outlineLvl w:val="3"/>
    </w:pPr>
    <w:rPr>
      <w:rFonts w:asciiTheme="majorHAnsi" w:eastAsiaTheme="majorEastAsia" w:hAnsiTheme="majorHAnsi" w:cstheme="majorBidi"/>
      <w:b/>
      <w:bCs/>
      <w:spacing w:val="5"/>
      <w:sz w:val="24"/>
      <w:szCs w:val="24"/>
    </w:rPr>
  </w:style>
  <w:style w:type="paragraph" w:styleId="Heading5">
    <w:name w:val="heading 5"/>
    <w:basedOn w:val="Normal"/>
    <w:next w:val="Normal"/>
    <w:link w:val="Heading5Char"/>
    <w:uiPriority w:val="9"/>
    <w:semiHidden/>
    <w:unhideWhenUsed/>
    <w:qFormat/>
    <w:rsid w:val="009451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ate_communiqué presse,Date_communiqu_ presse"/>
    <w:basedOn w:val="Normal"/>
    <w:uiPriority w:val="34"/>
    <w:qFormat/>
    <w:rsid w:val="00235B2F"/>
    <w:pPr>
      <w:ind w:left="720"/>
      <w:contextualSpacing/>
    </w:pPr>
  </w:style>
  <w:style w:type="character" w:styleId="CommentReference">
    <w:name w:val="annotation reference"/>
    <w:basedOn w:val="DefaultParagraphFont"/>
    <w:uiPriority w:val="99"/>
    <w:semiHidden/>
    <w:unhideWhenUsed/>
    <w:rsid w:val="008E6832"/>
    <w:rPr>
      <w:sz w:val="16"/>
      <w:szCs w:val="16"/>
    </w:rPr>
  </w:style>
  <w:style w:type="paragraph" w:styleId="CommentText">
    <w:name w:val="annotation text"/>
    <w:basedOn w:val="Normal"/>
    <w:link w:val="CommentTextChar"/>
    <w:uiPriority w:val="99"/>
    <w:semiHidden/>
    <w:unhideWhenUsed/>
    <w:rsid w:val="008E6832"/>
    <w:pPr>
      <w:spacing w:line="240" w:lineRule="auto"/>
    </w:pPr>
    <w:rPr>
      <w:sz w:val="20"/>
      <w:szCs w:val="20"/>
    </w:rPr>
  </w:style>
  <w:style w:type="character" w:customStyle="1" w:styleId="CommentTextChar">
    <w:name w:val="Comment Text Char"/>
    <w:basedOn w:val="DefaultParagraphFont"/>
    <w:link w:val="CommentText"/>
    <w:uiPriority w:val="99"/>
    <w:semiHidden/>
    <w:rsid w:val="008E6832"/>
    <w:rPr>
      <w:sz w:val="20"/>
      <w:szCs w:val="20"/>
    </w:rPr>
  </w:style>
  <w:style w:type="paragraph" w:styleId="CommentSubject">
    <w:name w:val="annotation subject"/>
    <w:basedOn w:val="CommentText"/>
    <w:next w:val="CommentText"/>
    <w:link w:val="CommentSubjectChar"/>
    <w:uiPriority w:val="99"/>
    <w:semiHidden/>
    <w:unhideWhenUsed/>
    <w:rsid w:val="008E6832"/>
    <w:rPr>
      <w:b/>
      <w:bCs/>
    </w:rPr>
  </w:style>
  <w:style w:type="character" w:customStyle="1" w:styleId="CommentSubjectChar">
    <w:name w:val="Comment Subject Char"/>
    <w:basedOn w:val="CommentTextChar"/>
    <w:link w:val="CommentSubject"/>
    <w:uiPriority w:val="99"/>
    <w:semiHidden/>
    <w:rsid w:val="008E6832"/>
    <w:rPr>
      <w:b/>
      <w:bCs/>
      <w:sz w:val="20"/>
      <w:szCs w:val="20"/>
    </w:rPr>
  </w:style>
  <w:style w:type="paragraph" w:styleId="BalloonText">
    <w:name w:val="Balloon Text"/>
    <w:basedOn w:val="Normal"/>
    <w:link w:val="BalloonTextChar"/>
    <w:uiPriority w:val="99"/>
    <w:semiHidden/>
    <w:unhideWhenUsed/>
    <w:rsid w:val="008E6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832"/>
    <w:rPr>
      <w:rFonts w:ascii="Tahoma" w:hAnsi="Tahoma" w:cs="Tahoma"/>
      <w:sz w:val="16"/>
      <w:szCs w:val="16"/>
    </w:rPr>
  </w:style>
  <w:style w:type="character" w:customStyle="1" w:styleId="Heading4Char">
    <w:name w:val="Heading 4 Char"/>
    <w:basedOn w:val="DefaultParagraphFont"/>
    <w:link w:val="Heading4"/>
    <w:uiPriority w:val="9"/>
    <w:rsid w:val="00945167"/>
    <w:rPr>
      <w:rFonts w:asciiTheme="majorHAnsi" w:eastAsiaTheme="majorEastAsia" w:hAnsiTheme="majorHAnsi" w:cstheme="majorBidi"/>
      <w:b/>
      <w:bCs/>
      <w:spacing w:val="5"/>
      <w:sz w:val="24"/>
      <w:szCs w:val="24"/>
    </w:rPr>
  </w:style>
  <w:style w:type="character" w:customStyle="1" w:styleId="Heading5Char">
    <w:name w:val="Heading 5 Char"/>
    <w:basedOn w:val="DefaultParagraphFont"/>
    <w:link w:val="Heading5"/>
    <w:uiPriority w:val="9"/>
    <w:semiHidden/>
    <w:rsid w:val="00945167"/>
    <w:rPr>
      <w:rFonts w:asciiTheme="majorHAnsi" w:eastAsiaTheme="majorEastAsia" w:hAnsiTheme="majorHAnsi" w:cstheme="majorBidi"/>
      <w:color w:val="243F60" w:themeColor="accent1" w:themeShade="7F"/>
    </w:rPr>
  </w:style>
  <w:style w:type="paragraph" w:customStyle="1" w:styleId="Default">
    <w:name w:val="Default"/>
    <w:rsid w:val="00D45D9E"/>
    <w:pPr>
      <w:autoSpaceDE w:val="0"/>
      <w:autoSpaceDN w:val="0"/>
      <w:adjustRightInd w:val="0"/>
      <w:spacing w:after="0" w:line="240" w:lineRule="auto"/>
    </w:pPr>
    <w:rPr>
      <w:rFonts w:ascii="Calibri" w:eastAsia="Calibri" w:hAnsi="Calibri" w:cs="Calibri"/>
      <w:color w:val="000000"/>
      <w:sz w:val="24"/>
      <w:szCs w:val="24"/>
    </w:rPr>
  </w:style>
  <w:style w:type="paragraph" w:styleId="NoSpacing">
    <w:name w:val="No Spacing"/>
    <w:basedOn w:val="Normal"/>
    <w:link w:val="NoSpacingChar"/>
    <w:uiPriority w:val="1"/>
    <w:qFormat/>
    <w:rsid w:val="00D45D9E"/>
    <w:pPr>
      <w:spacing w:after="0" w:line="240" w:lineRule="auto"/>
    </w:pPr>
    <w:rPr>
      <w:rFonts w:asciiTheme="majorHAnsi" w:eastAsiaTheme="majorEastAsia" w:hAnsiTheme="majorHAnsi" w:cstheme="majorBidi"/>
    </w:rPr>
  </w:style>
  <w:style w:type="character" w:customStyle="1" w:styleId="NoSpacingChar">
    <w:name w:val="No Spacing Char"/>
    <w:basedOn w:val="DefaultParagraphFont"/>
    <w:link w:val="NoSpacing"/>
    <w:uiPriority w:val="1"/>
    <w:rsid w:val="00D45D9E"/>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E70C9"/>
    <w:pPr>
      <w:spacing w:after="0" w:line="240" w:lineRule="auto"/>
    </w:pPr>
    <w:rPr>
      <w:rFonts w:asciiTheme="majorHAnsi" w:eastAsiaTheme="majorEastAsia" w:hAnsiTheme="majorHAnsi" w:cstheme="majorBidi"/>
      <w:sz w:val="20"/>
      <w:szCs w:val="20"/>
    </w:rPr>
  </w:style>
  <w:style w:type="character" w:customStyle="1" w:styleId="FootnoteTextChar">
    <w:name w:val="Footnote Text Char"/>
    <w:basedOn w:val="DefaultParagraphFont"/>
    <w:link w:val="FootnoteText"/>
    <w:uiPriority w:val="99"/>
    <w:semiHidden/>
    <w:rsid w:val="00CE70C9"/>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4621CC"/>
    <w:rPr>
      <w:rFonts w:ascii="Mercury Bold" w:hAnsi="Mercury Bold"/>
      <w:b/>
      <w:sz w:val="26"/>
      <w:szCs w:val="26"/>
    </w:rPr>
  </w:style>
  <w:style w:type="character" w:customStyle="1" w:styleId="Heading3Char">
    <w:name w:val="Heading 3 Char"/>
    <w:basedOn w:val="DefaultParagraphFont"/>
    <w:link w:val="Heading3"/>
    <w:uiPriority w:val="9"/>
    <w:rsid w:val="004621CC"/>
    <w:rPr>
      <w:b/>
    </w:rPr>
  </w:style>
  <w:style w:type="paragraph" w:styleId="TOCHeading">
    <w:name w:val="TOC Heading"/>
    <w:basedOn w:val="Heading1"/>
    <w:next w:val="Normal"/>
    <w:uiPriority w:val="39"/>
    <w:semiHidden/>
    <w:unhideWhenUsed/>
    <w:qFormat/>
    <w:rsid w:val="00F47A36"/>
    <w:pPr>
      <w:outlineLvl w:val="9"/>
    </w:pPr>
    <w:rPr>
      <w:lang w:val="en-US" w:eastAsia="ja-JP"/>
    </w:rPr>
  </w:style>
  <w:style w:type="paragraph" w:styleId="TOC1">
    <w:name w:val="toc 1"/>
    <w:basedOn w:val="Normal"/>
    <w:next w:val="Normal"/>
    <w:autoRedefine/>
    <w:uiPriority w:val="39"/>
    <w:unhideWhenUsed/>
    <w:qFormat/>
    <w:rsid w:val="00F47A36"/>
    <w:pPr>
      <w:spacing w:after="100"/>
    </w:pPr>
  </w:style>
  <w:style w:type="character" w:styleId="Hyperlink">
    <w:name w:val="Hyperlink"/>
    <w:basedOn w:val="DefaultParagraphFont"/>
    <w:uiPriority w:val="99"/>
    <w:unhideWhenUsed/>
    <w:rsid w:val="00F47A36"/>
    <w:rPr>
      <w:color w:val="0000FF" w:themeColor="hyperlink"/>
      <w:u w:val="single"/>
    </w:rPr>
  </w:style>
  <w:style w:type="character" w:customStyle="1" w:styleId="Heading2Char">
    <w:name w:val="Heading 2 Char"/>
    <w:basedOn w:val="DefaultParagraphFont"/>
    <w:link w:val="Heading2"/>
    <w:uiPriority w:val="9"/>
    <w:rsid w:val="00471879"/>
    <w:rPr>
      <w:b/>
      <w:sz w:val="24"/>
      <w:szCs w:val="24"/>
    </w:rPr>
  </w:style>
  <w:style w:type="character" w:styleId="FootnoteReference">
    <w:name w:val="footnote reference"/>
    <w:basedOn w:val="DefaultParagraphFont"/>
    <w:uiPriority w:val="99"/>
    <w:semiHidden/>
    <w:unhideWhenUsed/>
    <w:rsid w:val="00ED45B0"/>
    <w:rPr>
      <w:vertAlign w:val="superscript"/>
    </w:rPr>
  </w:style>
  <w:style w:type="paragraph" w:styleId="TOC2">
    <w:name w:val="toc 2"/>
    <w:basedOn w:val="Normal"/>
    <w:next w:val="Normal"/>
    <w:autoRedefine/>
    <w:uiPriority w:val="39"/>
    <w:unhideWhenUsed/>
    <w:qFormat/>
    <w:rsid w:val="004621CC"/>
    <w:pPr>
      <w:spacing w:after="100"/>
      <w:ind w:left="220"/>
    </w:pPr>
    <w:rPr>
      <w:rFonts w:eastAsiaTheme="minorEastAsia"/>
      <w:lang w:val="en-US" w:eastAsia="ja-JP"/>
    </w:rPr>
  </w:style>
  <w:style w:type="paragraph" w:styleId="TOC3">
    <w:name w:val="toc 3"/>
    <w:basedOn w:val="Normal"/>
    <w:next w:val="Normal"/>
    <w:autoRedefine/>
    <w:uiPriority w:val="39"/>
    <w:unhideWhenUsed/>
    <w:qFormat/>
    <w:rsid w:val="004621CC"/>
    <w:pPr>
      <w:spacing w:after="100"/>
      <w:ind w:left="440"/>
    </w:pPr>
    <w:rPr>
      <w:rFonts w:eastAsiaTheme="minorEastAsia"/>
      <w:lang w:val="en-US" w:eastAsia="ja-JP"/>
    </w:rPr>
  </w:style>
  <w:style w:type="paragraph" w:styleId="Revision">
    <w:name w:val="Revision"/>
    <w:hidden/>
    <w:uiPriority w:val="99"/>
    <w:semiHidden/>
    <w:rsid w:val="005B2A92"/>
    <w:pPr>
      <w:spacing w:after="0" w:line="240" w:lineRule="auto"/>
    </w:pPr>
  </w:style>
  <w:style w:type="paragraph" w:styleId="Header">
    <w:name w:val="header"/>
    <w:basedOn w:val="Normal"/>
    <w:link w:val="HeaderChar"/>
    <w:uiPriority w:val="99"/>
    <w:unhideWhenUsed/>
    <w:rsid w:val="00780B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0BC6"/>
  </w:style>
  <w:style w:type="paragraph" w:styleId="Footer">
    <w:name w:val="footer"/>
    <w:basedOn w:val="Normal"/>
    <w:link w:val="FooterChar"/>
    <w:uiPriority w:val="99"/>
    <w:unhideWhenUsed/>
    <w:rsid w:val="00780B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0BC6"/>
  </w:style>
  <w:style w:type="paragraph" w:customStyle="1" w:styleId="bodybeex">
    <w:name w:val="body beex"/>
    <w:basedOn w:val="Normal"/>
    <w:link w:val="bodybeexChar"/>
    <w:qFormat/>
    <w:rsid w:val="00C60C65"/>
    <w:pPr>
      <w:spacing w:after="120" w:line="240" w:lineRule="auto"/>
      <w:jc w:val="both"/>
    </w:pPr>
    <w:rPr>
      <w:rFonts w:cs="Times New Roman"/>
      <w:iCs/>
      <w:sz w:val="20"/>
      <w:szCs w:val="20"/>
    </w:rPr>
  </w:style>
  <w:style w:type="character" w:customStyle="1" w:styleId="bodybeexChar">
    <w:name w:val="body beex Char"/>
    <w:basedOn w:val="DefaultParagraphFont"/>
    <w:link w:val="bodybeex"/>
    <w:rsid w:val="00C60C65"/>
    <w:rPr>
      <w:rFonts w:cs="Times New Roman"/>
      <w:iCs/>
      <w:sz w:val="20"/>
      <w:szCs w:val="20"/>
    </w:rPr>
  </w:style>
  <w:style w:type="paragraph" w:customStyle="1" w:styleId="level0">
    <w:name w:val="level_0"/>
    <w:basedOn w:val="Normal"/>
    <w:rsid w:val="00E6298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itle">
    <w:name w:val="Title"/>
    <w:basedOn w:val="Normal"/>
    <w:next w:val="Normal"/>
    <w:link w:val="TitleChar"/>
    <w:uiPriority w:val="10"/>
    <w:qFormat/>
    <w:rsid w:val="00AA3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EA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4621CC"/>
    <w:pPr>
      <w:numPr>
        <w:numId w:val="1"/>
      </w:numPr>
      <w:outlineLvl w:val="0"/>
    </w:pPr>
    <w:rPr>
      <w:rFonts w:ascii="Mercury Bold" w:hAnsi="Mercury Bold"/>
      <w:b/>
      <w:sz w:val="26"/>
      <w:szCs w:val="26"/>
    </w:rPr>
  </w:style>
  <w:style w:type="paragraph" w:styleId="Heading2">
    <w:name w:val="heading 2"/>
    <w:basedOn w:val="ListParagraph"/>
    <w:next w:val="Normal"/>
    <w:link w:val="Heading2Char"/>
    <w:uiPriority w:val="9"/>
    <w:unhideWhenUsed/>
    <w:qFormat/>
    <w:rsid w:val="00471879"/>
    <w:pPr>
      <w:numPr>
        <w:ilvl w:val="1"/>
        <w:numId w:val="1"/>
      </w:numPr>
      <w:outlineLvl w:val="1"/>
    </w:pPr>
    <w:rPr>
      <w:b/>
      <w:sz w:val="24"/>
      <w:szCs w:val="24"/>
    </w:rPr>
  </w:style>
  <w:style w:type="paragraph" w:styleId="Heading3">
    <w:name w:val="heading 3"/>
    <w:basedOn w:val="ListParagraph"/>
    <w:next w:val="Normal"/>
    <w:link w:val="Heading3Char"/>
    <w:uiPriority w:val="9"/>
    <w:unhideWhenUsed/>
    <w:qFormat/>
    <w:rsid w:val="004621CC"/>
    <w:pPr>
      <w:numPr>
        <w:ilvl w:val="2"/>
        <w:numId w:val="1"/>
      </w:numPr>
      <w:outlineLvl w:val="2"/>
    </w:pPr>
    <w:rPr>
      <w:b/>
    </w:rPr>
  </w:style>
  <w:style w:type="paragraph" w:styleId="Heading4">
    <w:name w:val="heading 4"/>
    <w:basedOn w:val="Normal"/>
    <w:next w:val="Normal"/>
    <w:link w:val="Heading4Char"/>
    <w:uiPriority w:val="9"/>
    <w:unhideWhenUsed/>
    <w:qFormat/>
    <w:rsid w:val="00945167"/>
    <w:pPr>
      <w:spacing w:after="0" w:line="271" w:lineRule="auto"/>
      <w:outlineLvl w:val="3"/>
    </w:pPr>
    <w:rPr>
      <w:rFonts w:asciiTheme="majorHAnsi" w:eastAsiaTheme="majorEastAsia" w:hAnsiTheme="majorHAnsi" w:cstheme="majorBidi"/>
      <w:b/>
      <w:bCs/>
      <w:spacing w:val="5"/>
      <w:sz w:val="24"/>
      <w:szCs w:val="24"/>
    </w:rPr>
  </w:style>
  <w:style w:type="paragraph" w:styleId="Heading5">
    <w:name w:val="heading 5"/>
    <w:basedOn w:val="Normal"/>
    <w:next w:val="Normal"/>
    <w:link w:val="Heading5Char"/>
    <w:uiPriority w:val="9"/>
    <w:semiHidden/>
    <w:unhideWhenUsed/>
    <w:qFormat/>
    <w:rsid w:val="009451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ate_communiqué presse,Date_communiqu_ presse"/>
    <w:basedOn w:val="Normal"/>
    <w:uiPriority w:val="34"/>
    <w:qFormat/>
    <w:rsid w:val="00235B2F"/>
    <w:pPr>
      <w:ind w:left="720"/>
      <w:contextualSpacing/>
    </w:pPr>
  </w:style>
  <w:style w:type="character" w:styleId="CommentReference">
    <w:name w:val="annotation reference"/>
    <w:basedOn w:val="DefaultParagraphFont"/>
    <w:uiPriority w:val="99"/>
    <w:semiHidden/>
    <w:unhideWhenUsed/>
    <w:rsid w:val="008E6832"/>
    <w:rPr>
      <w:sz w:val="16"/>
      <w:szCs w:val="16"/>
    </w:rPr>
  </w:style>
  <w:style w:type="paragraph" w:styleId="CommentText">
    <w:name w:val="annotation text"/>
    <w:basedOn w:val="Normal"/>
    <w:link w:val="CommentTextChar"/>
    <w:uiPriority w:val="99"/>
    <w:semiHidden/>
    <w:unhideWhenUsed/>
    <w:rsid w:val="008E6832"/>
    <w:pPr>
      <w:spacing w:line="240" w:lineRule="auto"/>
    </w:pPr>
    <w:rPr>
      <w:sz w:val="20"/>
      <w:szCs w:val="20"/>
    </w:rPr>
  </w:style>
  <w:style w:type="character" w:customStyle="1" w:styleId="CommentTextChar">
    <w:name w:val="Comment Text Char"/>
    <w:basedOn w:val="DefaultParagraphFont"/>
    <w:link w:val="CommentText"/>
    <w:uiPriority w:val="99"/>
    <w:semiHidden/>
    <w:rsid w:val="008E6832"/>
    <w:rPr>
      <w:sz w:val="20"/>
      <w:szCs w:val="20"/>
    </w:rPr>
  </w:style>
  <w:style w:type="paragraph" w:styleId="CommentSubject">
    <w:name w:val="annotation subject"/>
    <w:basedOn w:val="CommentText"/>
    <w:next w:val="CommentText"/>
    <w:link w:val="CommentSubjectChar"/>
    <w:uiPriority w:val="99"/>
    <w:semiHidden/>
    <w:unhideWhenUsed/>
    <w:rsid w:val="008E6832"/>
    <w:rPr>
      <w:b/>
      <w:bCs/>
    </w:rPr>
  </w:style>
  <w:style w:type="character" w:customStyle="1" w:styleId="CommentSubjectChar">
    <w:name w:val="Comment Subject Char"/>
    <w:basedOn w:val="CommentTextChar"/>
    <w:link w:val="CommentSubject"/>
    <w:uiPriority w:val="99"/>
    <w:semiHidden/>
    <w:rsid w:val="008E6832"/>
    <w:rPr>
      <w:b/>
      <w:bCs/>
      <w:sz w:val="20"/>
      <w:szCs w:val="20"/>
    </w:rPr>
  </w:style>
  <w:style w:type="paragraph" w:styleId="BalloonText">
    <w:name w:val="Balloon Text"/>
    <w:basedOn w:val="Normal"/>
    <w:link w:val="BalloonTextChar"/>
    <w:uiPriority w:val="99"/>
    <w:semiHidden/>
    <w:unhideWhenUsed/>
    <w:rsid w:val="008E6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832"/>
    <w:rPr>
      <w:rFonts w:ascii="Tahoma" w:hAnsi="Tahoma" w:cs="Tahoma"/>
      <w:sz w:val="16"/>
      <w:szCs w:val="16"/>
    </w:rPr>
  </w:style>
  <w:style w:type="character" w:customStyle="1" w:styleId="Heading4Char">
    <w:name w:val="Heading 4 Char"/>
    <w:basedOn w:val="DefaultParagraphFont"/>
    <w:link w:val="Heading4"/>
    <w:uiPriority w:val="9"/>
    <w:rsid w:val="00945167"/>
    <w:rPr>
      <w:rFonts w:asciiTheme="majorHAnsi" w:eastAsiaTheme="majorEastAsia" w:hAnsiTheme="majorHAnsi" w:cstheme="majorBidi"/>
      <w:b/>
      <w:bCs/>
      <w:spacing w:val="5"/>
      <w:sz w:val="24"/>
      <w:szCs w:val="24"/>
    </w:rPr>
  </w:style>
  <w:style w:type="character" w:customStyle="1" w:styleId="Heading5Char">
    <w:name w:val="Heading 5 Char"/>
    <w:basedOn w:val="DefaultParagraphFont"/>
    <w:link w:val="Heading5"/>
    <w:uiPriority w:val="9"/>
    <w:semiHidden/>
    <w:rsid w:val="00945167"/>
    <w:rPr>
      <w:rFonts w:asciiTheme="majorHAnsi" w:eastAsiaTheme="majorEastAsia" w:hAnsiTheme="majorHAnsi" w:cstheme="majorBidi"/>
      <w:color w:val="243F60" w:themeColor="accent1" w:themeShade="7F"/>
    </w:rPr>
  </w:style>
  <w:style w:type="paragraph" w:customStyle="1" w:styleId="Default">
    <w:name w:val="Default"/>
    <w:rsid w:val="00D45D9E"/>
    <w:pPr>
      <w:autoSpaceDE w:val="0"/>
      <w:autoSpaceDN w:val="0"/>
      <w:adjustRightInd w:val="0"/>
      <w:spacing w:after="0" w:line="240" w:lineRule="auto"/>
    </w:pPr>
    <w:rPr>
      <w:rFonts w:ascii="Calibri" w:eastAsia="Calibri" w:hAnsi="Calibri" w:cs="Calibri"/>
      <w:color w:val="000000"/>
      <w:sz w:val="24"/>
      <w:szCs w:val="24"/>
    </w:rPr>
  </w:style>
  <w:style w:type="paragraph" w:styleId="NoSpacing">
    <w:name w:val="No Spacing"/>
    <w:basedOn w:val="Normal"/>
    <w:link w:val="NoSpacingChar"/>
    <w:uiPriority w:val="1"/>
    <w:qFormat/>
    <w:rsid w:val="00D45D9E"/>
    <w:pPr>
      <w:spacing w:after="0" w:line="240" w:lineRule="auto"/>
    </w:pPr>
    <w:rPr>
      <w:rFonts w:asciiTheme="majorHAnsi" w:eastAsiaTheme="majorEastAsia" w:hAnsiTheme="majorHAnsi" w:cstheme="majorBidi"/>
    </w:rPr>
  </w:style>
  <w:style w:type="character" w:customStyle="1" w:styleId="NoSpacingChar">
    <w:name w:val="No Spacing Char"/>
    <w:basedOn w:val="DefaultParagraphFont"/>
    <w:link w:val="NoSpacing"/>
    <w:uiPriority w:val="1"/>
    <w:rsid w:val="00D45D9E"/>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E70C9"/>
    <w:pPr>
      <w:spacing w:after="0" w:line="240" w:lineRule="auto"/>
    </w:pPr>
    <w:rPr>
      <w:rFonts w:asciiTheme="majorHAnsi" w:eastAsiaTheme="majorEastAsia" w:hAnsiTheme="majorHAnsi" w:cstheme="majorBidi"/>
      <w:sz w:val="20"/>
      <w:szCs w:val="20"/>
    </w:rPr>
  </w:style>
  <w:style w:type="character" w:customStyle="1" w:styleId="FootnoteTextChar">
    <w:name w:val="Footnote Text Char"/>
    <w:basedOn w:val="DefaultParagraphFont"/>
    <w:link w:val="FootnoteText"/>
    <w:uiPriority w:val="99"/>
    <w:semiHidden/>
    <w:rsid w:val="00CE70C9"/>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4621CC"/>
    <w:rPr>
      <w:rFonts w:ascii="Mercury Bold" w:hAnsi="Mercury Bold"/>
      <w:b/>
      <w:sz w:val="26"/>
      <w:szCs w:val="26"/>
    </w:rPr>
  </w:style>
  <w:style w:type="character" w:customStyle="1" w:styleId="Heading3Char">
    <w:name w:val="Heading 3 Char"/>
    <w:basedOn w:val="DefaultParagraphFont"/>
    <w:link w:val="Heading3"/>
    <w:uiPriority w:val="9"/>
    <w:rsid w:val="004621CC"/>
    <w:rPr>
      <w:b/>
    </w:rPr>
  </w:style>
  <w:style w:type="paragraph" w:styleId="TOCHeading">
    <w:name w:val="TOC Heading"/>
    <w:basedOn w:val="Heading1"/>
    <w:next w:val="Normal"/>
    <w:uiPriority w:val="39"/>
    <w:semiHidden/>
    <w:unhideWhenUsed/>
    <w:qFormat/>
    <w:rsid w:val="00F47A36"/>
    <w:pPr>
      <w:outlineLvl w:val="9"/>
    </w:pPr>
    <w:rPr>
      <w:lang w:val="en-US" w:eastAsia="ja-JP"/>
    </w:rPr>
  </w:style>
  <w:style w:type="paragraph" w:styleId="TOC1">
    <w:name w:val="toc 1"/>
    <w:basedOn w:val="Normal"/>
    <w:next w:val="Normal"/>
    <w:autoRedefine/>
    <w:uiPriority w:val="39"/>
    <w:unhideWhenUsed/>
    <w:qFormat/>
    <w:rsid w:val="00F47A36"/>
    <w:pPr>
      <w:spacing w:after="100"/>
    </w:pPr>
  </w:style>
  <w:style w:type="character" w:styleId="Hyperlink">
    <w:name w:val="Hyperlink"/>
    <w:basedOn w:val="DefaultParagraphFont"/>
    <w:uiPriority w:val="99"/>
    <w:unhideWhenUsed/>
    <w:rsid w:val="00F47A36"/>
    <w:rPr>
      <w:color w:val="0000FF" w:themeColor="hyperlink"/>
      <w:u w:val="single"/>
    </w:rPr>
  </w:style>
  <w:style w:type="character" w:customStyle="1" w:styleId="Heading2Char">
    <w:name w:val="Heading 2 Char"/>
    <w:basedOn w:val="DefaultParagraphFont"/>
    <w:link w:val="Heading2"/>
    <w:uiPriority w:val="9"/>
    <w:rsid w:val="00471879"/>
    <w:rPr>
      <w:b/>
      <w:sz w:val="24"/>
      <w:szCs w:val="24"/>
    </w:rPr>
  </w:style>
  <w:style w:type="character" w:styleId="FootnoteReference">
    <w:name w:val="footnote reference"/>
    <w:basedOn w:val="DefaultParagraphFont"/>
    <w:uiPriority w:val="99"/>
    <w:semiHidden/>
    <w:unhideWhenUsed/>
    <w:rsid w:val="00ED45B0"/>
    <w:rPr>
      <w:vertAlign w:val="superscript"/>
    </w:rPr>
  </w:style>
  <w:style w:type="paragraph" w:styleId="TOC2">
    <w:name w:val="toc 2"/>
    <w:basedOn w:val="Normal"/>
    <w:next w:val="Normal"/>
    <w:autoRedefine/>
    <w:uiPriority w:val="39"/>
    <w:unhideWhenUsed/>
    <w:qFormat/>
    <w:rsid w:val="004621CC"/>
    <w:pPr>
      <w:spacing w:after="100"/>
      <w:ind w:left="220"/>
    </w:pPr>
    <w:rPr>
      <w:rFonts w:eastAsiaTheme="minorEastAsia"/>
      <w:lang w:val="en-US" w:eastAsia="ja-JP"/>
    </w:rPr>
  </w:style>
  <w:style w:type="paragraph" w:styleId="TOC3">
    <w:name w:val="toc 3"/>
    <w:basedOn w:val="Normal"/>
    <w:next w:val="Normal"/>
    <w:autoRedefine/>
    <w:uiPriority w:val="39"/>
    <w:unhideWhenUsed/>
    <w:qFormat/>
    <w:rsid w:val="004621CC"/>
    <w:pPr>
      <w:spacing w:after="100"/>
      <w:ind w:left="440"/>
    </w:pPr>
    <w:rPr>
      <w:rFonts w:eastAsiaTheme="minorEastAsia"/>
      <w:lang w:val="en-US" w:eastAsia="ja-JP"/>
    </w:rPr>
  </w:style>
  <w:style w:type="paragraph" w:styleId="Revision">
    <w:name w:val="Revision"/>
    <w:hidden/>
    <w:uiPriority w:val="99"/>
    <w:semiHidden/>
    <w:rsid w:val="005B2A92"/>
    <w:pPr>
      <w:spacing w:after="0" w:line="240" w:lineRule="auto"/>
    </w:pPr>
  </w:style>
  <w:style w:type="paragraph" w:styleId="Header">
    <w:name w:val="header"/>
    <w:basedOn w:val="Normal"/>
    <w:link w:val="HeaderChar"/>
    <w:uiPriority w:val="99"/>
    <w:unhideWhenUsed/>
    <w:rsid w:val="00780B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0BC6"/>
  </w:style>
  <w:style w:type="paragraph" w:styleId="Footer">
    <w:name w:val="footer"/>
    <w:basedOn w:val="Normal"/>
    <w:link w:val="FooterChar"/>
    <w:uiPriority w:val="99"/>
    <w:unhideWhenUsed/>
    <w:rsid w:val="00780B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0BC6"/>
  </w:style>
  <w:style w:type="paragraph" w:customStyle="1" w:styleId="bodybeex">
    <w:name w:val="body beex"/>
    <w:basedOn w:val="Normal"/>
    <w:link w:val="bodybeexChar"/>
    <w:qFormat/>
    <w:rsid w:val="00C60C65"/>
    <w:pPr>
      <w:spacing w:after="120" w:line="240" w:lineRule="auto"/>
      <w:jc w:val="both"/>
    </w:pPr>
    <w:rPr>
      <w:rFonts w:cs="Times New Roman"/>
      <w:iCs/>
      <w:sz w:val="20"/>
      <w:szCs w:val="20"/>
    </w:rPr>
  </w:style>
  <w:style w:type="character" w:customStyle="1" w:styleId="bodybeexChar">
    <w:name w:val="body beex Char"/>
    <w:basedOn w:val="DefaultParagraphFont"/>
    <w:link w:val="bodybeex"/>
    <w:rsid w:val="00C60C65"/>
    <w:rPr>
      <w:rFonts w:cs="Times New Roman"/>
      <w:iCs/>
      <w:sz w:val="20"/>
      <w:szCs w:val="20"/>
    </w:rPr>
  </w:style>
  <w:style w:type="paragraph" w:customStyle="1" w:styleId="level0">
    <w:name w:val="level_0"/>
    <w:basedOn w:val="Normal"/>
    <w:rsid w:val="00E6298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itle">
    <w:name w:val="Title"/>
    <w:basedOn w:val="Normal"/>
    <w:next w:val="Normal"/>
    <w:link w:val="TitleChar"/>
    <w:uiPriority w:val="10"/>
    <w:qFormat/>
    <w:rsid w:val="00AA3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EA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5822">
      <w:bodyDiv w:val="1"/>
      <w:marLeft w:val="0"/>
      <w:marRight w:val="0"/>
      <w:marTop w:val="0"/>
      <w:marBottom w:val="0"/>
      <w:divBdr>
        <w:top w:val="none" w:sz="0" w:space="0" w:color="auto"/>
        <w:left w:val="none" w:sz="0" w:space="0" w:color="auto"/>
        <w:bottom w:val="none" w:sz="0" w:space="0" w:color="auto"/>
        <w:right w:val="none" w:sz="0" w:space="0" w:color="auto"/>
      </w:divBdr>
    </w:div>
    <w:div w:id="85269287">
      <w:bodyDiv w:val="1"/>
      <w:marLeft w:val="0"/>
      <w:marRight w:val="0"/>
      <w:marTop w:val="0"/>
      <w:marBottom w:val="0"/>
      <w:divBdr>
        <w:top w:val="none" w:sz="0" w:space="0" w:color="auto"/>
        <w:left w:val="none" w:sz="0" w:space="0" w:color="auto"/>
        <w:bottom w:val="none" w:sz="0" w:space="0" w:color="auto"/>
        <w:right w:val="none" w:sz="0" w:space="0" w:color="auto"/>
      </w:divBdr>
    </w:div>
    <w:div w:id="216818875">
      <w:bodyDiv w:val="1"/>
      <w:marLeft w:val="0"/>
      <w:marRight w:val="0"/>
      <w:marTop w:val="0"/>
      <w:marBottom w:val="0"/>
      <w:divBdr>
        <w:top w:val="none" w:sz="0" w:space="0" w:color="auto"/>
        <w:left w:val="none" w:sz="0" w:space="0" w:color="auto"/>
        <w:bottom w:val="none" w:sz="0" w:space="0" w:color="auto"/>
        <w:right w:val="none" w:sz="0" w:space="0" w:color="auto"/>
      </w:divBdr>
    </w:div>
    <w:div w:id="248775080">
      <w:bodyDiv w:val="1"/>
      <w:marLeft w:val="0"/>
      <w:marRight w:val="0"/>
      <w:marTop w:val="0"/>
      <w:marBottom w:val="0"/>
      <w:divBdr>
        <w:top w:val="none" w:sz="0" w:space="0" w:color="auto"/>
        <w:left w:val="none" w:sz="0" w:space="0" w:color="auto"/>
        <w:bottom w:val="none" w:sz="0" w:space="0" w:color="auto"/>
        <w:right w:val="none" w:sz="0" w:space="0" w:color="auto"/>
      </w:divBdr>
    </w:div>
    <w:div w:id="254486119">
      <w:bodyDiv w:val="1"/>
      <w:marLeft w:val="0"/>
      <w:marRight w:val="0"/>
      <w:marTop w:val="0"/>
      <w:marBottom w:val="0"/>
      <w:divBdr>
        <w:top w:val="none" w:sz="0" w:space="0" w:color="auto"/>
        <w:left w:val="none" w:sz="0" w:space="0" w:color="auto"/>
        <w:bottom w:val="none" w:sz="0" w:space="0" w:color="auto"/>
        <w:right w:val="none" w:sz="0" w:space="0" w:color="auto"/>
      </w:divBdr>
    </w:div>
    <w:div w:id="395587877">
      <w:bodyDiv w:val="1"/>
      <w:marLeft w:val="0"/>
      <w:marRight w:val="0"/>
      <w:marTop w:val="0"/>
      <w:marBottom w:val="0"/>
      <w:divBdr>
        <w:top w:val="none" w:sz="0" w:space="0" w:color="auto"/>
        <w:left w:val="none" w:sz="0" w:space="0" w:color="auto"/>
        <w:bottom w:val="none" w:sz="0" w:space="0" w:color="auto"/>
        <w:right w:val="none" w:sz="0" w:space="0" w:color="auto"/>
      </w:divBdr>
    </w:div>
    <w:div w:id="436408739">
      <w:bodyDiv w:val="1"/>
      <w:marLeft w:val="0"/>
      <w:marRight w:val="0"/>
      <w:marTop w:val="0"/>
      <w:marBottom w:val="0"/>
      <w:divBdr>
        <w:top w:val="none" w:sz="0" w:space="0" w:color="auto"/>
        <w:left w:val="none" w:sz="0" w:space="0" w:color="auto"/>
        <w:bottom w:val="none" w:sz="0" w:space="0" w:color="auto"/>
        <w:right w:val="none" w:sz="0" w:space="0" w:color="auto"/>
      </w:divBdr>
    </w:div>
    <w:div w:id="529344452">
      <w:bodyDiv w:val="1"/>
      <w:marLeft w:val="0"/>
      <w:marRight w:val="0"/>
      <w:marTop w:val="0"/>
      <w:marBottom w:val="0"/>
      <w:divBdr>
        <w:top w:val="none" w:sz="0" w:space="0" w:color="auto"/>
        <w:left w:val="none" w:sz="0" w:space="0" w:color="auto"/>
        <w:bottom w:val="none" w:sz="0" w:space="0" w:color="auto"/>
        <w:right w:val="none" w:sz="0" w:space="0" w:color="auto"/>
      </w:divBdr>
    </w:div>
    <w:div w:id="613026629">
      <w:bodyDiv w:val="1"/>
      <w:marLeft w:val="0"/>
      <w:marRight w:val="0"/>
      <w:marTop w:val="0"/>
      <w:marBottom w:val="0"/>
      <w:divBdr>
        <w:top w:val="none" w:sz="0" w:space="0" w:color="auto"/>
        <w:left w:val="none" w:sz="0" w:space="0" w:color="auto"/>
        <w:bottom w:val="none" w:sz="0" w:space="0" w:color="auto"/>
        <w:right w:val="none" w:sz="0" w:space="0" w:color="auto"/>
      </w:divBdr>
    </w:div>
    <w:div w:id="806970605">
      <w:bodyDiv w:val="1"/>
      <w:marLeft w:val="0"/>
      <w:marRight w:val="0"/>
      <w:marTop w:val="0"/>
      <w:marBottom w:val="0"/>
      <w:divBdr>
        <w:top w:val="none" w:sz="0" w:space="0" w:color="auto"/>
        <w:left w:val="none" w:sz="0" w:space="0" w:color="auto"/>
        <w:bottom w:val="none" w:sz="0" w:space="0" w:color="auto"/>
        <w:right w:val="none" w:sz="0" w:space="0" w:color="auto"/>
      </w:divBdr>
    </w:div>
    <w:div w:id="1288120056">
      <w:bodyDiv w:val="1"/>
      <w:marLeft w:val="0"/>
      <w:marRight w:val="0"/>
      <w:marTop w:val="0"/>
      <w:marBottom w:val="0"/>
      <w:divBdr>
        <w:top w:val="none" w:sz="0" w:space="0" w:color="auto"/>
        <w:left w:val="none" w:sz="0" w:space="0" w:color="auto"/>
        <w:bottom w:val="none" w:sz="0" w:space="0" w:color="auto"/>
        <w:right w:val="none" w:sz="0" w:space="0" w:color="auto"/>
      </w:divBdr>
    </w:div>
    <w:div w:id="1515530981">
      <w:bodyDiv w:val="1"/>
      <w:marLeft w:val="0"/>
      <w:marRight w:val="0"/>
      <w:marTop w:val="0"/>
      <w:marBottom w:val="0"/>
      <w:divBdr>
        <w:top w:val="none" w:sz="0" w:space="0" w:color="auto"/>
        <w:left w:val="none" w:sz="0" w:space="0" w:color="auto"/>
        <w:bottom w:val="none" w:sz="0" w:space="0" w:color="auto"/>
        <w:right w:val="none" w:sz="0" w:space="0" w:color="auto"/>
      </w:divBdr>
    </w:div>
    <w:div w:id="1852329450">
      <w:bodyDiv w:val="1"/>
      <w:marLeft w:val="0"/>
      <w:marRight w:val="0"/>
      <w:marTop w:val="0"/>
      <w:marBottom w:val="0"/>
      <w:divBdr>
        <w:top w:val="none" w:sz="0" w:space="0" w:color="auto"/>
        <w:left w:val="none" w:sz="0" w:space="0" w:color="auto"/>
        <w:bottom w:val="none" w:sz="0" w:space="0" w:color="auto"/>
        <w:right w:val="none" w:sz="0" w:space="0" w:color="auto"/>
      </w:divBdr>
    </w:div>
    <w:div w:id="2043742167">
      <w:bodyDiv w:val="1"/>
      <w:marLeft w:val="0"/>
      <w:marRight w:val="0"/>
      <w:marTop w:val="0"/>
      <w:marBottom w:val="0"/>
      <w:divBdr>
        <w:top w:val="none" w:sz="0" w:space="0" w:color="auto"/>
        <w:left w:val="none" w:sz="0" w:space="0" w:color="auto"/>
        <w:bottom w:val="none" w:sz="0" w:space="0" w:color="auto"/>
        <w:right w:val="none" w:sz="0" w:space="0" w:color="auto"/>
      </w:divBdr>
    </w:div>
    <w:div w:id="2125339548">
      <w:bodyDiv w:val="1"/>
      <w:marLeft w:val="0"/>
      <w:marRight w:val="0"/>
      <w:marTop w:val="0"/>
      <w:marBottom w:val="0"/>
      <w:divBdr>
        <w:top w:val="none" w:sz="0" w:space="0" w:color="auto"/>
        <w:left w:val="none" w:sz="0" w:space="0" w:color="auto"/>
        <w:bottom w:val="none" w:sz="0" w:space="0" w:color="auto"/>
        <w:right w:val="none" w:sz="0" w:space="0" w:color="auto"/>
      </w:divBdr>
      <w:divsChild>
        <w:div w:id="1809274195">
          <w:marLeft w:val="446"/>
          <w:marRight w:val="0"/>
          <w:marTop w:val="0"/>
          <w:marBottom w:val="0"/>
          <w:divBdr>
            <w:top w:val="none" w:sz="0" w:space="0" w:color="auto"/>
            <w:left w:val="none" w:sz="0" w:space="0" w:color="auto"/>
            <w:bottom w:val="none" w:sz="0" w:space="0" w:color="auto"/>
            <w:right w:val="none" w:sz="0" w:space="0" w:color="auto"/>
          </w:divBdr>
        </w:div>
        <w:div w:id="18045221">
          <w:marLeft w:val="446"/>
          <w:marRight w:val="0"/>
          <w:marTop w:val="0"/>
          <w:marBottom w:val="0"/>
          <w:divBdr>
            <w:top w:val="none" w:sz="0" w:space="0" w:color="auto"/>
            <w:left w:val="none" w:sz="0" w:space="0" w:color="auto"/>
            <w:bottom w:val="none" w:sz="0" w:space="0" w:color="auto"/>
            <w:right w:val="none" w:sz="0" w:space="0" w:color="auto"/>
          </w:divBdr>
        </w:div>
        <w:div w:id="642278013">
          <w:marLeft w:val="446"/>
          <w:marRight w:val="0"/>
          <w:marTop w:val="0"/>
          <w:marBottom w:val="0"/>
          <w:divBdr>
            <w:top w:val="none" w:sz="0" w:space="0" w:color="auto"/>
            <w:left w:val="none" w:sz="0" w:space="0" w:color="auto"/>
            <w:bottom w:val="none" w:sz="0" w:space="0" w:color="auto"/>
            <w:right w:val="none" w:sz="0" w:space="0" w:color="auto"/>
          </w:divBdr>
        </w:div>
        <w:div w:id="1356928455">
          <w:marLeft w:val="446"/>
          <w:marRight w:val="0"/>
          <w:marTop w:val="0"/>
          <w:marBottom w:val="0"/>
          <w:divBdr>
            <w:top w:val="none" w:sz="0" w:space="0" w:color="auto"/>
            <w:left w:val="none" w:sz="0" w:space="0" w:color="auto"/>
            <w:bottom w:val="none" w:sz="0" w:space="0" w:color="auto"/>
            <w:right w:val="none" w:sz="0" w:space="0" w:color="auto"/>
          </w:divBdr>
        </w:div>
      </w:divsChild>
    </w:div>
    <w:div w:id="213517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idebatimentdurable.brussels/fr/outils.html?IDC=5366" TargetMode="External"/><Relationship Id="rId18" Type="http://schemas.openxmlformats.org/officeDocument/2006/relationships/hyperlink" Target="http://www.guidebatimentdurable.brussels/fr/mobilite.html?IDC=2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uidebatimentdurable.brussels/fr/1-evaluation-du-projet-via-le-cbs.html?IDC=7291" TargetMode="External"/><Relationship Id="rId17" Type="http://schemas.openxmlformats.org/officeDocument/2006/relationships/hyperlink" Target="http://www.guidebatimentdurable.brussels/fr/gestion-du-projet-chantier-batiment.html?IDC=23" TargetMode="External"/><Relationship Id="rId2" Type="http://schemas.openxmlformats.org/officeDocument/2006/relationships/numbering" Target="numbering.xml"/><Relationship Id="rId16" Type="http://schemas.openxmlformats.org/officeDocument/2006/relationships/hyperlink" Target="http://www.guidebatimentdurable.brussels/fr/bien-etre-confort-et-sante.html?IDC=1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idebatimentdurable.brussels/fr/eau.html?IDC=114" TargetMode="External"/><Relationship Id="rId5" Type="http://schemas.openxmlformats.org/officeDocument/2006/relationships/settings" Target="settings.xml"/><Relationship Id="rId15" Type="http://schemas.openxmlformats.org/officeDocument/2006/relationships/hyperlink" Target="http://www.guidebatimentdurable.brussels/fr/developpement-de-la-nature.html?IDC=26" TargetMode="External"/><Relationship Id="rId10" Type="http://schemas.openxmlformats.org/officeDocument/2006/relationships/hyperlink" Target="http://www.guidebatimentdurable.brussels/fr/energie.html?IDC=2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guidebatimentdurable.brussels/fr/matiere.html?IDC=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36E3A-258C-4C00-9A90-62FE7F8C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2393</Words>
  <Characters>13162</Characters>
  <Application>Microsoft Office Word</Application>
  <DocSecurity>0</DocSecurity>
  <Lines>109</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MRBC-MBHG</Company>
  <LinksUpToDate>false</LinksUpToDate>
  <CharactersWithSpaces>15524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Breuer</dc:creator>
  <cp:lastModifiedBy>Susanne Breuer</cp:lastModifiedBy>
  <cp:revision>4</cp:revision>
  <cp:lastPrinted>2018-02-16T13:24:00Z</cp:lastPrinted>
  <dcterms:created xsi:type="dcterms:W3CDTF">2018-02-16T13:17:00Z</dcterms:created>
  <dcterms:modified xsi:type="dcterms:W3CDTF">2018-02-20T10:13:00Z</dcterms:modified>
</cp:coreProperties>
</file>